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63" w:rsidRPr="00F51863" w:rsidRDefault="00F51863" w:rsidP="00F5186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51863">
        <w:rPr>
          <w:rFonts w:ascii="Arial" w:eastAsia="Times New Roman" w:hAnsi="Arial" w:cs="Arial"/>
          <w:b/>
          <w:bCs/>
          <w:color w:val="000000"/>
          <w:sz w:val="18"/>
          <w:szCs w:val="18"/>
        </w:rPr>
        <w:t>Table 2-1.Overview of the American Opportunity Credit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2"/>
        <w:gridCol w:w="7008"/>
      </w:tblGrid>
      <w:tr w:rsidR="00F51863" w:rsidRPr="00F51863" w:rsidTr="00F51863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63" w:rsidRPr="00F51863" w:rsidRDefault="00F51863" w:rsidP="00F51863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1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Maximum credit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51863" w:rsidRPr="00F51863" w:rsidRDefault="00F51863" w:rsidP="00F51863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18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Up to $2,500 credit per </w:t>
            </w:r>
            <w:r w:rsidRPr="00F51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eligible student</w:t>
            </w:r>
          </w:p>
        </w:tc>
      </w:tr>
      <w:tr w:rsidR="00F51863" w:rsidRPr="00F51863" w:rsidTr="00F51863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63" w:rsidRPr="00F51863" w:rsidRDefault="00F51863" w:rsidP="00F51863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1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Limit on modified adjusted gross income (MAGI)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51863" w:rsidRPr="00F51863" w:rsidRDefault="00F51863" w:rsidP="00F51863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18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$180,000 if married </w:t>
            </w:r>
            <w:proofErr w:type="spellStart"/>
            <w:r w:rsidRPr="00F518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filling</w:t>
            </w:r>
            <w:proofErr w:type="spellEnd"/>
            <w:r w:rsidRPr="00F518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jointly; $90,000 if single, head of household, or qualifying widow(</w:t>
            </w:r>
            <w:proofErr w:type="spellStart"/>
            <w:r w:rsidRPr="00F518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</w:t>
            </w:r>
            <w:proofErr w:type="spellEnd"/>
            <w:r w:rsidRPr="00F518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51863" w:rsidRPr="00F51863" w:rsidTr="00F51863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63" w:rsidRPr="00F51863" w:rsidRDefault="00F51863" w:rsidP="00F51863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1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Refundable or nonrefundable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51863" w:rsidRPr="00F51863" w:rsidRDefault="00F51863" w:rsidP="00F51863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18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40% of credit may be refundable; the rest is nonrefundable</w:t>
            </w:r>
          </w:p>
        </w:tc>
      </w:tr>
      <w:tr w:rsidR="00F51863" w:rsidRPr="00F51863" w:rsidTr="00F51863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63" w:rsidRPr="00F51863" w:rsidRDefault="00F51863" w:rsidP="00F51863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1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Number of years of postsecondary education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51863" w:rsidRPr="00F51863" w:rsidRDefault="00F51863" w:rsidP="00F51863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18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Available </w:t>
            </w:r>
            <w:r w:rsidRPr="00F51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ONLY</w:t>
            </w:r>
            <w:r w:rsidRPr="00F518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 the first </w:t>
            </w:r>
            <w:r w:rsidRPr="00F51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F518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years of postsecondary education </w:t>
            </w:r>
          </w:p>
        </w:tc>
      </w:tr>
      <w:tr w:rsidR="00F51863" w:rsidRPr="00F51863" w:rsidTr="00F51863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63" w:rsidRPr="00F51863" w:rsidRDefault="00F51863" w:rsidP="00F51863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1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Number of tax years credit available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51863" w:rsidRPr="00F51863" w:rsidRDefault="00F51863" w:rsidP="00F51863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18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Available </w:t>
            </w:r>
            <w:r w:rsidRPr="00F51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ONLY</w:t>
            </w:r>
            <w:r w:rsidRPr="00F518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 </w:t>
            </w:r>
            <w:r w:rsidRPr="00F51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F518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tax years per eligible student (including any year(s) Hope credit was claimed) </w:t>
            </w:r>
          </w:p>
        </w:tc>
      </w:tr>
      <w:tr w:rsidR="00F51863" w:rsidRPr="00F51863" w:rsidTr="00F51863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63" w:rsidRPr="00F51863" w:rsidRDefault="00F51863" w:rsidP="00F51863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1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Type of degree required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51863" w:rsidRPr="00F51863" w:rsidRDefault="00F51863" w:rsidP="00F51863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1863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  <w:t>Student must be pursuing a degree or other recognized education credential</w:t>
            </w:r>
          </w:p>
        </w:tc>
      </w:tr>
      <w:tr w:rsidR="00F51863" w:rsidRPr="00F51863" w:rsidTr="00F51863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63" w:rsidRPr="00F51863" w:rsidRDefault="00F51863" w:rsidP="00F51863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1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Number of courses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51863" w:rsidRPr="00F51863" w:rsidRDefault="00F51863" w:rsidP="00F51863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18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must be enrolled at least half time for at least one academic period that begins during the tax year</w:t>
            </w:r>
          </w:p>
        </w:tc>
      </w:tr>
      <w:tr w:rsidR="00F51863" w:rsidRPr="00F51863" w:rsidTr="00F51863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63" w:rsidRPr="00F51863" w:rsidRDefault="00F51863" w:rsidP="00F51863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1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Felony drug conviction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51863" w:rsidRPr="00F51863" w:rsidRDefault="00F51863" w:rsidP="00F51863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18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 of the end of 2011, the student had not been convicted of a felony for possessing or distributing a controlled substance</w:t>
            </w:r>
          </w:p>
        </w:tc>
      </w:tr>
      <w:tr w:rsidR="00F51863" w:rsidRPr="00F51863" w:rsidTr="00F51863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63" w:rsidRPr="00F51863" w:rsidRDefault="00F51863" w:rsidP="00F51863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1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Qualified expenses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51863" w:rsidRPr="00F51863" w:rsidRDefault="00F51863" w:rsidP="00F51863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18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Tuition, required enrollment fees, and course materials that the student needs for a course of study whether or not the materials are bought at the educational institution as a condition of enrollment or attendance </w:t>
            </w:r>
          </w:p>
        </w:tc>
      </w:tr>
      <w:tr w:rsidR="00F51863" w:rsidRPr="00F51863" w:rsidTr="00F51863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F51863" w:rsidRPr="00F51863" w:rsidRDefault="00F51863" w:rsidP="00F51863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1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Payments for academic periods</w:t>
            </w:r>
          </w:p>
        </w:tc>
        <w:tc>
          <w:tcPr>
            <w:tcW w:w="0" w:type="auto"/>
            <w:vAlign w:val="center"/>
            <w:hideMark/>
          </w:tcPr>
          <w:p w:rsidR="00F51863" w:rsidRPr="00F51863" w:rsidRDefault="00F51863" w:rsidP="00F51863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18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Payments made in 2011 for academic periods beginning in 2011 or beginning in the first 3 months of 2012</w:t>
            </w:r>
          </w:p>
        </w:tc>
      </w:tr>
    </w:tbl>
    <w:p w:rsidR="00E9179B" w:rsidRDefault="00E9179B"/>
    <w:p w:rsidR="0054399E" w:rsidRDefault="0054399E"/>
    <w:p w:rsidR="0054399E" w:rsidRDefault="0054399E"/>
    <w:p w:rsidR="0054399E" w:rsidRDefault="0054399E"/>
    <w:p w:rsidR="0054399E" w:rsidRDefault="0054399E"/>
    <w:p w:rsidR="0054399E" w:rsidRDefault="0054399E"/>
    <w:p w:rsidR="0054399E" w:rsidRDefault="0054399E"/>
    <w:p w:rsidR="0054399E" w:rsidRDefault="0054399E"/>
    <w:p w:rsidR="0054399E" w:rsidRDefault="0054399E"/>
    <w:p w:rsidR="0054399E" w:rsidRDefault="0054399E"/>
    <w:p w:rsidR="0054399E" w:rsidRDefault="0054399E"/>
    <w:p w:rsidR="0054399E" w:rsidRDefault="0054399E"/>
    <w:p w:rsidR="0054399E" w:rsidRDefault="0054399E"/>
    <w:p w:rsidR="0054399E" w:rsidRDefault="0054399E"/>
    <w:p w:rsidR="0054399E" w:rsidRDefault="0054399E"/>
    <w:p w:rsidR="0054399E" w:rsidRDefault="00790206" w:rsidP="0054399E">
      <w:pPr>
        <w:jc w:val="center"/>
      </w:pPr>
      <w:r>
        <w:t xml:space="preserve">Information from the IRS: </w:t>
      </w:r>
      <w:hyperlink r:id="rId4" w:tgtFrame="_blank" w:history="1">
        <w:r w:rsidR="0054399E">
          <w:rPr>
            <w:rStyle w:val="Hyperlink"/>
          </w:rPr>
          <w:t>http://www.irs.gov/publications/p970/ch02.html</w:t>
        </w:r>
      </w:hyperlink>
      <w:bookmarkStart w:id="0" w:name="_GoBack"/>
      <w:bookmarkEnd w:id="0"/>
    </w:p>
    <w:p w:rsidR="00F51863" w:rsidRDefault="00790206">
      <w:r>
        <w:rPr>
          <w:rFonts w:ascii="Arial" w:hAnsi="Arial" w:cs="Arial"/>
          <w:noProof/>
          <w:color w:val="000000"/>
          <w:sz w:val="18"/>
          <w:szCs w:val="18"/>
        </w:rPr>
        <w:lastRenderedPageBreak/>
        <w:pict>
          <v:rect id="_x0000_s1028" style="position:absolute;margin-left:263.4pt;margin-top:207pt;width:21pt;height:12pt;z-index:251660288" filled="f" strokecolor="red" strokeweight="1pt"/>
        </w:pict>
      </w:r>
      <w:r>
        <w:rPr>
          <w:rFonts w:ascii="Arial" w:hAnsi="Arial" w:cs="Arial"/>
          <w:noProof/>
          <w:color w:val="000000"/>
          <w:sz w:val="18"/>
          <w:szCs w:val="18"/>
        </w:rPr>
        <w:pict>
          <v:rect id="_x0000_s1027" style="position:absolute;margin-left:154.8pt;margin-top:168.6pt;width:21pt;height:12pt;z-index:251659264" filled="f" strokecolor="red" strokeweight="1pt"/>
        </w:pict>
      </w:r>
      <w:r>
        <w:rPr>
          <w:rFonts w:ascii="Arial" w:hAnsi="Arial" w:cs="Arial"/>
          <w:noProof/>
          <w:color w:val="000000"/>
          <w:sz w:val="18"/>
          <w:szCs w:val="18"/>
        </w:rPr>
        <w:pict>
          <v:rect id="_x0000_s1026" style="position:absolute;margin-left:153.6pt;margin-top:97.8pt;width:21pt;height:12pt;z-index:251658240" filled="f" strokecolor="red" strokeweight="1pt"/>
        </w:pict>
      </w:r>
      <w:r w:rsidR="00F51863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5893329" cy="5886450"/>
            <wp:effectExtent l="0" t="0" r="0" b="0"/>
            <wp:docPr id="1" name="Picture 1" descr="Figure 2-2. Who Is an Eligible Student for the American Opportunity Credi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2-2. Who Is an Eligible Student for the American Opportunity Credit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821" cy="588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863" w:rsidRDefault="00F51863" w:rsidP="00F51863">
      <w:pPr>
        <w:pStyle w:val="Title1"/>
        <w:shd w:val="clear" w:color="auto" w:fill="FFFFFF"/>
      </w:pPr>
      <w:proofErr w:type="gramStart"/>
      <w:r w:rsidRPr="002F7450">
        <w:rPr>
          <w:b/>
          <w:bCs/>
          <w:highlight w:val="yellow"/>
        </w:rPr>
        <w:t>Example 3.</w:t>
      </w:r>
      <w:proofErr w:type="gramEnd"/>
    </w:p>
    <w:p w:rsidR="00F51863" w:rsidRDefault="00F51863" w:rsidP="00F51863">
      <w:pPr>
        <w:pStyle w:val="NormalWeb"/>
        <w:shd w:val="clear" w:color="auto" w:fill="FFFFFF"/>
      </w:pPr>
      <w:r>
        <w:t xml:space="preserve">During the </w:t>
      </w:r>
      <w:proofErr w:type="gramStart"/>
      <w:r>
        <w:t>2012  fall</w:t>
      </w:r>
      <w:proofErr w:type="gramEnd"/>
      <w:r>
        <w:t xml:space="preserve"> semester, Larry was a high school student who took classes on a half-time basis at College X. Larry was not enrolled as part of a degree program at College X because College X only admits students to a degree program if they have a high school diploma or equivalent. Because Larry was not enrolled in a degree program at College X during 2012, Larry was not an eligible student for tax year 2012.</w:t>
      </w:r>
    </w:p>
    <w:p w:rsidR="00F51863" w:rsidRDefault="00EE4507" w:rsidP="00790206">
      <w:pPr>
        <w:pStyle w:val="NormalWeb"/>
        <w:shd w:val="clear" w:color="auto" w:fill="FFFFFF"/>
      </w:pPr>
      <w:r>
        <w:t xml:space="preserve">The facts are the same as in </w:t>
      </w:r>
      <w:r>
        <w:rPr>
          <w:rStyle w:val="Emphasis"/>
        </w:rPr>
        <w:t>Example 3</w:t>
      </w:r>
      <w:r>
        <w:t>. During the 2012 spring semester, Larry again attended College X but not as part of a degree program. Larry graduated from high school in June 2012. For the 2012 fall semester, Larry enrolled as a full-time student in College X as part of a degree program, and College X awarded Larry credit for his prior coursework at College X. Because Larry was enrolled in a degree program at College X for the 2012 fall term on at least a half-time basis, Larry is an eligible student for all of tax year 2012. Therefore, the qualified education expenses paid for classes taken at College X during both the 2012 spring semester (during which Larry was not enrolled in a degree program) and the 2012 fall semester are taken into account in computing any American opportunity credit.</w:t>
      </w:r>
    </w:p>
    <w:sectPr w:rsidR="00F51863" w:rsidSect="00243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863"/>
    <w:rsid w:val="00243DF3"/>
    <w:rsid w:val="002F7450"/>
    <w:rsid w:val="0054399E"/>
    <w:rsid w:val="00790206"/>
    <w:rsid w:val="009806C7"/>
    <w:rsid w:val="00C31E00"/>
    <w:rsid w:val="00C348FC"/>
    <w:rsid w:val="00E9179B"/>
    <w:rsid w:val="00EE4507"/>
    <w:rsid w:val="00F5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1863"/>
    <w:pPr>
      <w:spacing w:before="100" w:beforeAutospacing="1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Title1">
    <w:name w:val="Title1"/>
    <w:basedOn w:val="Normal"/>
    <w:rsid w:val="00F51863"/>
    <w:pPr>
      <w:spacing w:before="100" w:beforeAutospacing="1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450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39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1863"/>
    <w:pPr>
      <w:spacing w:before="100" w:beforeAutospacing="1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Title1">
    <w:name w:val="Title1"/>
    <w:basedOn w:val="Normal"/>
    <w:rsid w:val="00F51863"/>
    <w:pPr>
      <w:spacing w:before="100" w:beforeAutospacing="1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45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5188">
                  <w:marLeft w:val="396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9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8830">
                  <w:marLeft w:val="396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irs.gov/publications/p970/ch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Black</dc:creator>
  <cp:lastModifiedBy>Windows User</cp:lastModifiedBy>
  <cp:revision>5</cp:revision>
  <dcterms:created xsi:type="dcterms:W3CDTF">2013-03-14T17:25:00Z</dcterms:created>
  <dcterms:modified xsi:type="dcterms:W3CDTF">2013-03-14T20:16:00Z</dcterms:modified>
</cp:coreProperties>
</file>