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0A04" w:rsidRDefault="00260A04">
      <w:pPr>
        <w:pStyle w:val="Standard"/>
        <w:spacing w:after="0"/>
        <w:rPr>
          <w:rFonts w:ascii="Arial" w:eastAsia="Arial" w:hAnsi="Arial" w:cs="Arial"/>
          <w:color w:val="000000"/>
        </w:rPr>
      </w:pPr>
      <w:bookmarkStart w:id="0" w:name="_GoBack"/>
      <w:bookmarkEnd w:id="0"/>
    </w:p>
    <w:tbl>
      <w:tblPr>
        <w:tblW w:w="8919" w:type="dxa"/>
        <w:jc w:val="center"/>
        <w:tblLayout w:type="fixed"/>
        <w:tblCellMar>
          <w:left w:w="10" w:type="dxa"/>
          <w:right w:w="10" w:type="dxa"/>
        </w:tblCellMar>
        <w:tblLook w:val="04A0" w:firstRow="1" w:lastRow="0" w:firstColumn="1" w:lastColumn="0" w:noHBand="0" w:noVBand="1"/>
      </w:tblPr>
      <w:tblGrid>
        <w:gridCol w:w="3069"/>
        <w:gridCol w:w="5850"/>
      </w:tblGrid>
      <w:tr w:rsidR="00260A04">
        <w:tblPrEx>
          <w:tblCellMar>
            <w:top w:w="0" w:type="dxa"/>
            <w:bottom w:w="0" w:type="dxa"/>
          </w:tblCellMar>
        </w:tblPrEx>
        <w:trPr>
          <w:jc w:val="center"/>
        </w:trPr>
        <w:tc>
          <w:tcPr>
            <w:tcW w:w="3069" w:type="dxa"/>
            <w:shd w:val="clear" w:color="auto" w:fill="auto"/>
            <w:tcMar>
              <w:top w:w="0" w:type="dxa"/>
              <w:left w:w="108" w:type="dxa"/>
              <w:bottom w:w="0" w:type="dxa"/>
              <w:right w:w="108" w:type="dxa"/>
            </w:tcMar>
            <w:vAlign w:val="center"/>
          </w:tcPr>
          <w:p w:rsidR="00260A04" w:rsidRDefault="00941E2E">
            <w:pPr>
              <w:pStyle w:val="Standard"/>
              <w:jc w:val="center"/>
            </w:pPr>
            <w:r>
              <w:rPr>
                <w:noProof/>
                <w:lang w:eastAsia="en-US" w:bidi="ar-SA"/>
              </w:rPr>
              <w:drawing>
                <wp:inline distT="0" distB="0" distL="0" distR="0">
                  <wp:extent cx="1371600" cy="1257482"/>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3404" b="7307"/>
                          <a:stretch>
                            <a:fillRect/>
                          </a:stretch>
                        </pic:blipFill>
                        <pic:spPr>
                          <a:xfrm>
                            <a:off x="0" y="0"/>
                            <a:ext cx="1371600" cy="1257482"/>
                          </a:xfrm>
                          <a:prstGeom prst="rect">
                            <a:avLst/>
                          </a:prstGeom>
                          <a:noFill/>
                          <a:ln>
                            <a:noFill/>
                            <a:prstDash/>
                          </a:ln>
                        </pic:spPr>
                      </pic:pic>
                    </a:graphicData>
                  </a:graphic>
                </wp:inline>
              </w:drawing>
            </w:r>
          </w:p>
        </w:tc>
        <w:tc>
          <w:tcPr>
            <w:tcW w:w="5850" w:type="dxa"/>
            <w:shd w:val="clear" w:color="auto" w:fill="auto"/>
            <w:tcMar>
              <w:top w:w="0" w:type="dxa"/>
              <w:left w:w="108" w:type="dxa"/>
              <w:bottom w:w="0" w:type="dxa"/>
              <w:right w:w="108" w:type="dxa"/>
            </w:tcMar>
            <w:vAlign w:val="center"/>
          </w:tcPr>
          <w:p w:rsidR="00260A04" w:rsidRDefault="00941E2E">
            <w:pPr>
              <w:pStyle w:val="Standard"/>
              <w:jc w:val="center"/>
            </w:pPr>
            <w:r>
              <w:rPr>
                <w:b/>
                <w:sz w:val="40"/>
                <w:szCs w:val="40"/>
                <w:shd w:val="clear" w:color="auto" w:fill="FFFF00"/>
              </w:rPr>
              <w:t>Your Department Here</w:t>
            </w:r>
          </w:p>
          <w:p w:rsidR="00260A04" w:rsidRDefault="00260A04">
            <w:pPr>
              <w:pStyle w:val="Standard"/>
              <w:jc w:val="center"/>
              <w:rPr>
                <w:b/>
                <w:sz w:val="24"/>
                <w:szCs w:val="24"/>
              </w:rPr>
            </w:pPr>
          </w:p>
          <w:p w:rsidR="00260A04" w:rsidRDefault="00941E2E">
            <w:pPr>
              <w:pStyle w:val="Standard"/>
              <w:jc w:val="center"/>
            </w:pPr>
            <w:r>
              <w:rPr>
                <w:b/>
                <w:sz w:val="40"/>
                <w:szCs w:val="40"/>
              </w:rPr>
              <w:t>University of Wisconsin-Oshkosh</w:t>
            </w:r>
          </w:p>
        </w:tc>
      </w:tr>
    </w:tbl>
    <w:p w:rsidR="00260A04" w:rsidRDefault="00260A04">
      <w:pPr>
        <w:pStyle w:val="Standard"/>
        <w:jc w:val="center"/>
        <w:rPr>
          <w:b/>
          <w:color w:val="000000"/>
          <w:shd w:val="clear" w:color="auto" w:fill="FFFF00"/>
        </w:rPr>
      </w:pPr>
    </w:p>
    <w:p w:rsidR="00260A04" w:rsidRDefault="00941E2E">
      <w:pPr>
        <w:pStyle w:val="Standard"/>
        <w:jc w:val="center"/>
      </w:pPr>
      <w:r>
        <w:rPr>
          <w:b/>
          <w:sz w:val="44"/>
          <w:szCs w:val="44"/>
        </w:rPr>
        <w:t>CONTINUITY OF OPERATIONS PLAN</w:t>
      </w:r>
    </w:p>
    <w:p w:rsidR="00260A04" w:rsidRDefault="00941E2E">
      <w:pPr>
        <w:pStyle w:val="Standard"/>
        <w:jc w:val="center"/>
      </w:pPr>
      <w:r>
        <w:rPr>
          <w:sz w:val="28"/>
          <w:szCs w:val="28"/>
        </w:rPr>
        <w:t xml:space="preserve">Version: </w:t>
      </w:r>
      <w:r>
        <w:rPr>
          <w:color w:val="000000"/>
          <w:sz w:val="28"/>
          <w:szCs w:val="28"/>
          <w:shd w:val="clear" w:color="auto" w:fill="FFFF00"/>
        </w:rPr>
        <w:t>(Date of Completion)</w:t>
      </w:r>
    </w:p>
    <w:p w:rsidR="00260A04" w:rsidRDefault="00941E2E">
      <w:pPr>
        <w:pStyle w:val="Standard"/>
        <w:jc w:val="center"/>
      </w:pPr>
      <w:r>
        <w:rPr>
          <w:b/>
          <w:color w:val="FF0000"/>
          <w:sz w:val="32"/>
          <w:szCs w:val="32"/>
        </w:rPr>
        <w:t>CONFIDENTIAL</w:t>
      </w:r>
    </w:p>
    <w:tbl>
      <w:tblPr>
        <w:tblW w:w="9576" w:type="dxa"/>
        <w:tblInd w:w="-108" w:type="dxa"/>
        <w:tblLayout w:type="fixed"/>
        <w:tblCellMar>
          <w:left w:w="10" w:type="dxa"/>
          <w:right w:w="10" w:type="dxa"/>
        </w:tblCellMar>
        <w:tblLook w:val="04A0" w:firstRow="1" w:lastRow="0" w:firstColumn="1" w:lastColumn="0" w:noHBand="0" w:noVBand="1"/>
      </w:tblPr>
      <w:tblGrid>
        <w:gridCol w:w="3077"/>
        <w:gridCol w:w="1350"/>
        <w:gridCol w:w="5149"/>
      </w:tblGrid>
      <w:tr w:rsidR="00260A04">
        <w:tblPrEx>
          <w:tblCellMar>
            <w:top w:w="0" w:type="dxa"/>
            <w:bottom w:w="0" w:type="dxa"/>
          </w:tblCellMar>
        </w:tblPrEx>
        <w:tc>
          <w:tcPr>
            <w:tcW w:w="3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60A04" w:rsidRDefault="00941E2E">
            <w:pPr>
              <w:pStyle w:val="Standard"/>
              <w:jc w:val="center"/>
            </w:pPr>
            <w:r>
              <w:rPr>
                <w:b/>
                <w:sz w:val="20"/>
                <w:szCs w:val="20"/>
              </w:rPr>
              <w:t>COOP Updating Contact</w:t>
            </w:r>
          </w:p>
        </w:tc>
        <w:tc>
          <w:tcPr>
            <w:tcW w:w="1350" w:type="dxa"/>
            <w:tcBorders>
              <w:left w:val="single" w:sz="4" w:space="0" w:color="000000"/>
            </w:tcBorders>
            <w:shd w:val="clear" w:color="auto" w:fill="auto"/>
            <w:tcMar>
              <w:top w:w="0" w:type="dxa"/>
              <w:left w:w="108" w:type="dxa"/>
              <w:bottom w:w="0" w:type="dxa"/>
              <w:right w:w="108" w:type="dxa"/>
            </w:tcMar>
          </w:tcPr>
          <w:p w:rsidR="00260A04" w:rsidRDefault="00260A04">
            <w:pPr>
              <w:pStyle w:val="Standard"/>
              <w:jc w:val="center"/>
              <w:rPr>
                <w:i/>
                <w:color w:val="000000"/>
                <w:shd w:val="clear" w:color="auto" w:fill="FFFF00"/>
              </w:rPr>
            </w:pPr>
          </w:p>
        </w:tc>
        <w:tc>
          <w:tcPr>
            <w:tcW w:w="5149" w:type="dxa"/>
            <w:tcBorders>
              <w:bottom w:val="single" w:sz="4" w:space="0" w:color="000000"/>
            </w:tcBorders>
            <w:shd w:val="clear" w:color="auto" w:fill="auto"/>
            <w:tcMar>
              <w:top w:w="0" w:type="dxa"/>
              <w:left w:w="108" w:type="dxa"/>
              <w:bottom w:w="0" w:type="dxa"/>
              <w:right w:w="108" w:type="dxa"/>
            </w:tcMar>
            <w:vAlign w:val="center"/>
          </w:tcPr>
          <w:p w:rsidR="00260A04" w:rsidRDefault="00941E2E">
            <w:pPr>
              <w:pStyle w:val="Standard"/>
              <w:jc w:val="center"/>
            </w:pPr>
            <w:r>
              <w:rPr>
                <w:i/>
                <w:color w:val="000000"/>
                <w:shd w:val="clear" w:color="auto" w:fill="FFFF00"/>
              </w:rPr>
              <w:t>Signature</w:t>
            </w:r>
          </w:p>
        </w:tc>
      </w:tr>
      <w:tr w:rsidR="00260A04">
        <w:tblPrEx>
          <w:tblCellMar>
            <w:top w:w="0" w:type="dxa"/>
            <w:bottom w:w="0" w:type="dxa"/>
          </w:tblCellMar>
        </w:tblPrEx>
        <w:tc>
          <w:tcPr>
            <w:tcW w:w="3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A04" w:rsidRDefault="00941E2E">
            <w:pPr>
              <w:pStyle w:val="Standard"/>
            </w:pPr>
            <w:r>
              <w:rPr>
                <w:b/>
                <w:color w:val="000000"/>
                <w:sz w:val="20"/>
                <w:szCs w:val="20"/>
                <w:shd w:val="clear" w:color="auto" w:fill="FFFF00"/>
              </w:rPr>
              <w:t>Name</w:t>
            </w:r>
            <w:r>
              <w:rPr>
                <w:b/>
                <w:color w:val="000000"/>
                <w:sz w:val="20"/>
                <w:szCs w:val="20"/>
                <w:shd w:val="clear" w:color="auto" w:fill="FFFF00"/>
              </w:rPr>
              <w:br/>
            </w:r>
            <w:r>
              <w:rPr>
                <w:b/>
                <w:color w:val="000000"/>
                <w:sz w:val="20"/>
                <w:szCs w:val="20"/>
                <w:shd w:val="clear" w:color="auto" w:fill="FFFF00"/>
              </w:rPr>
              <w:t>Title</w:t>
            </w:r>
            <w:r>
              <w:rPr>
                <w:b/>
                <w:color w:val="000000"/>
                <w:sz w:val="20"/>
                <w:szCs w:val="20"/>
                <w:shd w:val="clear" w:color="auto" w:fill="FFFF00"/>
              </w:rPr>
              <w:br/>
            </w:r>
            <w:r>
              <w:rPr>
                <w:b/>
                <w:color w:val="000000"/>
                <w:sz w:val="20"/>
                <w:szCs w:val="20"/>
                <w:shd w:val="clear" w:color="auto" w:fill="FFFF00"/>
              </w:rPr>
              <w:t>Phone Number</w:t>
            </w:r>
            <w:r>
              <w:rPr>
                <w:b/>
                <w:color w:val="000000"/>
                <w:sz w:val="20"/>
                <w:szCs w:val="20"/>
                <w:shd w:val="clear" w:color="auto" w:fill="FFFF00"/>
              </w:rPr>
              <w:br/>
            </w:r>
            <w:r>
              <w:rPr>
                <w:b/>
                <w:color w:val="000000"/>
                <w:sz w:val="20"/>
                <w:szCs w:val="20"/>
                <w:shd w:val="clear" w:color="auto" w:fill="FFFF00"/>
              </w:rPr>
              <w:t>Email Address</w:t>
            </w:r>
          </w:p>
        </w:tc>
        <w:tc>
          <w:tcPr>
            <w:tcW w:w="1350" w:type="dxa"/>
            <w:tcBorders>
              <w:left w:val="single" w:sz="4" w:space="0" w:color="000000"/>
            </w:tcBorders>
            <w:shd w:val="clear" w:color="auto" w:fill="auto"/>
            <w:tcMar>
              <w:top w:w="0" w:type="dxa"/>
              <w:left w:w="108" w:type="dxa"/>
              <w:bottom w:w="0" w:type="dxa"/>
              <w:right w:w="108" w:type="dxa"/>
            </w:tcMar>
          </w:tcPr>
          <w:p w:rsidR="00260A04" w:rsidRDefault="00260A04">
            <w:pPr>
              <w:pStyle w:val="Standard"/>
              <w:jc w:val="center"/>
            </w:pPr>
          </w:p>
        </w:tc>
        <w:tc>
          <w:tcPr>
            <w:tcW w:w="5149" w:type="dxa"/>
            <w:tcBorders>
              <w:top w:val="single" w:sz="4" w:space="0" w:color="000000"/>
            </w:tcBorders>
            <w:shd w:val="clear" w:color="auto" w:fill="auto"/>
            <w:tcMar>
              <w:top w:w="0" w:type="dxa"/>
              <w:left w:w="108" w:type="dxa"/>
              <w:bottom w:w="0" w:type="dxa"/>
              <w:right w:w="108" w:type="dxa"/>
            </w:tcMar>
          </w:tcPr>
          <w:p w:rsidR="00260A04" w:rsidRDefault="00941E2E">
            <w:pPr>
              <w:pStyle w:val="Standard"/>
              <w:jc w:val="center"/>
            </w:pPr>
            <w:r>
              <w:t xml:space="preserve">Approved by </w:t>
            </w:r>
            <w:r>
              <w:rPr>
                <w:color w:val="000000"/>
                <w:shd w:val="clear" w:color="auto" w:fill="FFFF00"/>
              </w:rPr>
              <w:t>Name, Title, Date</w:t>
            </w:r>
          </w:p>
        </w:tc>
      </w:tr>
    </w:tbl>
    <w:p w:rsidR="00260A04" w:rsidRDefault="00941E2E">
      <w:pPr>
        <w:pStyle w:val="Standard"/>
        <w:keepNext/>
        <w:keepLines/>
        <w:spacing w:after="0" w:line="360" w:lineRule="auto"/>
        <w:jc w:val="center"/>
      </w:pPr>
      <w:r>
        <w:rPr>
          <w:b/>
          <w:sz w:val="28"/>
          <w:szCs w:val="28"/>
        </w:rPr>
        <w:t>Table of Contents</w:t>
      </w:r>
    </w:p>
    <w:p w:rsidR="00260A04" w:rsidRDefault="00941E2E">
      <w:pPr>
        <w:pStyle w:val="Standard"/>
        <w:tabs>
          <w:tab w:val="right" w:leader="dot" w:pos="9350"/>
        </w:tabs>
        <w:spacing w:after="100" w:line="240" w:lineRule="auto"/>
      </w:pPr>
      <w:r>
        <w:fldChar w:fldCharType="begin"/>
      </w:r>
      <w:r>
        <w:instrText xml:space="preserve"> TOC \o "1-9" \u \h </w:instrText>
      </w:r>
      <w:r>
        <w:fldChar w:fldCharType="separate"/>
      </w:r>
      <w:hyperlink r:id="rId8" w:history="1">
        <w:r>
          <w:rPr>
            <w:color w:val="0000FF"/>
            <w:u w:val="single"/>
          </w:rPr>
          <w:t>Department Overview</w:t>
        </w:r>
      </w:hyperlink>
      <w:hyperlink r:id="rId9" w:history="1">
        <w:r>
          <w:tab/>
        </w:r>
      </w:hyperlink>
    </w:p>
    <w:p w:rsidR="00260A04" w:rsidRDefault="00941E2E">
      <w:pPr>
        <w:pStyle w:val="Standard"/>
        <w:tabs>
          <w:tab w:val="right" w:leader="dot" w:pos="9350"/>
        </w:tabs>
        <w:spacing w:after="100" w:line="240" w:lineRule="auto"/>
      </w:pPr>
      <w:hyperlink r:id="rId10" w:history="1">
        <w:r>
          <w:rPr>
            <w:color w:val="0000FF"/>
            <w:u w:val="single"/>
          </w:rPr>
          <w:t>Executive Management Team</w:t>
        </w:r>
      </w:hyperlink>
      <w:hyperlink r:id="rId11" w:history="1">
        <w:r>
          <w:tab/>
        </w:r>
      </w:hyperlink>
    </w:p>
    <w:p w:rsidR="00260A04" w:rsidRDefault="00941E2E">
      <w:pPr>
        <w:pStyle w:val="Standard"/>
        <w:tabs>
          <w:tab w:val="right" w:leader="dot" w:pos="9350"/>
        </w:tabs>
        <w:spacing w:after="100" w:line="240" w:lineRule="auto"/>
      </w:pPr>
      <w:hyperlink r:id="rId12" w:history="1">
        <w:r>
          <w:rPr>
            <w:color w:val="0000FF"/>
            <w:u w:val="single"/>
          </w:rPr>
          <w:t>COOP Incident Commander</w:t>
        </w:r>
      </w:hyperlink>
      <w:hyperlink r:id="rId13" w:history="1">
        <w:r>
          <w:tab/>
        </w:r>
      </w:hyperlink>
    </w:p>
    <w:p w:rsidR="00260A04" w:rsidRDefault="00941E2E">
      <w:pPr>
        <w:pStyle w:val="Standard"/>
        <w:tabs>
          <w:tab w:val="right" w:leader="dot" w:pos="9350"/>
        </w:tabs>
        <w:spacing w:after="100" w:line="240" w:lineRule="auto"/>
      </w:pPr>
      <w:hyperlink r:id="rId14" w:history="1">
        <w:r>
          <w:rPr>
            <w:color w:val="0000FF"/>
            <w:u w:val="single"/>
          </w:rPr>
          <w:t>Order of Succession for Chief Executive</w:t>
        </w:r>
      </w:hyperlink>
      <w:hyperlink r:id="rId15" w:history="1">
        <w:r>
          <w:tab/>
        </w:r>
      </w:hyperlink>
    </w:p>
    <w:p w:rsidR="00260A04" w:rsidRDefault="00941E2E">
      <w:pPr>
        <w:pStyle w:val="Standard"/>
        <w:tabs>
          <w:tab w:val="right" w:leader="dot" w:pos="9350"/>
        </w:tabs>
        <w:spacing w:after="100" w:line="240" w:lineRule="auto"/>
      </w:pPr>
      <w:hyperlink r:id="rId16" w:history="1">
        <w:r>
          <w:rPr>
            <w:color w:val="0000FF"/>
            <w:u w:val="single"/>
          </w:rPr>
          <w:t>Department Contact List</w:t>
        </w:r>
      </w:hyperlink>
      <w:hyperlink r:id="rId17" w:history="1">
        <w:r>
          <w:tab/>
        </w:r>
      </w:hyperlink>
    </w:p>
    <w:p w:rsidR="00260A04" w:rsidRDefault="00941E2E">
      <w:pPr>
        <w:pStyle w:val="Standard"/>
        <w:tabs>
          <w:tab w:val="right" w:leader="dot" w:pos="9350"/>
        </w:tabs>
        <w:spacing w:after="100" w:line="240" w:lineRule="auto"/>
      </w:pPr>
      <w:hyperlink r:id="rId18" w:history="1">
        <w:r>
          <w:rPr>
            <w:color w:val="0000FF"/>
            <w:u w:val="single"/>
          </w:rPr>
          <w:t>External Contact List</w:t>
        </w:r>
      </w:hyperlink>
      <w:hyperlink r:id="rId19" w:history="1">
        <w:r>
          <w:tab/>
        </w:r>
      </w:hyperlink>
    </w:p>
    <w:p w:rsidR="00260A04" w:rsidRDefault="00941E2E">
      <w:pPr>
        <w:pStyle w:val="Standard"/>
        <w:tabs>
          <w:tab w:val="right" w:leader="dot" w:pos="9350"/>
        </w:tabs>
        <w:spacing w:after="100" w:line="240" w:lineRule="auto"/>
      </w:pPr>
      <w:hyperlink r:id="rId20" w:history="1">
        <w:r>
          <w:rPr>
            <w:color w:val="0000FF"/>
            <w:u w:val="single"/>
          </w:rPr>
          <w:t>Vendor List</w:t>
        </w:r>
      </w:hyperlink>
      <w:hyperlink r:id="rId21" w:history="1">
        <w:r>
          <w:tab/>
        </w:r>
      </w:hyperlink>
    </w:p>
    <w:p w:rsidR="00260A04" w:rsidRDefault="00941E2E">
      <w:pPr>
        <w:pStyle w:val="Standard"/>
        <w:tabs>
          <w:tab w:val="right" w:leader="dot" w:pos="9350"/>
        </w:tabs>
        <w:spacing w:after="100" w:line="240" w:lineRule="auto"/>
      </w:pPr>
      <w:hyperlink r:id="rId22" w:history="1">
        <w:r>
          <w:rPr>
            <w:color w:val="0000FF"/>
            <w:u w:val="single"/>
          </w:rPr>
          <w:t>Alternate Sites</w:t>
        </w:r>
      </w:hyperlink>
      <w:hyperlink r:id="rId23" w:history="1">
        <w:r>
          <w:tab/>
        </w:r>
      </w:hyperlink>
    </w:p>
    <w:p w:rsidR="00260A04" w:rsidRDefault="00941E2E">
      <w:pPr>
        <w:pStyle w:val="Standard"/>
        <w:tabs>
          <w:tab w:val="right" w:leader="dot" w:pos="9350"/>
        </w:tabs>
        <w:spacing w:after="100" w:line="240" w:lineRule="auto"/>
      </w:pPr>
      <w:hyperlink r:id="rId24" w:history="1">
        <w:r>
          <w:rPr>
            <w:color w:val="0000FF"/>
            <w:u w:val="single"/>
          </w:rPr>
          <w:t>Devolution Agency</w:t>
        </w:r>
      </w:hyperlink>
      <w:hyperlink r:id="rId25" w:history="1">
        <w:r>
          <w:tab/>
        </w:r>
      </w:hyperlink>
    </w:p>
    <w:p w:rsidR="00260A04" w:rsidRDefault="00941E2E">
      <w:pPr>
        <w:pStyle w:val="Standard"/>
        <w:tabs>
          <w:tab w:val="right" w:leader="dot" w:pos="9350"/>
        </w:tabs>
        <w:spacing w:after="100" w:line="240" w:lineRule="auto"/>
      </w:pPr>
      <w:hyperlink r:id="rId26" w:history="1">
        <w:r>
          <w:rPr>
            <w:color w:val="0000FF"/>
            <w:u w:val="single"/>
          </w:rPr>
          <w:t>Activation Worksheet</w:t>
        </w:r>
      </w:hyperlink>
      <w:hyperlink r:id="rId27" w:history="1">
        <w:r>
          <w:tab/>
        </w:r>
      </w:hyperlink>
    </w:p>
    <w:p w:rsidR="00260A04" w:rsidRDefault="00941E2E">
      <w:pPr>
        <w:pStyle w:val="Standard"/>
        <w:tabs>
          <w:tab w:val="right" w:leader="dot" w:pos="9350"/>
        </w:tabs>
        <w:spacing w:after="100" w:line="240" w:lineRule="auto"/>
      </w:pPr>
      <w:hyperlink r:id="rId28" w:history="1">
        <w:r>
          <w:rPr>
            <w:color w:val="0000FF"/>
            <w:u w:val="single"/>
          </w:rPr>
          <w:t>Alert and Notification Worksheet</w:t>
        </w:r>
      </w:hyperlink>
      <w:hyperlink r:id="rId29" w:history="1">
        <w:r>
          <w:tab/>
        </w:r>
      </w:hyperlink>
    </w:p>
    <w:p w:rsidR="00260A04" w:rsidRDefault="00941E2E">
      <w:pPr>
        <w:pStyle w:val="Standard"/>
        <w:tabs>
          <w:tab w:val="right" w:leader="dot" w:pos="9350"/>
        </w:tabs>
        <w:spacing w:after="100" w:line="240" w:lineRule="auto"/>
      </w:pPr>
      <w:hyperlink r:id="rId30" w:history="1">
        <w:r>
          <w:rPr>
            <w:color w:val="0000FF"/>
            <w:u w:val="single"/>
          </w:rPr>
          <w:t xml:space="preserve">Essential Service Recovery Plan #1: </w:t>
        </w:r>
      </w:hyperlink>
      <w:hyperlink r:id="rId31" w:history="1">
        <w:r>
          <w:rPr>
            <w:color w:val="000000"/>
            <w:u w:val="single"/>
            <w:shd w:val="clear" w:color="auto" w:fill="FFFF00"/>
          </w:rPr>
          <w:t>Name</w:t>
        </w:r>
      </w:hyperlink>
      <w:hyperlink r:id="rId32" w:history="1">
        <w:r>
          <w:tab/>
        </w:r>
      </w:hyperlink>
    </w:p>
    <w:p w:rsidR="00260A04" w:rsidRDefault="00941E2E">
      <w:pPr>
        <w:pStyle w:val="Standard"/>
        <w:tabs>
          <w:tab w:val="right" w:leader="dot" w:pos="9350"/>
        </w:tabs>
        <w:spacing w:after="100" w:line="240" w:lineRule="auto"/>
      </w:pPr>
      <w:hyperlink r:id="rId33" w:history="1">
        <w:r>
          <w:rPr>
            <w:color w:val="0000FF"/>
            <w:u w:val="single"/>
          </w:rPr>
          <w:t xml:space="preserve">Essential Service Recovery Plan #2: </w:t>
        </w:r>
      </w:hyperlink>
      <w:hyperlink r:id="rId34" w:history="1">
        <w:r>
          <w:rPr>
            <w:color w:val="000000"/>
            <w:u w:val="single"/>
            <w:shd w:val="clear" w:color="auto" w:fill="FFFF00"/>
          </w:rPr>
          <w:t>Name</w:t>
        </w:r>
      </w:hyperlink>
      <w:hyperlink r:id="rId35" w:history="1">
        <w:r>
          <w:tab/>
        </w:r>
      </w:hyperlink>
    </w:p>
    <w:p w:rsidR="00260A04" w:rsidRDefault="00941E2E">
      <w:pPr>
        <w:pStyle w:val="Standard"/>
        <w:tabs>
          <w:tab w:val="right" w:leader="dot" w:pos="9350"/>
        </w:tabs>
        <w:spacing w:after="100" w:line="240" w:lineRule="auto"/>
      </w:pPr>
      <w:hyperlink r:id="rId36" w:history="1">
        <w:r>
          <w:rPr>
            <w:color w:val="0000FF"/>
            <w:u w:val="single"/>
          </w:rPr>
          <w:t xml:space="preserve">Essential Service Recovery Plan #3: </w:t>
        </w:r>
      </w:hyperlink>
      <w:hyperlink r:id="rId37" w:history="1">
        <w:r>
          <w:rPr>
            <w:color w:val="000000"/>
            <w:u w:val="single"/>
            <w:shd w:val="clear" w:color="auto" w:fill="FFFF00"/>
          </w:rPr>
          <w:t>Name</w:t>
        </w:r>
      </w:hyperlink>
      <w:hyperlink r:id="rId38" w:history="1">
        <w:r>
          <w:tab/>
        </w:r>
      </w:hyperlink>
    </w:p>
    <w:p w:rsidR="00260A04" w:rsidRDefault="00941E2E">
      <w:pPr>
        <w:pStyle w:val="Standard"/>
        <w:tabs>
          <w:tab w:val="right" w:leader="dot" w:pos="9350"/>
        </w:tabs>
        <w:spacing w:after="100" w:line="240" w:lineRule="auto"/>
      </w:pPr>
      <w:hyperlink r:id="rId39" w:history="1">
        <w:r>
          <w:rPr>
            <w:color w:val="0000FF"/>
            <w:u w:val="single"/>
          </w:rPr>
          <w:t xml:space="preserve">Memorandum of Understanding with </w:t>
        </w:r>
      </w:hyperlink>
      <w:hyperlink r:id="rId40" w:history="1">
        <w:r>
          <w:rPr>
            <w:color w:val="000000"/>
            <w:u w:val="single"/>
            <w:shd w:val="clear" w:color="auto" w:fill="FFFF00"/>
          </w:rPr>
          <w:t>Devolution Agency</w:t>
        </w:r>
      </w:hyperlink>
      <w:hyperlink r:id="rId41" w:history="1">
        <w:r>
          <w:tab/>
        </w:r>
      </w:hyperlink>
    </w:p>
    <w:p w:rsidR="00260A04" w:rsidRDefault="00941E2E">
      <w:pPr>
        <w:pStyle w:val="Standard"/>
        <w:tabs>
          <w:tab w:val="right" w:leader="dot" w:pos="9350"/>
        </w:tabs>
        <w:spacing w:after="100" w:line="240" w:lineRule="auto"/>
      </w:pPr>
      <w:hyperlink r:id="rId42" w:history="1">
        <w:r>
          <w:rPr>
            <w:color w:val="0000FF"/>
            <w:u w:val="single"/>
          </w:rPr>
          <w:t>Terms and Definitions</w:t>
        </w:r>
      </w:hyperlink>
      <w:hyperlink r:id="rId43" w:history="1">
        <w:r>
          <w:tab/>
        </w:r>
      </w:hyperlink>
    </w:p>
    <w:p w:rsidR="00260A04" w:rsidRDefault="00941E2E">
      <w:pPr>
        <w:pStyle w:val="Standard"/>
        <w:tabs>
          <w:tab w:val="right" w:leader="dot" w:pos="9360"/>
        </w:tabs>
      </w:pPr>
      <w:hyperlink r:id="rId44" w:history="1"/>
    </w:p>
    <w:p w:rsidR="00260A04" w:rsidRDefault="00941E2E">
      <w:pPr>
        <w:pStyle w:val="Heading1"/>
        <w:spacing w:before="0" w:after="200"/>
      </w:pPr>
      <w:r>
        <w:fldChar w:fldCharType="end"/>
      </w:r>
      <w:bookmarkStart w:id="1" w:name="_gjdgxs"/>
      <w:bookmarkEnd w:id="1"/>
      <w:r>
        <w:t>Department Overview</w:t>
      </w:r>
    </w:p>
    <w:p w:rsidR="00260A04" w:rsidRDefault="00941E2E">
      <w:pPr>
        <w:pStyle w:val="Standard"/>
      </w:pPr>
      <w:r>
        <w:rPr>
          <w:b/>
        </w:rPr>
        <w:t>Department Mission:</w:t>
      </w:r>
    </w:p>
    <w:p w:rsidR="00260A04" w:rsidRDefault="00941E2E">
      <w:pPr>
        <w:pStyle w:val="Standard"/>
        <w:numPr>
          <w:ilvl w:val="0"/>
          <w:numId w:val="15"/>
        </w:numPr>
      </w:pPr>
      <w:r>
        <w:rPr>
          <w:color w:val="000000"/>
          <w:shd w:val="clear" w:color="auto" w:fill="FFFF00"/>
        </w:rPr>
        <w:t>Insert text</w:t>
      </w:r>
    </w:p>
    <w:p w:rsidR="00260A04" w:rsidRDefault="00941E2E">
      <w:pPr>
        <w:pStyle w:val="Standard"/>
      </w:pPr>
      <w:r>
        <w:rPr>
          <w:b/>
        </w:rPr>
        <w:t>Scope:</w:t>
      </w:r>
    </w:p>
    <w:p w:rsidR="00260A04" w:rsidRDefault="00941E2E">
      <w:pPr>
        <w:pStyle w:val="Standard"/>
        <w:numPr>
          <w:ilvl w:val="0"/>
          <w:numId w:val="6"/>
        </w:numPr>
      </w:pPr>
      <w:r>
        <w:rPr>
          <w:color w:val="000000"/>
          <w:shd w:val="clear" w:color="auto" w:fill="FFFF00"/>
        </w:rPr>
        <w:t>Description of geographic, departmental, and administrative limitations of this plan</w:t>
      </w:r>
    </w:p>
    <w:p w:rsidR="00260A04" w:rsidRDefault="00941E2E">
      <w:pPr>
        <w:pStyle w:val="Standard"/>
      </w:pPr>
      <w:r>
        <w:rPr>
          <w:b/>
        </w:rPr>
        <w:t>Essential Functions:</w:t>
      </w:r>
    </w:p>
    <w:p w:rsidR="00260A04" w:rsidRDefault="00941E2E">
      <w:pPr>
        <w:pStyle w:val="Standard"/>
        <w:numPr>
          <w:ilvl w:val="0"/>
          <w:numId w:val="6"/>
        </w:numPr>
      </w:pPr>
      <w:r>
        <w:rPr>
          <w:color w:val="000000"/>
          <w:shd w:val="clear" w:color="auto" w:fill="FFFF00"/>
        </w:rPr>
        <w:t>Services that must continue wit</w:t>
      </w:r>
      <w:r>
        <w:rPr>
          <w:color w:val="000000"/>
          <w:shd w:val="clear" w:color="auto" w:fill="FFFF00"/>
        </w:rPr>
        <w:t>h minimal to no disruption</w:t>
      </w:r>
    </w:p>
    <w:p w:rsidR="00260A04" w:rsidRDefault="00941E2E">
      <w:pPr>
        <w:pStyle w:val="Standard"/>
      </w:pPr>
      <w:r>
        <w:rPr>
          <w:b/>
        </w:rPr>
        <w:t>Staff Composition/Organizational Structure:</w:t>
      </w:r>
    </w:p>
    <w:p w:rsidR="00260A04" w:rsidRDefault="00941E2E">
      <w:pPr>
        <w:pStyle w:val="Standard"/>
        <w:numPr>
          <w:ilvl w:val="0"/>
          <w:numId w:val="6"/>
        </w:numPr>
      </w:pPr>
      <w:r>
        <w:rPr>
          <w:color w:val="000000"/>
          <w:shd w:val="clear" w:color="auto" w:fill="FFFF00"/>
        </w:rPr>
        <w:t>Insert text</w:t>
      </w:r>
    </w:p>
    <w:p w:rsidR="00260A04" w:rsidRDefault="00260A04">
      <w:pPr>
        <w:pStyle w:val="Standard"/>
      </w:pPr>
    </w:p>
    <w:p w:rsidR="00260A04" w:rsidRDefault="00941E2E">
      <w:pPr>
        <w:pStyle w:val="Standard"/>
      </w:pPr>
      <w:r>
        <w:rPr>
          <w:b/>
        </w:rPr>
        <w:t>Department History:</w:t>
      </w:r>
    </w:p>
    <w:p w:rsidR="00260A04" w:rsidRDefault="00941E2E">
      <w:pPr>
        <w:pStyle w:val="Standard"/>
        <w:numPr>
          <w:ilvl w:val="0"/>
          <w:numId w:val="6"/>
        </w:numPr>
      </w:pPr>
      <w:r>
        <w:rPr>
          <w:color w:val="000000"/>
          <w:shd w:val="clear" w:color="auto" w:fill="FFFF00"/>
        </w:rPr>
        <w:t>Insert text</w:t>
      </w:r>
    </w:p>
    <w:p w:rsidR="00260A04" w:rsidRDefault="00941E2E">
      <w:pPr>
        <w:pStyle w:val="Standard"/>
      </w:pPr>
      <w:r>
        <w:rPr>
          <w:b/>
        </w:rPr>
        <w:t>Location(s) [can include map]:</w:t>
      </w:r>
    </w:p>
    <w:p w:rsidR="00260A04" w:rsidRDefault="00941E2E">
      <w:pPr>
        <w:pStyle w:val="Standard"/>
        <w:numPr>
          <w:ilvl w:val="0"/>
          <w:numId w:val="6"/>
        </w:numPr>
      </w:pPr>
      <w:r>
        <w:rPr>
          <w:color w:val="000000"/>
          <w:shd w:val="clear" w:color="auto" w:fill="FFFF00"/>
        </w:rPr>
        <w:t>Insert text</w:t>
      </w:r>
    </w:p>
    <w:p w:rsidR="00260A04" w:rsidRDefault="00941E2E">
      <w:pPr>
        <w:pStyle w:val="Heading1"/>
        <w:pageBreakBefore/>
        <w:spacing w:before="0" w:after="200"/>
      </w:pPr>
      <w:bookmarkStart w:id="2" w:name="_30j0zll"/>
      <w:bookmarkEnd w:id="2"/>
      <w:r>
        <w:lastRenderedPageBreak/>
        <w:t>Executive Management Team</w:t>
      </w:r>
    </w:p>
    <w:p w:rsidR="00260A04" w:rsidRDefault="00941E2E">
      <w:pPr>
        <w:pStyle w:val="Standard"/>
      </w:pPr>
      <w:r>
        <w:t>The Executive Management Team is made up of the department’s leaders an</w:t>
      </w:r>
      <w:r>
        <w:t>d managers. Its role is to advise and assist the COOP Incident Commander (CIC) by making emergency-related policy decisions. A principal responsibility for the EMT is to keep the COOP teams focused on the right set of priorities in a crisis situation.</w:t>
      </w:r>
    </w:p>
    <w:p w:rsidR="00260A04" w:rsidRDefault="00941E2E">
      <w:pPr>
        <w:pStyle w:val="Standard"/>
      </w:pPr>
      <w:r>
        <w:t>Acco</w:t>
      </w:r>
      <w:r>
        <w:t>rdingly, the responsibilities of this body include:</w:t>
      </w:r>
    </w:p>
    <w:p w:rsidR="00260A04" w:rsidRDefault="00941E2E">
      <w:pPr>
        <w:pStyle w:val="Standard"/>
        <w:numPr>
          <w:ilvl w:val="0"/>
          <w:numId w:val="16"/>
        </w:numPr>
        <w:spacing w:after="0" w:line="240" w:lineRule="auto"/>
      </w:pPr>
      <w:r>
        <w:t>Gather information and analyze conditions related to the department and throughout the University.</w:t>
      </w:r>
    </w:p>
    <w:p w:rsidR="00260A04" w:rsidRDefault="00941E2E">
      <w:pPr>
        <w:pStyle w:val="Standard"/>
        <w:numPr>
          <w:ilvl w:val="0"/>
          <w:numId w:val="7"/>
        </w:numPr>
        <w:spacing w:after="0" w:line="240" w:lineRule="auto"/>
      </w:pPr>
      <w:r>
        <w:t xml:space="preserve">Allocate and direct distribution of resources to accomplish the purposes of the department’s COOP </w:t>
      </w:r>
      <w:r>
        <w:t>Plan.</w:t>
      </w:r>
    </w:p>
    <w:p w:rsidR="00260A04" w:rsidRDefault="00941E2E">
      <w:pPr>
        <w:pStyle w:val="Standard"/>
        <w:numPr>
          <w:ilvl w:val="0"/>
          <w:numId w:val="7"/>
        </w:numPr>
        <w:spacing w:after="0" w:line="240" w:lineRule="auto"/>
      </w:pPr>
      <w:r>
        <w:t>Request needed resources from available outside sources if those resources are not available internally.</w:t>
      </w:r>
    </w:p>
    <w:p w:rsidR="00260A04" w:rsidRDefault="00941E2E">
      <w:pPr>
        <w:pStyle w:val="Standard"/>
        <w:numPr>
          <w:ilvl w:val="0"/>
          <w:numId w:val="7"/>
        </w:numPr>
        <w:spacing w:after="0" w:line="240" w:lineRule="auto"/>
      </w:pPr>
      <w:r>
        <w:t>Approve final plan and final policy decisions.</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2395"/>
        <w:gridCol w:w="2394"/>
        <w:gridCol w:w="2394"/>
        <w:gridCol w:w="2393"/>
      </w:tblGrid>
      <w:tr w:rsidR="00260A04">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Title</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Name</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Work Email</w:t>
            </w:r>
          </w:p>
          <w:p w:rsidR="00260A04" w:rsidRDefault="00941E2E">
            <w:pPr>
              <w:pStyle w:val="Standard"/>
              <w:jc w:val="center"/>
            </w:pPr>
            <w:r>
              <w:rPr>
                <w:b/>
              </w:rPr>
              <w:t>Personal Email</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Work Phone Number</w:t>
            </w:r>
          </w:p>
          <w:p w:rsidR="00260A04" w:rsidRDefault="00941E2E">
            <w:pPr>
              <w:pStyle w:val="Standard"/>
              <w:jc w:val="center"/>
            </w:pPr>
            <w:r>
              <w:rPr>
                <w:b/>
              </w:rPr>
              <w:t>24 Hour Phone Number</w:t>
            </w:r>
          </w:p>
        </w:tc>
      </w:tr>
      <w:tr w:rsidR="00260A04">
        <w:tblPrEx>
          <w:tblCellMar>
            <w:top w:w="0" w:type="dxa"/>
            <w:bottom w:w="0" w:type="dxa"/>
          </w:tblCellMar>
        </w:tblPrEx>
        <w:trPr>
          <w:trHeight w:val="720"/>
        </w:trPr>
        <w:tc>
          <w:tcPr>
            <w:tcW w:w="23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Example Title</w:t>
            </w:r>
          </w:p>
        </w:tc>
        <w:tc>
          <w:tcPr>
            <w:tcW w:w="239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John S</w:t>
            </w:r>
            <w:r>
              <w:rPr>
                <w:b/>
                <w:color w:val="000000"/>
                <w:sz w:val="18"/>
                <w:szCs w:val="18"/>
                <w:shd w:val="clear" w:color="auto" w:fill="FFFF00"/>
              </w:rPr>
              <w:t>mith</w:t>
            </w:r>
          </w:p>
        </w:tc>
        <w:tc>
          <w:tcPr>
            <w:tcW w:w="239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hyperlink r:id="rId45" w:history="1">
              <w:r>
                <w:rPr>
                  <w:b/>
                  <w:color w:val="000000"/>
                  <w:sz w:val="18"/>
                  <w:szCs w:val="18"/>
                  <w:u w:val="single"/>
                  <w:shd w:val="clear" w:color="auto" w:fill="FFFF00"/>
                </w:rPr>
                <w:t>jsmith@wisc.edu</w:t>
              </w:r>
            </w:hyperlink>
          </w:p>
          <w:p w:rsidR="00260A04" w:rsidRDefault="00941E2E">
            <w:pPr>
              <w:pStyle w:val="Standard"/>
            </w:pPr>
            <w:hyperlink r:id="rId46" w:history="1">
              <w:r>
                <w:rPr>
                  <w:b/>
                  <w:color w:val="000000"/>
                  <w:sz w:val="18"/>
                  <w:szCs w:val="18"/>
                  <w:u w:val="single"/>
                  <w:shd w:val="clear" w:color="auto" w:fill="FFFF00"/>
                </w:rPr>
                <w:t>jsmith@gmail.com</w:t>
              </w:r>
            </w:hyperlink>
          </w:p>
        </w:tc>
        <w:tc>
          <w:tcPr>
            <w:tcW w:w="2393"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608-123-4567</w:t>
            </w:r>
          </w:p>
          <w:p w:rsidR="00260A04" w:rsidRDefault="00941E2E">
            <w:pPr>
              <w:pStyle w:val="Standard"/>
            </w:pPr>
            <w:r>
              <w:rPr>
                <w:b/>
                <w:color w:val="000000"/>
                <w:sz w:val="18"/>
                <w:szCs w:val="18"/>
                <w:shd w:val="clear" w:color="auto" w:fill="FFFF00"/>
              </w:rPr>
              <w:t>608-987-6543</w:t>
            </w: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bl>
    <w:p w:rsidR="00260A04" w:rsidRDefault="00941E2E">
      <w:pPr>
        <w:pStyle w:val="Heading1"/>
        <w:spacing w:before="0" w:after="200"/>
      </w:pPr>
      <w:bookmarkStart w:id="3" w:name="_1fob9te"/>
      <w:bookmarkEnd w:id="3"/>
      <w:r>
        <w:t>COOP Incident Commander</w:t>
      </w:r>
    </w:p>
    <w:p w:rsidR="00260A04" w:rsidRDefault="00941E2E">
      <w:pPr>
        <w:pStyle w:val="Standard"/>
      </w:pPr>
      <w:r>
        <w:t>The COOP Incident Commander (CIC):</w:t>
      </w:r>
    </w:p>
    <w:p w:rsidR="00260A04" w:rsidRDefault="00941E2E">
      <w:pPr>
        <w:pStyle w:val="Standard"/>
        <w:numPr>
          <w:ilvl w:val="0"/>
          <w:numId w:val="17"/>
        </w:numPr>
        <w:spacing w:after="0" w:line="240" w:lineRule="auto"/>
      </w:pPr>
      <w:r>
        <w:t xml:space="preserve">Is in charge of the COOP incident – </w:t>
      </w:r>
      <w:r>
        <w:t>has overall responsibility for all activity that relates to COOP activation, relocation and reconstitution</w:t>
      </w:r>
    </w:p>
    <w:p w:rsidR="00260A04" w:rsidRDefault="00941E2E">
      <w:pPr>
        <w:pStyle w:val="Standard"/>
        <w:numPr>
          <w:ilvl w:val="0"/>
          <w:numId w:val="11"/>
        </w:numPr>
        <w:spacing w:after="0" w:line="240" w:lineRule="auto"/>
      </w:pPr>
      <w:r>
        <w:t>Supervises the resumption of critical functions and ensures that the services are sustained throughout the entire COOP activation</w:t>
      </w:r>
    </w:p>
    <w:p w:rsidR="00260A04" w:rsidRDefault="00941E2E">
      <w:pPr>
        <w:pStyle w:val="Standard"/>
        <w:numPr>
          <w:ilvl w:val="0"/>
          <w:numId w:val="11"/>
        </w:numPr>
        <w:spacing w:after="0" w:line="240" w:lineRule="auto"/>
      </w:pPr>
      <w:r>
        <w:t>May delegate author</w:t>
      </w:r>
      <w:r>
        <w:t>ity</w:t>
      </w:r>
    </w:p>
    <w:p w:rsidR="00260A04" w:rsidRDefault="00260A04">
      <w:pPr>
        <w:pStyle w:val="Standard"/>
        <w:spacing w:after="0" w:line="240" w:lineRule="auto"/>
      </w:pPr>
    </w:p>
    <w:p w:rsidR="00260A04" w:rsidRDefault="00941E2E">
      <w:pPr>
        <w:pStyle w:val="Standard"/>
        <w:spacing w:after="0" w:line="240" w:lineRule="auto"/>
      </w:pPr>
      <w:r>
        <w:rPr>
          <w:b/>
          <w:color w:val="000000"/>
          <w:shd w:val="clear" w:color="auto" w:fill="FFFF00"/>
        </w:rPr>
        <w:t>*Insert position title of the Primary Incident Commander here*</w:t>
      </w:r>
    </w:p>
    <w:p w:rsidR="00260A04" w:rsidRDefault="00260A04">
      <w:pPr>
        <w:pStyle w:val="Standard"/>
      </w:pPr>
    </w:p>
    <w:p w:rsidR="00260A04" w:rsidRDefault="00941E2E">
      <w:pPr>
        <w:pStyle w:val="Standard"/>
      </w:pPr>
      <w:r>
        <w:rPr>
          <w:b/>
          <w:color w:val="000000"/>
          <w:shd w:val="clear" w:color="auto" w:fill="FFFF00"/>
        </w:rPr>
        <w:t>*Insert position title of back-up Incident Commander here*</w:t>
      </w:r>
    </w:p>
    <w:p w:rsidR="00260A04" w:rsidRDefault="00260A04">
      <w:pPr>
        <w:pStyle w:val="Standard"/>
      </w:pPr>
    </w:p>
    <w:p w:rsidR="00260A04" w:rsidRDefault="00941E2E">
      <w:pPr>
        <w:pStyle w:val="Heading1"/>
        <w:spacing w:before="0" w:after="200"/>
      </w:pPr>
      <w:bookmarkStart w:id="4" w:name="_3znysh7"/>
      <w:bookmarkEnd w:id="4"/>
      <w:r>
        <w:t xml:space="preserve">Order of Succession for </w:t>
      </w:r>
      <w:r>
        <w:rPr>
          <w:color w:val="000000"/>
          <w:shd w:val="clear" w:color="auto" w:fill="FFFF00"/>
        </w:rPr>
        <w:t>Department Chief Executive</w:t>
      </w:r>
    </w:p>
    <w:p w:rsidR="00260A04" w:rsidRDefault="00941E2E">
      <w:pPr>
        <w:pStyle w:val="Standard"/>
      </w:pPr>
      <w:r>
        <w:t xml:space="preserve">Succession to office is essential in the event that Department </w:t>
      </w:r>
      <w:r>
        <w:t>leadership is unavailable, debilitated, or incapable of performing their legally authorized duties, roles and responsibilities. Orders of succession provide for the orderly and predefined assumption of offices during such an emergency.</w:t>
      </w:r>
    </w:p>
    <w:tbl>
      <w:tblPr>
        <w:tblW w:w="9576" w:type="dxa"/>
        <w:tblInd w:w="-113" w:type="dxa"/>
        <w:tblLayout w:type="fixed"/>
        <w:tblCellMar>
          <w:left w:w="10" w:type="dxa"/>
          <w:right w:w="10" w:type="dxa"/>
        </w:tblCellMar>
        <w:tblLook w:val="04A0" w:firstRow="1" w:lastRow="0" w:firstColumn="1" w:lastColumn="0" w:noHBand="0" w:noVBand="1"/>
      </w:tblPr>
      <w:tblGrid>
        <w:gridCol w:w="852"/>
        <w:gridCol w:w="2186"/>
        <w:gridCol w:w="1844"/>
        <w:gridCol w:w="2309"/>
        <w:gridCol w:w="2385"/>
      </w:tblGrid>
      <w:tr w:rsidR="00260A04">
        <w:tblPrEx>
          <w:tblCellMar>
            <w:top w:w="0" w:type="dxa"/>
            <w:bottom w:w="0" w:type="dxa"/>
          </w:tblCellMar>
        </w:tblPrEx>
        <w:tc>
          <w:tcPr>
            <w:tcW w:w="852" w:type="dxa"/>
            <w:tcBorders>
              <w:bottom w:val="single" w:sz="4" w:space="0" w:color="000000"/>
              <w:right w:val="single" w:sz="4" w:space="0" w:color="000000"/>
            </w:tcBorders>
            <w:shd w:val="clear" w:color="auto" w:fill="FFFFFF"/>
            <w:tcMar>
              <w:top w:w="0" w:type="dxa"/>
              <w:left w:w="113" w:type="dxa"/>
              <w:bottom w:w="0" w:type="dxa"/>
              <w:right w:w="108" w:type="dxa"/>
            </w:tcMar>
          </w:tcPr>
          <w:p w:rsidR="00260A04" w:rsidRDefault="00260A04">
            <w:pPr>
              <w:pStyle w:val="Standard"/>
              <w:jc w:val="center"/>
              <w:rPr>
                <w:b/>
              </w:rPr>
            </w:pPr>
          </w:p>
        </w:tc>
        <w:tc>
          <w:tcPr>
            <w:tcW w:w="21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Title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Name</w:t>
            </w:r>
          </w:p>
        </w:tc>
        <w:tc>
          <w:tcPr>
            <w:tcW w:w="23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Work Ema</w:t>
            </w:r>
            <w:r>
              <w:rPr>
                <w:b/>
              </w:rPr>
              <w:t>il</w:t>
            </w:r>
          </w:p>
          <w:p w:rsidR="00260A04" w:rsidRDefault="00941E2E">
            <w:pPr>
              <w:pStyle w:val="Standard"/>
              <w:jc w:val="center"/>
            </w:pPr>
            <w:r>
              <w:rPr>
                <w:b/>
              </w:rPr>
              <w:t>Personal Email</w:t>
            </w:r>
          </w:p>
        </w:tc>
        <w:tc>
          <w:tcPr>
            <w:tcW w:w="2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Work Phone Number</w:t>
            </w:r>
          </w:p>
          <w:p w:rsidR="00260A04" w:rsidRDefault="00941E2E">
            <w:pPr>
              <w:pStyle w:val="Standard"/>
              <w:jc w:val="center"/>
            </w:pPr>
            <w:r>
              <w:rPr>
                <w:b/>
              </w:rPr>
              <w:t>24 Hour Phone Number</w:t>
            </w:r>
          </w:p>
        </w:tc>
      </w:tr>
      <w:tr w:rsidR="00260A04">
        <w:tblPrEx>
          <w:tblCellMar>
            <w:top w:w="0" w:type="dxa"/>
            <w:bottom w:w="0" w:type="dxa"/>
          </w:tblCellMar>
        </w:tblPrEx>
        <w:trPr>
          <w:trHeight w:val="720"/>
        </w:trPr>
        <w:tc>
          <w:tcPr>
            <w:tcW w:w="852" w:type="dxa"/>
            <w:tcBorders>
              <w:top w:val="single" w:sz="4" w:space="0" w:color="000000"/>
              <w:left w:val="single" w:sz="4" w:space="0" w:color="000000"/>
              <w:bottom w:val="single" w:sz="4" w:space="0" w:color="000000"/>
              <w:right w:val="dotted"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16"/>
                <w:szCs w:val="16"/>
              </w:rPr>
              <w:t>Current</w:t>
            </w:r>
          </w:p>
          <w:p w:rsidR="00260A04" w:rsidRDefault="00941E2E">
            <w:pPr>
              <w:pStyle w:val="Standard"/>
              <w:jc w:val="center"/>
            </w:pPr>
            <w:r>
              <w:rPr>
                <w:b/>
                <w:sz w:val="16"/>
                <w:szCs w:val="16"/>
              </w:rPr>
              <w:t>Chief</w:t>
            </w:r>
          </w:p>
          <w:p w:rsidR="00260A04" w:rsidRDefault="00941E2E">
            <w:pPr>
              <w:pStyle w:val="Standard"/>
              <w:jc w:val="center"/>
            </w:pPr>
            <w:r>
              <w:rPr>
                <w:b/>
                <w:sz w:val="16"/>
                <w:szCs w:val="16"/>
              </w:rPr>
              <w:t>Executive</w:t>
            </w:r>
          </w:p>
        </w:tc>
        <w:tc>
          <w:tcPr>
            <w:tcW w:w="2186"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Example Title</w:t>
            </w:r>
          </w:p>
        </w:tc>
        <w:tc>
          <w:tcPr>
            <w:tcW w:w="184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John Smith</w:t>
            </w:r>
          </w:p>
        </w:tc>
        <w:tc>
          <w:tcPr>
            <w:tcW w:w="2309"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hyperlink r:id="rId47" w:history="1">
              <w:r>
                <w:rPr>
                  <w:b/>
                  <w:color w:val="000000"/>
                  <w:sz w:val="18"/>
                  <w:szCs w:val="18"/>
                  <w:u w:val="single"/>
                  <w:shd w:val="clear" w:color="auto" w:fill="FFFF00"/>
                </w:rPr>
                <w:t>jsmith@wisc.edu</w:t>
              </w:r>
            </w:hyperlink>
          </w:p>
          <w:p w:rsidR="00260A04" w:rsidRDefault="00941E2E">
            <w:pPr>
              <w:pStyle w:val="Standard"/>
            </w:pPr>
            <w:hyperlink r:id="rId48" w:history="1">
              <w:r>
                <w:rPr>
                  <w:b/>
                  <w:color w:val="000000"/>
                  <w:sz w:val="18"/>
                  <w:szCs w:val="18"/>
                  <w:u w:val="single"/>
                  <w:shd w:val="clear" w:color="auto" w:fill="FFFF00"/>
                </w:rPr>
                <w:t>jsmith@gmail.com</w:t>
              </w:r>
            </w:hyperlink>
          </w:p>
        </w:tc>
        <w:tc>
          <w:tcPr>
            <w:tcW w:w="2385"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608-123-4567</w:t>
            </w:r>
          </w:p>
          <w:p w:rsidR="00260A04" w:rsidRDefault="00941E2E">
            <w:pPr>
              <w:pStyle w:val="Standard"/>
            </w:pPr>
            <w:r>
              <w:rPr>
                <w:b/>
                <w:color w:val="000000"/>
                <w:sz w:val="18"/>
                <w:szCs w:val="18"/>
                <w:shd w:val="clear" w:color="auto" w:fill="FFFF00"/>
              </w:rPr>
              <w:t>608-987-6543</w:t>
            </w:r>
          </w:p>
        </w:tc>
      </w:tr>
      <w:tr w:rsidR="00260A04">
        <w:tblPrEx>
          <w:tblCellMar>
            <w:top w:w="0" w:type="dxa"/>
            <w:bottom w:w="0" w:type="dxa"/>
          </w:tblCellMar>
        </w:tblPrEx>
        <w:trPr>
          <w:trHeight w:val="720"/>
        </w:trPr>
        <w:tc>
          <w:tcPr>
            <w:tcW w:w="852" w:type="dxa"/>
            <w:tcBorders>
              <w:top w:val="single" w:sz="4" w:space="0" w:color="000000"/>
              <w:left w:val="single" w:sz="4" w:space="0" w:color="000000"/>
              <w:bottom w:val="single" w:sz="4" w:space="0" w:color="000000"/>
              <w:right w:val="dotted"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18"/>
                <w:szCs w:val="18"/>
              </w:rPr>
              <w:t>First</w:t>
            </w:r>
          </w:p>
        </w:tc>
        <w:tc>
          <w:tcPr>
            <w:tcW w:w="2186"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84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09"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85"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852" w:type="dxa"/>
            <w:tcBorders>
              <w:top w:val="single" w:sz="4" w:space="0" w:color="000000"/>
              <w:left w:val="single" w:sz="4" w:space="0" w:color="000000"/>
              <w:bottom w:val="single" w:sz="4" w:space="0" w:color="000000"/>
              <w:right w:val="dotted"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18"/>
                <w:szCs w:val="18"/>
              </w:rPr>
              <w:t>Second</w:t>
            </w:r>
          </w:p>
        </w:tc>
        <w:tc>
          <w:tcPr>
            <w:tcW w:w="2186"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84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09"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85"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852" w:type="dxa"/>
            <w:tcBorders>
              <w:top w:val="single" w:sz="4" w:space="0" w:color="000000"/>
              <w:left w:val="single" w:sz="4" w:space="0" w:color="000000"/>
              <w:bottom w:val="single" w:sz="4" w:space="0" w:color="000000"/>
              <w:right w:val="dotted"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18"/>
                <w:szCs w:val="18"/>
              </w:rPr>
              <w:t>Third</w:t>
            </w:r>
          </w:p>
        </w:tc>
        <w:tc>
          <w:tcPr>
            <w:tcW w:w="2186"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84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09"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85"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bl>
    <w:p w:rsidR="00260A04" w:rsidRDefault="00260A04">
      <w:pPr>
        <w:pStyle w:val="Standard"/>
        <w:rPr>
          <w:sz w:val="20"/>
          <w:szCs w:val="20"/>
        </w:rPr>
      </w:pPr>
    </w:p>
    <w:p w:rsidR="00260A04" w:rsidRDefault="00941E2E">
      <w:pPr>
        <w:pStyle w:val="Standard"/>
      </w:pPr>
      <w:r>
        <w:rPr>
          <w:b/>
        </w:rPr>
        <w:t>List of Power Limitations for Successors:</w:t>
      </w:r>
    </w:p>
    <w:p w:rsidR="00260A04" w:rsidRDefault="00941E2E">
      <w:pPr>
        <w:pStyle w:val="Standard"/>
        <w:numPr>
          <w:ilvl w:val="0"/>
          <w:numId w:val="18"/>
        </w:numPr>
      </w:pPr>
      <w:r>
        <w:rPr>
          <w:color w:val="000000"/>
          <w:shd w:val="clear" w:color="auto" w:fill="FFFF00"/>
        </w:rPr>
        <w:t>List limitation</w:t>
      </w:r>
    </w:p>
    <w:p w:rsidR="00260A04" w:rsidRDefault="00941E2E">
      <w:pPr>
        <w:pStyle w:val="Standard"/>
        <w:numPr>
          <w:ilvl w:val="0"/>
          <w:numId w:val="10"/>
        </w:numPr>
      </w:pPr>
      <w:r>
        <w:rPr>
          <w:color w:val="000000"/>
          <w:shd w:val="clear" w:color="auto" w:fill="FFFF00"/>
        </w:rPr>
        <w:t>List limitation</w:t>
      </w:r>
    </w:p>
    <w:p w:rsidR="00260A04" w:rsidRDefault="00941E2E">
      <w:pPr>
        <w:pStyle w:val="Standard"/>
        <w:numPr>
          <w:ilvl w:val="0"/>
          <w:numId w:val="10"/>
        </w:numPr>
      </w:pPr>
      <w:r>
        <w:rPr>
          <w:color w:val="000000"/>
          <w:shd w:val="clear" w:color="auto" w:fill="FFFF00"/>
        </w:rPr>
        <w:t>List limitation</w:t>
      </w:r>
    </w:p>
    <w:p w:rsidR="00260A04" w:rsidRDefault="00941E2E">
      <w:pPr>
        <w:pStyle w:val="Heading1"/>
        <w:pageBreakBefore/>
        <w:spacing w:before="0" w:after="200"/>
      </w:pPr>
      <w:bookmarkStart w:id="5" w:name="_2et92p0"/>
      <w:bookmarkEnd w:id="5"/>
      <w:r>
        <w:lastRenderedPageBreak/>
        <w:t>Department Contact List</w:t>
      </w:r>
    </w:p>
    <w:tbl>
      <w:tblPr>
        <w:tblW w:w="9576" w:type="dxa"/>
        <w:tblInd w:w="-113" w:type="dxa"/>
        <w:tblLayout w:type="fixed"/>
        <w:tblCellMar>
          <w:left w:w="10" w:type="dxa"/>
          <w:right w:w="10" w:type="dxa"/>
        </w:tblCellMar>
        <w:tblLook w:val="04A0" w:firstRow="1" w:lastRow="0" w:firstColumn="1" w:lastColumn="0" w:noHBand="0" w:noVBand="1"/>
      </w:tblPr>
      <w:tblGrid>
        <w:gridCol w:w="2395"/>
        <w:gridCol w:w="2394"/>
        <w:gridCol w:w="2394"/>
        <w:gridCol w:w="2393"/>
      </w:tblGrid>
      <w:tr w:rsidR="00260A04">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Title</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Name</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Work Email</w:t>
            </w:r>
          </w:p>
          <w:p w:rsidR="00260A04" w:rsidRDefault="00941E2E">
            <w:pPr>
              <w:pStyle w:val="Standard"/>
              <w:jc w:val="center"/>
            </w:pPr>
            <w:r>
              <w:rPr>
                <w:b/>
              </w:rPr>
              <w:t>Personal Email</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Work Phone Number</w:t>
            </w:r>
          </w:p>
          <w:p w:rsidR="00260A04" w:rsidRDefault="00941E2E">
            <w:pPr>
              <w:pStyle w:val="Standard"/>
              <w:jc w:val="center"/>
            </w:pPr>
            <w:r>
              <w:rPr>
                <w:b/>
              </w:rPr>
              <w:t>24 Hour Phone Number</w:t>
            </w:r>
          </w:p>
        </w:tc>
      </w:tr>
      <w:tr w:rsidR="00260A04">
        <w:tblPrEx>
          <w:tblCellMar>
            <w:top w:w="0" w:type="dxa"/>
            <w:bottom w:w="0" w:type="dxa"/>
          </w:tblCellMar>
        </w:tblPrEx>
        <w:trPr>
          <w:trHeight w:val="720"/>
        </w:trPr>
        <w:tc>
          <w:tcPr>
            <w:tcW w:w="23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 xml:space="preserve">Example </w:t>
            </w:r>
            <w:r>
              <w:rPr>
                <w:b/>
                <w:color w:val="000000"/>
                <w:sz w:val="18"/>
                <w:szCs w:val="18"/>
                <w:shd w:val="clear" w:color="auto" w:fill="FFFF00"/>
              </w:rPr>
              <w:t>Title</w:t>
            </w:r>
          </w:p>
        </w:tc>
        <w:tc>
          <w:tcPr>
            <w:tcW w:w="239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John Smith</w:t>
            </w:r>
          </w:p>
        </w:tc>
        <w:tc>
          <w:tcPr>
            <w:tcW w:w="239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hyperlink r:id="rId49" w:history="1">
              <w:r>
                <w:rPr>
                  <w:b/>
                  <w:color w:val="000000"/>
                  <w:sz w:val="18"/>
                  <w:szCs w:val="18"/>
                  <w:u w:val="single"/>
                  <w:shd w:val="clear" w:color="auto" w:fill="FFFF00"/>
                </w:rPr>
                <w:t>jsmith@wisc.edu</w:t>
              </w:r>
            </w:hyperlink>
          </w:p>
          <w:p w:rsidR="00260A04" w:rsidRDefault="00941E2E">
            <w:pPr>
              <w:pStyle w:val="Standard"/>
            </w:pPr>
            <w:hyperlink r:id="rId50" w:history="1">
              <w:r>
                <w:rPr>
                  <w:b/>
                  <w:color w:val="000000"/>
                  <w:sz w:val="18"/>
                  <w:szCs w:val="18"/>
                  <w:u w:val="single"/>
                  <w:shd w:val="clear" w:color="auto" w:fill="FFFF00"/>
                </w:rPr>
                <w:t>jsmith@gmail.com</w:t>
              </w:r>
            </w:hyperlink>
          </w:p>
        </w:tc>
        <w:tc>
          <w:tcPr>
            <w:tcW w:w="2393"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608-123-4567</w:t>
            </w:r>
          </w:p>
          <w:p w:rsidR="00260A04" w:rsidRDefault="00941E2E">
            <w:pPr>
              <w:pStyle w:val="Standard"/>
            </w:pPr>
            <w:r>
              <w:rPr>
                <w:b/>
                <w:color w:val="000000"/>
                <w:sz w:val="18"/>
                <w:szCs w:val="18"/>
                <w:shd w:val="clear" w:color="auto" w:fill="FFFF00"/>
              </w:rPr>
              <w:t>608-987-6543</w:t>
            </w: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bl>
    <w:p w:rsidR="00260A04" w:rsidRDefault="00941E2E">
      <w:pPr>
        <w:pStyle w:val="Heading1"/>
        <w:spacing w:before="0" w:after="200"/>
      </w:pPr>
      <w:bookmarkStart w:id="6" w:name="_tyjcwt"/>
      <w:bookmarkEnd w:id="6"/>
      <w:r>
        <w:t>External Contact List</w:t>
      </w:r>
    </w:p>
    <w:p w:rsidR="00260A04" w:rsidRDefault="00941E2E">
      <w:pPr>
        <w:pStyle w:val="Standard"/>
        <w:numPr>
          <w:ilvl w:val="0"/>
          <w:numId w:val="10"/>
        </w:numPr>
      </w:pPr>
      <w:r>
        <w:t>Other departments and agencies the department relies upon for services</w:t>
      </w:r>
    </w:p>
    <w:p w:rsidR="00260A04" w:rsidRDefault="00941E2E">
      <w:pPr>
        <w:pStyle w:val="Standard"/>
        <w:numPr>
          <w:ilvl w:val="0"/>
          <w:numId w:val="10"/>
        </w:numPr>
      </w:pPr>
      <w:r>
        <w:t xml:space="preserve">Off campus businesses and </w:t>
      </w:r>
      <w:proofErr w:type="gramStart"/>
      <w:r>
        <w:t>agencies</w:t>
      </w:r>
      <w:proofErr w:type="gramEnd"/>
      <w:r>
        <w:t xml:space="preserve"> the department partners with and relies upon for services</w:t>
      </w:r>
    </w:p>
    <w:tbl>
      <w:tblPr>
        <w:tblW w:w="9576" w:type="dxa"/>
        <w:tblInd w:w="-113" w:type="dxa"/>
        <w:tblLayout w:type="fixed"/>
        <w:tblCellMar>
          <w:left w:w="10" w:type="dxa"/>
          <w:right w:w="10" w:type="dxa"/>
        </w:tblCellMar>
        <w:tblLook w:val="04A0" w:firstRow="1" w:lastRow="0" w:firstColumn="1" w:lastColumn="0" w:noHBand="0" w:noVBand="1"/>
      </w:tblPr>
      <w:tblGrid>
        <w:gridCol w:w="2599"/>
        <w:gridCol w:w="1895"/>
        <w:gridCol w:w="1651"/>
        <w:gridCol w:w="1933"/>
        <w:gridCol w:w="1498"/>
      </w:tblGrid>
      <w:tr w:rsidR="00260A04">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rPr>
              <w:t>Department/Organization</w:t>
            </w:r>
          </w:p>
        </w:tc>
        <w:tc>
          <w:tcPr>
            <w:tcW w:w="18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Name</w:t>
            </w:r>
          </w:p>
        </w:tc>
        <w:tc>
          <w:tcPr>
            <w:tcW w:w="16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Phone Number</w:t>
            </w:r>
          </w:p>
        </w:tc>
        <w:tc>
          <w:tcPr>
            <w:tcW w:w="19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Email Address</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Note</w:t>
            </w:r>
          </w:p>
        </w:tc>
      </w:tr>
      <w:tr w:rsidR="00260A04">
        <w:tblPrEx>
          <w:tblCellMar>
            <w:top w:w="0" w:type="dxa"/>
            <w:bottom w:w="0" w:type="dxa"/>
          </w:tblCellMar>
        </w:tblPrEx>
        <w:trPr>
          <w:trHeight w:val="720"/>
        </w:trPr>
        <w:tc>
          <w:tcPr>
            <w:tcW w:w="2599"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color w:val="000000"/>
                <w:sz w:val="18"/>
                <w:szCs w:val="18"/>
                <w:shd w:val="clear" w:color="auto" w:fill="FFFF00"/>
              </w:rPr>
            </w:pPr>
          </w:p>
          <w:p w:rsidR="00260A04" w:rsidRDefault="00260A04">
            <w:pPr>
              <w:pStyle w:val="Standard"/>
              <w:rPr>
                <w:b/>
                <w:color w:val="000000"/>
                <w:sz w:val="18"/>
                <w:szCs w:val="18"/>
                <w:shd w:val="clear" w:color="auto" w:fill="FFFF00"/>
              </w:rPr>
            </w:pPr>
          </w:p>
        </w:tc>
        <w:tc>
          <w:tcPr>
            <w:tcW w:w="18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John Smith</w:t>
            </w:r>
          </w:p>
        </w:tc>
        <w:tc>
          <w:tcPr>
            <w:tcW w:w="1651"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608-123-4567</w:t>
            </w:r>
          </w:p>
        </w:tc>
        <w:tc>
          <w:tcPr>
            <w:tcW w:w="1933"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hyperlink r:id="rId51" w:history="1">
              <w:r>
                <w:rPr>
                  <w:b/>
                  <w:color w:val="000000"/>
                  <w:sz w:val="18"/>
                  <w:szCs w:val="18"/>
                  <w:u w:val="single"/>
                  <w:shd w:val="clear" w:color="auto" w:fill="FFFF00"/>
                </w:rPr>
                <w:t>jsmith@wisc.edu</w:t>
              </w:r>
            </w:hyperlink>
          </w:p>
        </w:tc>
        <w:tc>
          <w:tcPr>
            <w:tcW w:w="1498"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Add note</w:t>
            </w: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599"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rPr>
                <w:b/>
                <w:sz w:val="18"/>
                <w:szCs w:val="18"/>
              </w:rPr>
            </w:pPr>
          </w:p>
        </w:tc>
        <w:tc>
          <w:tcPr>
            <w:tcW w:w="18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651"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933"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1498"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bl>
    <w:p w:rsidR="00260A04" w:rsidRDefault="00260A04">
      <w:pPr>
        <w:pStyle w:val="Standard"/>
        <w:rPr>
          <w:b/>
        </w:rPr>
      </w:pPr>
    </w:p>
    <w:p w:rsidR="00260A04" w:rsidRDefault="00941E2E">
      <w:pPr>
        <w:pStyle w:val="Heading1"/>
        <w:spacing w:before="0" w:after="200"/>
      </w:pPr>
      <w:bookmarkStart w:id="7" w:name="_3dy6vkm"/>
      <w:bookmarkEnd w:id="7"/>
      <w:r>
        <w:t>Vendor List</w:t>
      </w:r>
    </w:p>
    <w:p w:rsidR="00260A04" w:rsidRDefault="00941E2E">
      <w:pPr>
        <w:pStyle w:val="Standard"/>
        <w:numPr>
          <w:ilvl w:val="1"/>
          <w:numId w:val="9"/>
        </w:numPr>
      </w:pPr>
      <w:r>
        <w:t xml:space="preserve">Current listing of vendors that provide needed supplies for continued </w:t>
      </w:r>
      <w:r>
        <w:t>operations</w:t>
      </w:r>
    </w:p>
    <w:p w:rsidR="00260A04" w:rsidRDefault="00941E2E">
      <w:pPr>
        <w:pStyle w:val="Standard"/>
        <w:numPr>
          <w:ilvl w:val="1"/>
          <w:numId w:val="9"/>
        </w:numPr>
      </w:pPr>
      <w:r>
        <w:t>Listing of vendors to replace destroyed equipment and supplies</w:t>
      </w:r>
    </w:p>
    <w:tbl>
      <w:tblPr>
        <w:tblW w:w="9576" w:type="dxa"/>
        <w:tblInd w:w="-113" w:type="dxa"/>
        <w:tblLayout w:type="fixed"/>
        <w:tblCellMar>
          <w:left w:w="10" w:type="dxa"/>
          <w:right w:w="10" w:type="dxa"/>
        </w:tblCellMar>
        <w:tblLook w:val="04A0" w:firstRow="1" w:lastRow="0" w:firstColumn="1" w:lastColumn="0" w:noHBand="0" w:noVBand="1"/>
      </w:tblPr>
      <w:tblGrid>
        <w:gridCol w:w="2395"/>
        <w:gridCol w:w="2394"/>
        <w:gridCol w:w="2394"/>
        <w:gridCol w:w="2393"/>
      </w:tblGrid>
      <w:tr w:rsidR="00260A04">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Name/Organization</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Phone Number</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Email Address</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rPr>
              <w:t>Note</w:t>
            </w:r>
          </w:p>
        </w:tc>
      </w:tr>
      <w:tr w:rsidR="00260A04">
        <w:tblPrEx>
          <w:tblCellMar>
            <w:top w:w="0" w:type="dxa"/>
            <w:bottom w:w="0" w:type="dxa"/>
          </w:tblCellMar>
        </w:tblPrEx>
        <w:trPr>
          <w:trHeight w:val="720"/>
        </w:trPr>
        <w:tc>
          <w:tcPr>
            <w:tcW w:w="23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John Smith</w:t>
            </w:r>
          </w:p>
        </w:tc>
        <w:tc>
          <w:tcPr>
            <w:tcW w:w="239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608-123-4567</w:t>
            </w:r>
          </w:p>
        </w:tc>
        <w:tc>
          <w:tcPr>
            <w:tcW w:w="2394"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941E2E">
            <w:pPr>
              <w:pStyle w:val="Standard"/>
            </w:pPr>
            <w:hyperlink r:id="rId52" w:history="1">
              <w:r>
                <w:rPr>
                  <w:b/>
                  <w:color w:val="000000"/>
                  <w:sz w:val="18"/>
                  <w:szCs w:val="18"/>
                  <w:u w:val="single"/>
                  <w:shd w:val="clear" w:color="auto" w:fill="FFFF00"/>
                </w:rPr>
                <w:t>jsmith@wisc.edu</w:t>
              </w:r>
            </w:hyperlink>
          </w:p>
        </w:tc>
        <w:tc>
          <w:tcPr>
            <w:tcW w:w="2393"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941E2E">
            <w:pPr>
              <w:pStyle w:val="Standard"/>
            </w:pPr>
            <w:r>
              <w:rPr>
                <w:b/>
                <w:color w:val="000000"/>
                <w:sz w:val="18"/>
                <w:szCs w:val="18"/>
                <w:shd w:val="clear" w:color="auto" w:fill="FFFF00"/>
              </w:rPr>
              <w:t>Add note</w:t>
            </w: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bookmarkStart w:id="8" w:name="_1t3h5sf"/>
            <w:bookmarkEnd w:id="8"/>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r w:rsidR="00260A04">
        <w:tblPrEx>
          <w:tblCellMar>
            <w:top w:w="0" w:type="dxa"/>
            <w:bottom w:w="0" w:type="dxa"/>
          </w:tblCellMar>
        </w:tblPrEx>
        <w:trPr>
          <w:trHeight w:val="720"/>
        </w:trPr>
        <w:tc>
          <w:tcPr>
            <w:tcW w:w="23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4"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c>
          <w:tcPr>
            <w:tcW w:w="2393"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260A04" w:rsidRDefault="00260A04">
            <w:pPr>
              <w:pStyle w:val="Standard"/>
              <w:rPr>
                <w:b/>
                <w:sz w:val="18"/>
                <w:szCs w:val="18"/>
              </w:rPr>
            </w:pPr>
          </w:p>
        </w:tc>
      </w:tr>
    </w:tbl>
    <w:p w:rsidR="00260A04" w:rsidRDefault="00260A04">
      <w:pPr>
        <w:pStyle w:val="Standard"/>
        <w:rPr>
          <w:b/>
        </w:rPr>
      </w:pPr>
    </w:p>
    <w:p w:rsidR="00260A04" w:rsidRDefault="00941E2E">
      <w:pPr>
        <w:pStyle w:val="Heading1"/>
        <w:pageBreakBefore/>
        <w:spacing w:before="0" w:after="200"/>
      </w:pPr>
      <w:bookmarkStart w:id="9" w:name="_4d34og8"/>
      <w:bookmarkEnd w:id="9"/>
      <w:r>
        <w:lastRenderedPageBreak/>
        <w:t>Alternate Sites</w:t>
      </w:r>
    </w:p>
    <w:tbl>
      <w:tblPr>
        <w:tblW w:w="9576" w:type="dxa"/>
        <w:tblInd w:w="-113" w:type="dxa"/>
        <w:tblLayout w:type="fixed"/>
        <w:tblCellMar>
          <w:left w:w="10" w:type="dxa"/>
          <w:right w:w="10" w:type="dxa"/>
        </w:tblCellMar>
        <w:tblLook w:val="04A0" w:firstRow="1" w:lastRow="0" w:firstColumn="1" w:lastColumn="0" w:noHBand="0" w:noVBand="1"/>
      </w:tblPr>
      <w:tblGrid>
        <w:gridCol w:w="4789"/>
        <w:gridCol w:w="4787"/>
      </w:tblGrid>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Alternate Site #1</w:t>
            </w:r>
          </w:p>
        </w:tc>
        <w:tc>
          <w:tcPr>
            <w:tcW w:w="47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Needed Resources and Space</w:t>
            </w:r>
          </w:p>
        </w:tc>
      </w:tr>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Contact Individual</w:t>
            </w:r>
          </w:p>
          <w:p w:rsidR="00260A04" w:rsidRDefault="00941E2E">
            <w:pPr>
              <w:pStyle w:val="Standard"/>
            </w:pPr>
            <w:r>
              <w:rPr>
                <w:color w:val="000000"/>
                <w:shd w:val="clear" w:color="auto" w:fill="FFFF00"/>
              </w:rPr>
              <w:t>Phone Number</w:t>
            </w:r>
          </w:p>
          <w:p w:rsidR="00260A04" w:rsidRDefault="00941E2E">
            <w:pPr>
              <w:pStyle w:val="Standard"/>
            </w:pPr>
            <w:r>
              <w:rPr>
                <w:color w:val="000000"/>
                <w:shd w:val="clear" w:color="auto" w:fill="FFFF00"/>
              </w:rPr>
              <w:t>Email Address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List item</w:t>
            </w:r>
          </w:p>
          <w:p w:rsidR="00260A04" w:rsidRDefault="00941E2E">
            <w:pPr>
              <w:pStyle w:val="Standard"/>
            </w:pPr>
            <w:r>
              <w:rPr>
                <w:color w:val="000000"/>
                <w:shd w:val="clear" w:color="auto" w:fill="FFFF00"/>
              </w:rPr>
              <w:t>List item</w:t>
            </w:r>
          </w:p>
        </w:tc>
      </w:tr>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Alternate Site #2</w:t>
            </w:r>
          </w:p>
        </w:tc>
        <w:tc>
          <w:tcPr>
            <w:tcW w:w="47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Needed Resources and Space</w:t>
            </w:r>
          </w:p>
        </w:tc>
      </w:tr>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Contact Individual</w:t>
            </w:r>
          </w:p>
          <w:p w:rsidR="00260A04" w:rsidRDefault="00941E2E">
            <w:pPr>
              <w:pStyle w:val="Standard"/>
            </w:pPr>
            <w:r>
              <w:rPr>
                <w:color w:val="000000"/>
                <w:shd w:val="clear" w:color="auto" w:fill="FFFF00"/>
              </w:rPr>
              <w:t>Phone Number</w:t>
            </w:r>
          </w:p>
          <w:p w:rsidR="00260A04" w:rsidRDefault="00941E2E">
            <w:pPr>
              <w:pStyle w:val="Standard"/>
            </w:pPr>
            <w:r>
              <w:rPr>
                <w:color w:val="000000"/>
                <w:shd w:val="clear" w:color="auto" w:fill="FFFF00"/>
              </w:rPr>
              <w:t>Email Address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List item</w:t>
            </w:r>
          </w:p>
          <w:p w:rsidR="00260A04" w:rsidRDefault="00941E2E">
            <w:pPr>
              <w:pStyle w:val="Standard"/>
            </w:pPr>
            <w:r>
              <w:rPr>
                <w:color w:val="000000"/>
                <w:shd w:val="clear" w:color="auto" w:fill="FFFF00"/>
              </w:rPr>
              <w:t>List item</w:t>
            </w:r>
          </w:p>
        </w:tc>
      </w:tr>
    </w:tbl>
    <w:p w:rsidR="00260A04" w:rsidRDefault="00941E2E">
      <w:pPr>
        <w:pStyle w:val="Heading1"/>
        <w:spacing w:before="0" w:after="200"/>
      </w:pPr>
      <w:bookmarkStart w:id="10" w:name="_2s8eyo1"/>
      <w:bookmarkEnd w:id="10"/>
      <w:r>
        <w:t>Devolution Agency</w:t>
      </w:r>
    </w:p>
    <w:tbl>
      <w:tblPr>
        <w:tblW w:w="9576" w:type="dxa"/>
        <w:tblInd w:w="-113" w:type="dxa"/>
        <w:tblLayout w:type="fixed"/>
        <w:tblCellMar>
          <w:left w:w="10" w:type="dxa"/>
          <w:right w:w="10" w:type="dxa"/>
        </w:tblCellMar>
        <w:tblLook w:val="04A0" w:firstRow="1" w:lastRow="0" w:firstColumn="1" w:lastColumn="0" w:noHBand="0" w:noVBand="1"/>
      </w:tblPr>
      <w:tblGrid>
        <w:gridCol w:w="4789"/>
        <w:gridCol w:w="4787"/>
      </w:tblGrid>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Devolution Agency</w:t>
            </w:r>
          </w:p>
        </w:tc>
        <w:tc>
          <w:tcPr>
            <w:tcW w:w="47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Agreements and Expectations</w:t>
            </w:r>
            <w:r>
              <w:rPr>
                <w:b/>
                <w:color w:val="000000"/>
                <w:sz w:val="24"/>
                <w:szCs w:val="24"/>
                <w:shd w:val="clear" w:color="auto" w:fill="FFFF00"/>
              </w:rPr>
              <w:t>*</w:t>
            </w:r>
          </w:p>
        </w:tc>
      </w:tr>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lastRenderedPageBreak/>
              <w:t>Contact Individual</w:t>
            </w:r>
          </w:p>
          <w:p w:rsidR="00260A04" w:rsidRDefault="00941E2E">
            <w:pPr>
              <w:pStyle w:val="Standard"/>
            </w:pPr>
            <w:r>
              <w:rPr>
                <w:color w:val="000000"/>
                <w:shd w:val="clear" w:color="auto" w:fill="FFFF00"/>
              </w:rPr>
              <w:t>Phone Number</w:t>
            </w:r>
          </w:p>
          <w:p w:rsidR="00260A04" w:rsidRDefault="00941E2E">
            <w:pPr>
              <w:pStyle w:val="Standard"/>
            </w:pPr>
            <w:r>
              <w:rPr>
                <w:color w:val="000000"/>
                <w:shd w:val="clear" w:color="auto" w:fill="FFFF00"/>
              </w:rPr>
              <w:t>Email Address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lastRenderedPageBreak/>
              <w:t>List agreement</w:t>
            </w:r>
          </w:p>
          <w:p w:rsidR="00260A04" w:rsidRDefault="00941E2E">
            <w:pPr>
              <w:pStyle w:val="Standard"/>
            </w:pPr>
            <w:r>
              <w:rPr>
                <w:color w:val="000000"/>
                <w:shd w:val="clear" w:color="auto" w:fill="FFFF00"/>
              </w:rPr>
              <w:t>List expectation</w:t>
            </w:r>
          </w:p>
        </w:tc>
      </w:tr>
    </w:tbl>
    <w:p w:rsidR="00260A04" w:rsidRDefault="00941E2E">
      <w:pPr>
        <w:pStyle w:val="Standard"/>
        <w:jc w:val="right"/>
      </w:pPr>
      <w:r>
        <w:rPr>
          <w:color w:val="000000"/>
          <w:shd w:val="clear" w:color="auto" w:fill="FFFF00"/>
        </w:rPr>
        <w:t xml:space="preserve">*See </w:t>
      </w:r>
      <w:r>
        <w:rPr>
          <w:color w:val="000000"/>
          <w:shd w:val="clear" w:color="auto" w:fill="FFFF00"/>
        </w:rPr>
        <w:t>the attached Devolution MOU</w:t>
      </w:r>
    </w:p>
    <w:p w:rsidR="00260A04" w:rsidRDefault="00260A04">
      <w:pPr>
        <w:pStyle w:val="Standard"/>
        <w:rPr>
          <w:color w:val="000000"/>
          <w:shd w:val="clear" w:color="auto" w:fill="FFFF00"/>
        </w:rPr>
      </w:pPr>
    </w:p>
    <w:p w:rsidR="00260A04" w:rsidRDefault="00941E2E">
      <w:pPr>
        <w:pStyle w:val="Heading1"/>
        <w:pageBreakBefore/>
        <w:spacing w:before="0" w:after="200"/>
      </w:pPr>
      <w:bookmarkStart w:id="11" w:name="_17dp8vu"/>
      <w:bookmarkEnd w:id="11"/>
      <w:r>
        <w:lastRenderedPageBreak/>
        <w:t>Activation Worksheet</w:t>
      </w:r>
    </w:p>
    <w:tbl>
      <w:tblPr>
        <w:tblW w:w="9576" w:type="dxa"/>
        <w:tblInd w:w="-113" w:type="dxa"/>
        <w:tblLayout w:type="fixed"/>
        <w:tblCellMar>
          <w:left w:w="10" w:type="dxa"/>
          <w:right w:w="10" w:type="dxa"/>
        </w:tblCellMar>
        <w:tblLook w:val="04A0" w:firstRow="1" w:lastRow="0" w:firstColumn="1" w:lastColumn="0" w:noHBand="0" w:noVBand="1"/>
      </w:tblPr>
      <w:tblGrid>
        <w:gridCol w:w="5328"/>
        <w:gridCol w:w="2340"/>
        <w:gridCol w:w="1908"/>
      </w:tblGrid>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Task/Decision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Assigned To:</w:t>
            </w:r>
          </w:p>
        </w:tc>
        <w:tc>
          <w:tcPr>
            <w:tcW w:w="19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Time Completed</w:t>
            </w: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 xml:space="preserve">Assess the situation and activate the COOP plan if any of the following events occurs and is expected to continue for a period of time estimated to exceed 12 </w:t>
            </w:r>
            <w:r>
              <w:t>hours:</w:t>
            </w:r>
          </w:p>
          <w:p w:rsidR="00260A04" w:rsidRDefault="00941E2E">
            <w:pPr>
              <w:pStyle w:val="Standard"/>
              <w:numPr>
                <w:ilvl w:val="0"/>
                <w:numId w:val="19"/>
              </w:numPr>
              <w:spacing w:after="0"/>
            </w:pPr>
            <w:r>
              <w:t xml:space="preserve">Loss or absence of leadership at the </w:t>
            </w:r>
            <w:r>
              <w:rPr>
                <w:color w:val="000000"/>
                <w:shd w:val="clear" w:color="auto" w:fill="FFFF00"/>
              </w:rPr>
              <w:t>Supervisor level or above</w:t>
            </w:r>
          </w:p>
          <w:p w:rsidR="00260A04" w:rsidRDefault="00941E2E">
            <w:pPr>
              <w:pStyle w:val="Standard"/>
              <w:numPr>
                <w:ilvl w:val="0"/>
                <w:numId w:val="1"/>
              </w:numPr>
              <w:spacing w:after="0"/>
            </w:pPr>
            <w:r>
              <w:t xml:space="preserve">Loss or inaccessibility of </w:t>
            </w:r>
            <w:r>
              <w:rPr>
                <w:color w:val="000000"/>
                <w:shd w:val="clear" w:color="auto" w:fill="FFFF00"/>
              </w:rPr>
              <w:t>buildings, annexes, or dorms</w:t>
            </w:r>
          </w:p>
          <w:p w:rsidR="00260A04" w:rsidRDefault="00941E2E">
            <w:pPr>
              <w:pStyle w:val="Standard"/>
              <w:numPr>
                <w:ilvl w:val="0"/>
                <w:numId w:val="1"/>
              </w:numPr>
              <w:spacing w:after="0"/>
            </w:pPr>
            <w:r>
              <w:t xml:space="preserve">Loss of at least </w:t>
            </w:r>
            <w:r>
              <w:rPr>
                <w:color w:val="000000"/>
                <w:shd w:val="clear" w:color="auto" w:fill="FFFF00"/>
              </w:rPr>
              <w:t>40% of staff</w:t>
            </w:r>
          </w:p>
          <w:p w:rsidR="00260A04" w:rsidRDefault="00941E2E">
            <w:pPr>
              <w:pStyle w:val="Standard"/>
              <w:numPr>
                <w:ilvl w:val="0"/>
                <w:numId w:val="1"/>
              </w:numPr>
              <w:spacing w:after="0"/>
            </w:pPr>
            <w:r>
              <w:t>Significant loss of IT systems</w:t>
            </w:r>
          </w:p>
          <w:p w:rsidR="00260A04" w:rsidRDefault="00941E2E">
            <w:pPr>
              <w:pStyle w:val="Standard"/>
              <w:numPr>
                <w:ilvl w:val="0"/>
                <w:numId w:val="1"/>
              </w:numPr>
              <w:spacing w:after="0"/>
            </w:pPr>
            <w:r>
              <w:t xml:space="preserve">Significant loss </w:t>
            </w:r>
            <w:proofErr w:type="gramStart"/>
            <w:r>
              <w:t>of  other</w:t>
            </w:r>
            <w:proofErr w:type="gramEnd"/>
            <w:r>
              <w:t xml:space="preserve"> critical operating systems</w:t>
            </w:r>
          </w:p>
          <w:p w:rsidR="00260A04" w:rsidRDefault="00941E2E">
            <w:pPr>
              <w:pStyle w:val="Standard"/>
              <w:numPr>
                <w:ilvl w:val="0"/>
                <w:numId w:val="1"/>
              </w:numPr>
            </w:pPr>
            <w:r>
              <w:rPr>
                <w:color w:val="000000"/>
                <w:shd w:val="clear" w:color="auto" w:fill="FFFF00"/>
              </w:rPr>
              <w:t>Significant los</w:t>
            </w:r>
            <w:r>
              <w:rPr>
                <w:color w:val="000000"/>
                <w:shd w:val="clear" w:color="auto" w:fill="FFFF00"/>
              </w:rPr>
              <w:t>s of department vehicles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Appoint Department COOP Incident Commander (CIC) (this could be the person who activated the COOP plan)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Decide if the COOP plan should be partially or fully activated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Decide whether to:</w:t>
            </w:r>
          </w:p>
          <w:p w:rsidR="00260A04" w:rsidRDefault="00941E2E">
            <w:pPr>
              <w:pStyle w:val="Standard"/>
              <w:numPr>
                <w:ilvl w:val="0"/>
                <w:numId w:val="20"/>
              </w:numPr>
              <w:spacing w:after="0"/>
            </w:pPr>
            <w:r>
              <w:t>Stay in current facility</w:t>
            </w:r>
          </w:p>
          <w:p w:rsidR="00260A04" w:rsidRDefault="00941E2E">
            <w:pPr>
              <w:pStyle w:val="Standard"/>
              <w:numPr>
                <w:ilvl w:val="0"/>
                <w:numId w:val="2"/>
              </w:numPr>
              <w:spacing w:after="0"/>
            </w:pPr>
            <w:r>
              <w:t>Initiate devolution</w:t>
            </w:r>
          </w:p>
          <w:p w:rsidR="00260A04" w:rsidRDefault="00941E2E">
            <w:pPr>
              <w:pStyle w:val="Standard"/>
              <w:numPr>
                <w:ilvl w:val="0"/>
                <w:numId w:val="2"/>
              </w:numPr>
            </w:pPr>
            <w:r>
              <w:t>Relocate to an alternate site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If relocating:</w:t>
            </w:r>
          </w:p>
          <w:p w:rsidR="00260A04" w:rsidRDefault="00941E2E">
            <w:pPr>
              <w:pStyle w:val="Standard"/>
              <w:numPr>
                <w:ilvl w:val="0"/>
                <w:numId w:val="21"/>
              </w:numPr>
              <w:spacing w:after="0"/>
            </w:pPr>
            <w:r>
              <w:t>Select alternate facility</w:t>
            </w:r>
          </w:p>
          <w:p w:rsidR="00260A04" w:rsidRDefault="00941E2E">
            <w:pPr>
              <w:pStyle w:val="Standard"/>
              <w:numPr>
                <w:ilvl w:val="0"/>
                <w:numId w:val="4"/>
              </w:numPr>
              <w:spacing w:after="0"/>
            </w:pPr>
            <w:r>
              <w:t>Decide which (if not all) essential functions to relocate</w:t>
            </w:r>
          </w:p>
          <w:p w:rsidR="00260A04" w:rsidRDefault="00941E2E">
            <w:pPr>
              <w:pStyle w:val="Standard"/>
              <w:numPr>
                <w:ilvl w:val="0"/>
                <w:numId w:val="4"/>
              </w:numPr>
            </w:pPr>
            <w:r>
              <w:t>Appoint a relocation manager and team</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Initiate notification process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 xml:space="preserve">Determine if someone </w:t>
            </w:r>
            <w:r>
              <w:t>should stay at the primary site. If so, instruct him/her to provide status reports on a regular basis (e.g. every two hours for the first 48 hours and every four hours after that).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lastRenderedPageBreak/>
              <w:t>Appoint staff who should work at the alternate site (may be same as relo</w:t>
            </w:r>
            <w:r>
              <w:t>cation team)</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Inform personnel who are not assigned to the alternate location what their assignments are, if they should go home, etc.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Determine if you should appoint a department spokesperson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Appoint a Reconstitution Manager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bl>
    <w:p w:rsidR="00260A04" w:rsidRDefault="00260A04">
      <w:pPr>
        <w:pStyle w:val="Standard"/>
        <w:rPr>
          <w:b/>
        </w:rPr>
      </w:pPr>
    </w:p>
    <w:p w:rsidR="00260A04" w:rsidRDefault="00260A04">
      <w:pPr>
        <w:pStyle w:val="Standard"/>
        <w:rPr>
          <w:b/>
        </w:rPr>
      </w:pPr>
    </w:p>
    <w:p w:rsidR="00260A04" w:rsidRDefault="00941E2E">
      <w:pPr>
        <w:pStyle w:val="Heading1"/>
        <w:pageBreakBefore/>
        <w:spacing w:before="0" w:after="200"/>
      </w:pPr>
      <w:bookmarkStart w:id="12" w:name="_3rdcrjn"/>
      <w:bookmarkEnd w:id="12"/>
      <w:r>
        <w:lastRenderedPageBreak/>
        <w:t xml:space="preserve">Alert and </w:t>
      </w:r>
      <w:r>
        <w:t>Notification Worksheet</w:t>
      </w:r>
    </w:p>
    <w:tbl>
      <w:tblPr>
        <w:tblW w:w="9576" w:type="dxa"/>
        <w:tblInd w:w="-113" w:type="dxa"/>
        <w:tblLayout w:type="fixed"/>
        <w:tblCellMar>
          <w:left w:w="10" w:type="dxa"/>
          <w:right w:w="10" w:type="dxa"/>
        </w:tblCellMar>
        <w:tblLook w:val="04A0" w:firstRow="1" w:lastRow="0" w:firstColumn="1" w:lastColumn="0" w:noHBand="0" w:noVBand="1"/>
      </w:tblPr>
      <w:tblGrid>
        <w:gridCol w:w="5328"/>
        <w:gridCol w:w="2340"/>
        <w:gridCol w:w="1908"/>
      </w:tblGrid>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Task/Decision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Assigned To:</w:t>
            </w:r>
          </w:p>
        </w:tc>
        <w:tc>
          <w:tcPr>
            <w:tcW w:w="19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Time Completed</w:t>
            </w: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Compose a notification message. If necessary, get approval before you start disseminating it.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 xml:space="preserve">Decide on notification method(s) (phone calls, </w:t>
            </w:r>
            <w:proofErr w:type="gramStart"/>
            <w:r>
              <w:t>800 line</w:t>
            </w:r>
            <w:proofErr w:type="gramEnd"/>
            <w:r>
              <w:t xml:space="preserve">, website, email, social media, </w:t>
            </w:r>
            <w:r>
              <w:t>etc.)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If necessary, contact (IT Department) to establish a 1-800 information line. This line can be called by unassigned staff and/or the public to receive updated information regarding your department’s situation.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Contact department personnel:</w:t>
            </w:r>
          </w:p>
          <w:p w:rsidR="00260A04" w:rsidRDefault="00941E2E">
            <w:pPr>
              <w:pStyle w:val="Standard"/>
              <w:numPr>
                <w:ilvl w:val="0"/>
                <w:numId w:val="22"/>
              </w:numPr>
              <w:spacing w:after="0"/>
            </w:pPr>
            <w:r>
              <w:t>Brief</w:t>
            </w:r>
            <w:r>
              <w:t xml:space="preserve"> description of the emergency situation</w:t>
            </w:r>
          </w:p>
          <w:p w:rsidR="00260A04" w:rsidRDefault="00941E2E">
            <w:pPr>
              <w:pStyle w:val="Standard"/>
              <w:numPr>
                <w:ilvl w:val="0"/>
                <w:numId w:val="12"/>
              </w:numPr>
              <w:spacing w:after="0"/>
            </w:pPr>
            <w:r>
              <w:t>Contact information for COOP IC</w:t>
            </w:r>
          </w:p>
          <w:p w:rsidR="00260A04" w:rsidRDefault="00941E2E">
            <w:pPr>
              <w:pStyle w:val="Standard"/>
              <w:numPr>
                <w:ilvl w:val="0"/>
                <w:numId w:val="12"/>
              </w:numPr>
              <w:spacing w:after="0"/>
            </w:pPr>
            <w:r>
              <w:t>Alternate site info if relocating</w:t>
            </w:r>
          </w:p>
          <w:p w:rsidR="00260A04" w:rsidRDefault="00941E2E">
            <w:pPr>
              <w:pStyle w:val="Standard"/>
              <w:numPr>
                <w:ilvl w:val="0"/>
                <w:numId w:val="12"/>
              </w:numPr>
              <w:spacing w:after="0"/>
            </w:pPr>
            <w:r>
              <w:t>Expectations (be available by phone, check website daily, etc.)</w:t>
            </w:r>
          </w:p>
          <w:p w:rsidR="00260A04" w:rsidRDefault="00941E2E">
            <w:pPr>
              <w:pStyle w:val="Standard"/>
              <w:numPr>
                <w:ilvl w:val="0"/>
                <w:numId w:val="12"/>
              </w:numPr>
            </w:pPr>
            <w:r>
              <w:t>How additional information will be made available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 xml:space="preserve">Contact Vice Chancellor and if </w:t>
            </w:r>
            <w:r>
              <w:t>needed, University Police Department</w:t>
            </w:r>
          </w:p>
          <w:p w:rsidR="00260A04" w:rsidRDefault="00941E2E">
            <w:pPr>
              <w:pStyle w:val="Standard"/>
              <w:numPr>
                <w:ilvl w:val="0"/>
                <w:numId w:val="23"/>
              </w:numPr>
              <w:spacing w:after="0"/>
            </w:pPr>
            <w:r>
              <w:t xml:space="preserve">Vice Chancellor:  </w:t>
            </w:r>
            <w:r>
              <w:rPr>
                <w:color w:val="000000"/>
                <w:shd w:val="clear" w:color="auto" w:fill="FFFF00"/>
              </w:rPr>
              <w:t>Phone Number</w:t>
            </w:r>
          </w:p>
          <w:p w:rsidR="00260A04" w:rsidRDefault="00941E2E">
            <w:pPr>
              <w:pStyle w:val="Standard"/>
              <w:numPr>
                <w:ilvl w:val="0"/>
                <w:numId w:val="14"/>
              </w:numPr>
            </w:pPr>
            <w:r>
              <w:t xml:space="preserve">UW-Oshkosh Police: </w:t>
            </w:r>
            <w:r>
              <w:rPr>
                <w:color w:val="000000"/>
                <w:shd w:val="clear" w:color="auto" w:fill="FFFF00"/>
              </w:rPr>
              <w:t>Phone Number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If relocating, contact the alternate facility manager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r w:rsidR="00260A04">
        <w:tblPrEx>
          <w:tblCellMar>
            <w:top w:w="0" w:type="dxa"/>
            <w:bottom w:w="0" w:type="dxa"/>
          </w:tblCellMar>
        </w:tblPrEx>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t>If necessary, assign a Public Information Officer (PIO)</w:t>
            </w:r>
          </w:p>
          <w:p w:rsidR="00260A04" w:rsidRDefault="00941E2E">
            <w:pPr>
              <w:pStyle w:val="Standard"/>
              <w:numPr>
                <w:ilvl w:val="0"/>
                <w:numId w:val="24"/>
              </w:numPr>
            </w:pPr>
            <w:r>
              <w:t xml:space="preserve">PIO works with the COOP IC and the </w:t>
            </w:r>
            <w:r>
              <w:t>Communications Dept to ensure that only approved information is passed 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rPr>
                <w:b/>
              </w:rPr>
            </w:pPr>
          </w:p>
        </w:tc>
      </w:tr>
    </w:tbl>
    <w:p w:rsidR="00260A04" w:rsidRDefault="00260A04">
      <w:pPr>
        <w:pStyle w:val="Standard"/>
        <w:rPr>
          <w:b/>
          <w:sz w:val="28"/>
          <w:szCs w:val="28"/>
        </w:rPr>
      </w:pPr>
    </w:p>
    <w:p w:rsidR="00260A04" w:rsidRDefault="00941E2E">
      <w:pPr>
        <w:pStyle w:val="Heading1"/>
        <w:pageBreakBefore/>
        <w:spacing w:before="0" w:after="200"/>
      </w:pPr>
      <w:bookmarkStart w:id="13" w:name="_26in1rg"/>
      <w:bookmarkEnd w:id="13"/>
      <w:r>
        <w:lastRenderedPageBreak/>
        <w:t xml:space="preserve">Essential Service Recovery Plan #1: </w:t>
      </w:r>
      <w:r>
        <w:rPr>
          <w:color w:val="000000"/>
          <w:shd w:val="clear" w:color="auto" w:fill="FFFF00"/>
        </w:rPr>
        <w:t>Name</w:t>
      </w:r>
    </w:p>
    <w:tbl>
      <w:tblPr>
        <w:tblW w:w="9812" w:type="dxa"/>
        <w:tblInd w:w="-108" w:type="dxa"/>
        <w:tblLayout w:type="fixed"/>
        <w:tblCellMar>
          <w:left w:w="10" w:type="dxa"/>
          <w:right w:w="10" w:type="dxa"/>
        </w:tblCellMar>
        <w:tblLook w:val="04A0" w:firstRow="1" w:lastRow="0" w:firstColumn="1" w:lastColumn="0" w:noHBand="0" w:noVBand="1"/>
      </w:tblPr>
      <w:tblGrid>
        <w:gridCol w:w="1997"/>
        <w:gridCol w:w="7815"/>
      </w:tblGrid>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*Lead Personnel:</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*Date:</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*Time:</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*Name of Event:</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bl>
    <w:p w:rsidR="00260A04" w:rsidRDefault="00941E2E">
      <w:pPr>
        <w:pStyle w:val="Standard"/>
      </w:pPr>
      <w:r>
        <w:rPr>
          <w:i/>
          <w:sz w:val="20"/>
          <w:szCs w:val="20"/>
        </w:rPr>
        <w:t>*Complete when the recovery plan is used during COOP activation</w:t>
      </w:r>
    </w:p>
    <w:p w:rsidR="00260A04" w:rsidRDefault="00941E2E">
      <w:pPr>
        <w:pStyle w:val="Standard"/>
        <w:spacing w:after="0" w:line="240" w:lineRule="auto"/>
      </w:pPr>
      <w:r>
        <w:rPr>
          <w:b/>
        </w:rPr>
        <w:t>Overview:</w:t>
      </w:r>
    </w:p>
    <w:p w:rsidR="00260A04" w:rsidRDefault="00941E2E">
      <w:pPr>
        <w:pStyle w:val="Standard"/>
        <w:spacing w:after="0" w:line="240" w:lineRule="auto"/>
      </w:pPr>
      <w:r>
        <w:rPr>
          <w:color w:val="000000"/>
          <w:shd w:val="clear" w:color="auto" w:fill="FFFF00"/>
        </w:rPr>
        <w:t xml:space="preserve">Use </w:t>
      </w:r>
      <w:r>
        <w:rPr>
          <w:color w:val="000000"/>
          <w:shd w:val="clear" w:color="auto" w:fill="FFFF00"/>
        </w:rPr>
        <w:t>this section to explain the essential service.  Provide an amount of detail that will allow an individual unfamiliar with the essential service to understand the essential service.  Write to the level of an individual knowledgeable in the field of the depa</w:t>
      </w:r>
      <w:r>
        <w:rPr>
          <w:color w:val="000000"/>
          <w:shd w:val="clear" w:color="auto" w:fill="FFFF00"/>
        </w:rPr>
        <w:t>rtment.</w:t>
      </w:r>
    </w:p>
    <w:p w:rsidR="00260A04" w:rsidRDefault="00941E2E">
      <w:pPr>
        <w:pStyle w:val="Standard"/>
        <w:spacing w:after="0" w:line="240" w:lineRule="auto"/>
      </w:pPr>
      <w:r>
        <w:rPr>
          <w:b/>
        </w:rPr>
        <w:t>Major Tasks:</w:t>
      </w:r>
    </w:p>
    <w:p w:rsidR="00260A04" w:rsidRDefault="00941E2E">
      <w:pPr>
        <w:pStyle w:val="Standard"/>
        <w:numPr>
          <w:ilvl w:val="0"/>
          <w:numId w:val="25"/>
        </w:numPr>
        <w:spacing w:after="0"/>
      </w:pPr>
      <w:r>
        <w:rPr>
          <w:color w:val="000000"/>
          <w:shd w:val="clear" w:color="auto" w:fill="FFFF00"/>
        </w:rPr>
        <w:t>Use this section to outline the major tasks that will be taken to recover the essential service.  What constitute a major task is at the discretion of the department.</w:t>
      </w:r>
    </w:p>
    <w:p w:rsidR="00260A04" w:rsidRDefault="00941E2E">
      <w:pPr>
        <w:pStyle w:val="Standard"/>
        <w:spacing w:after="0" w:line="240" w:lineRule="auto"/>
      </w:pPr>
      <w:r>
        <w:rPr>
          <w:b/>
        </w:rPr>
        <w:t>Resources:</w:t>
      </w:r>
    </w:p>
    <w:p w:rsidR="00260A04" w:rsidRDefault="00941E2E">
      <w:pPr>
        <w:pStyle w:val="Standard"/>
        <w:numPr>
          <w:ilvl w:val="0"/>
          <w:numId w:val="8"/>
        </w:numPr>
        <w:spacing w:after="0"/>
      </w:pPr>
      <w:r>
        <w:rPr>
          <w:color w:val="000000"/>
          <w:shd w:val="clear" w:color="auto" w:fill="FFFF00"/>
        </w:rPr>
        <w:t xml:space="preserve">Use this section to provide a list of resources that </w:t>
      </w:r>
      <w:r>
        <w:rPr>
          <w:color w:val="000000"/>
          <w:shd w:val="clear" w:color="auto" w:fill="FFFF00"/>
        </w:rPr>
        <w:t>will be needed to recover the essential service.  A resource can be personnel types, items, vendors, etc.</w:t>
      </w:r>
    </w:p>
    <w:p w:rsidR="00260A04" w:rsidRDefault="00941E2E">
      <w:pPr>
        <w:pStyle w:val="Standard"/>
        <w:spacing w:after="0" w:line="240" w:lineRule="auto"/>
      </w:pPr>
      <w:r>
        <w:rPr>
          <w:b/>
        </w:rPr>
        <w:t>Recovery Time Objective (RTO):</w:t>
      </w:r>
    </w:p>
    <w:p w:rsidR="00260A04" w:rsidRDefault="00941E2E">
      <w:pPr>
        <w:pStyle w:val="Standard"/>
        <w:spacing w:after="0" w:line="240" w:lineRule="auto"/>
        <w:ind w:left="720"/>
      </w:pPr>
      <w:r>
        <w:t xml:space="preserve">Initiate Recovery Process: </w:t>
      </w:r>
      <w:r>
        <w:rPr>
          <w:color w:val="000000"/>
          <w:shd w:val="clear" w:color="auto" w:fill="FFFF00"/>
        </w:rPr>
        <w:t>Immediate</w:t>
      </w:r>
    </w:p>
    <w:p w:rsidR="00260A04" w:rsidRDefault="00941E2E">
      <w:pPr>
        <w:pStyle w:val="Standard"/>
        <w:spacing w:after="0" w:line="240" w:lineRule="auto"/>
        <w:ind w:left="720"/>
      </w:pPr>
      <w:r>
        <w:t xml:space="preserve">Estimated Completion Time: </w:t>
      </w:r>
      <w:r>
        <w:rPr>
          <w:color w:val="000000"/>
          <w:shd w:val="clear" w:color="auto" w:fill="FFFF00"/>
        </w:rPr>
        <w:t>3 Hours</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5238"/>
        <w:gridCol w:w="1800"/>
        <w:gridCol w:w="2538"/>
      </w:tblGrid>
      <w:tr w:rsidR="00260A04">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Decision or Task</w:t>
            </w:r>
          </w:p>
          <w:p w:rsidR="00260A04" w:rsidRDefault="00941E2E">
            <w:pPr>
              <w:pStyle w:val="Standard"/>
              <w:jc w:val="center"/>
            </w:pPr>
            <w:r>
              <w:rPr>
                <w:b/>
                <w:sz w:val="24"/>
                <w:szCs w:val="24"/>
              </w:rPr>
              <w:t>Recovery Time Objective (RTO)</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Date and Time Assigned*</w:t>
            </w:r>
          </w:p>
        </w:tc>
        <w:tc>
          <w:tcPr>
            <w:tcW w:w="25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Assigned Individual*</w:t>
            </w:r>
          </w:p>
        </w:tc>
      </w:tr>
      <w:tr w:rsidR="00260A04">
        <w:tblPrEx>
          <w:tblCellMar>
            <w:top w:w="0" w:type="dxa"/>
            <w:bottom w:w="0" w:type="dxa"/>
          </w:tblCellMar>
        </w:tblPrEx>
        <w:tc>
          <w:tcPr>
            <w:tcW w:w="5238"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 xml:space="preserve">This section is designed to provide a detailed recovery plan for the essential service.  List individual decisions that need to be made or tasks that need to be completed.  This section should be </w:t>
            </w:r>
            <w:r>
              <w:rPr>
                <w:color w:val="000000"/>
                <w:shd w:val="clear" w:color="auto" w:fill="FFFF00"/>
              </w:rPr>
              <w:t>detailed enough that someone unfamiliar with the department, but knowledgeable in the field, can accomplish the recovery plan without great difficultly.</w:t>
            </w:r>
          </w:p>
        </w:tc>
        <w:tc>
          <w:tcPr>
            <w:tcW w:w="1800"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2538"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pPr>
          </w:p>
        </w:tc>
      </w:tr>
      <w:tr w:rsidR="00260A04">
        <w:tblPrEx>
          <w:tblCellMar>
            <w:top w:w="0" w:type="dxa"/>
            <w:bottom w:w="0" w:type="dxa"/>
          </w:tblCellMar>
        </w:tblPrEx>
        <w:tc>
          <w:tcPr>
            <w:tcW w:w="5238"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1800"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2538"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pPr>
          </w:p>
        </w:tc>
      </w:tr>
    </w:tbl>
    <w:p w:rsidR="00260A04" w:rsidRDefault="00941E2E">
      <w:pPr>
        <w:pStyle w:val="Standard"/>
      </w:pPr>
      <w:bookmarkStart w:id="14" w:name="_lnxbz9"/>
      <w:bookmarkEnd w:id="14"/>
      <w:r>
        <w:rPr>
          <w:i/>
          <w:sz w:val="20"/>
          <w:szCs w:val="20"/>
        </w:rPr>
        <w:t>*Complete when the recovery plan is used during COOP activation</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2395"/>
        <w:gridCol w:w="2123"/>
        <w:gridCol w:w="1981"/>
        <w:gridCol w:w="3077"/>
      </w:tblGrid>
      <w:tr w:rsidR="00260A04">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lastRenderedPageBreak/>
              <w:t>Name</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Department</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 xml:space="preserve">24 Hour </w:t>
            </w:r>
            <w:r>
              <w:rPr>
                <w:b/>
                <w:sz w:val="24"/>
                <w:szCs w:val="24"/>
              </w:rPr>
              <w:t>Phone #</w:t>
            </w:r>
          </w:p>
        </w:tc>
        <w:tc>
          <w:tcPr>
            <w:tcW w:w="3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Email</w:t>
            </w:r>
          </w:p>
        </w:tc>
      </w:tr>
      <w:tr w:rsidR="00260A04">
        <w:tblPrEx>
          <w:tblCellMar>
            <w:top w:w="0" w:type="dxa"/>
            <w:bottom w:w="0" w:type="dxa"/>
          </w:tblCellMar>
        </w:tblPrEx>
        <w:tc>
          <w:tcPr>
            <w:tcW w:w="23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Name Name</w:t>
            </w:r>
          </w:p>
        </w:tc>
        <w:tc>
          <w:tcPr>
            <w:tcW w:w="2123"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Department Department</w:t>
            </w:r>
          </w:p>
        </w:tc>
        <w:tc>
          <w:tcPr>
            <w:tcW w:w="1981"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123-456-7890</w:t>
            </w:r>
          </w:p>
        </w:tc>
        <w:tc>
          <w:tcPr>
            <w:tcW w:w="3077"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email@email.email</w:t>
            </w:r>
          </w:p>
        </w:tc>
      </w:tr>
      <w:tr w:rsidR="00260A04">
        <w:tblPrEx>
          <w:tblCellMar>
            <w:top w:w="0" w:type="dxa"/>
            <w:bottom w:w="0" w:type="dxa"/>
          </w:tblCellMar>
        </w:tblPrEx>
        <w:tc>
          <w:tcPr>
            <w:tcW w:w="23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2123"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1981"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3077"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r>
    </w:tbl>
    <w:p w:rsidR="00260A04" w:rsidRDefault="00260A04">
      <w:pPr>
        <w:pStyle w:val="Standard"/>
        <w:rPr>
          <w:b/>
        </w:rPr>
      </w:pPr>
    </w:p>
    <w:p w:rsidR="00260A04" w:rsidRDefault="00941E2E">
      <w:pPr>
        <w:pStyle w:val="Heading1"/>
        <w:pageBreakBefore/>
        <w:spacing w:before="0" w:after="200"/>
      </w:pPr>
      <w:bookmarkStart w:id="15" w:name="_35nkun2"/>
      <w:bookmarkEnd w:id="15"/>
      <w:r>
        <w:lastRenderedPageBreak/>
        <w:t xml:space="preserve">Essential Service Recovery Plan #2: </w:t>
      </w:r>
      <w:r>
        <w:rPr>
          <w:color w:val="000000"/>
          <w:shd w:val="clear" w:color="auto" w:fill="FFFF00"/>
        </w:rPr>
        <w:t>Name</w:t>
      </w:r>
    </w:p>
    <w:tbl>
      <w:tblPr>
        <w:tblW w:w="9812" w:type="dxa"/>
        <w:tblInd w:w="-108" w:type="dxa"/>
        <w:tblLayout w:type="fixed"/>
        <w:tblCellMar>
          <w:left w:w="10" w:type="dxa"/>
          <w:right w:w="10" w:type="dxa"/>
        </w:tblCellMar>
        <w:tblLook w:val="04A0" w:firstRow="1" w:lastRow="0" w:firstColumn="1" w:lastColumn="0" w:noHBand="0" w:noVBand="1"/>
      </w:tblPr>
      <w:tblGrid>
        <w:gridCol w:w="1997"/>
        <w:gridCol w:w="7815"/>
      </w:tblGrid>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*Lead Personnel:</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*Date:</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*Time:</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*Name of Event:</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bl>
    <w:p w:rsidR="00260A04" w:rsidRDefault="00941E2E">
      <w:pPr>
        <w:pStyle w:val="Standard"/>
      </w:pPr>
      <w:r>
        <w:rPr>
          <w:i/>
          <w:sz w:val="20"/>
          <w:szCs w:val="20"/>
        </w:rPr>
        <w:t>*Complete when the recovery plan is used during COOP activation</w:t>
      </w:r>
    </w:p>
    <w:p w:rsidR="00260A04" w:rsidRDefault="00941E2E">
      <w:pPr>
        <w:pStyle w:val="Standard"/>
        <w:spacing w:after="0" w:line="240" w:lineRule="auto"/>
      </w:pPr>
      <w:r>
        <w:rPr>
          <w:b/>
        </w:rPr>
        <w:t>Overview:</w:t>
      </w:r>
    </w:p>
    <w:p w:rsidR="00260A04" w:rsidRDefault="00941E2E">
      <w:pPr>
        <w:pStyle w:val="Standard"/>
        <w:spacing w:after="0" w:line="240" w:lineRule="auto"/>
      </w:pPr>
      <w:r>
        <w:rPr>
          <w:color w:val="000000"/>
          <w:shd w:val="clear" w:color="auto" w:fill="FFFF00"/>
        </w:rPr>
        <w:t>Use this section to explain the essential service.  Provide an amount of detail that will allow an individual unfamiliar with the essential service to understand the essential service.  Write to the level of an individual knowledgeable in the fie</w:t>
      </w:r>
      <w:r>
        <w:rPr>
          <w:color w:val="000000"/>
          <w:shd w:val="clear" w:color="auto" w:fill="FFFF00"/>
        </w:rPr>
        <w:t>ld of the department.</w:t>
      </w:r>
    </w:p>
    <w:p w:rsidR="00260A04" w:rsidRDefault="00941E2E">
      <w:pPr>
        <w:pStyle w:val="Standard"/>
        <w:spacing w:after="0" w:line="240" w:lineRule="auto"/>
      </w:pPr>
      <w:r>
        <w:rPr>
          <w:b/>
        </w:rPr>
        <w:t>Major Tasks:</w:t>
      </w:r>
    </w:p>
    <w:p w:rsidR="00260A04" w:rsidRDefault="00941E2E">
      <w:pPr>
        <w:pStyle w:val="Standard"/>
        <w:numPr>
          <w:ilvl w:val="0"/>
          <w:numId w:val="8"/>
        </w:numPr>
        <w:spacing w:after="0"/>
      </w:pPr>
      <w:r>
        <w:rPr>
          <w:color w:val="000000"/>
          <w:shd w:val="clear" w:color="auto" w:fill="FFFF00"/>
        </w:rPr>
        <w:t>Use this section to outline the major tasks that will be taken to recover the essential service.  What constitute a major task is at the discretion of the department.</w:t>
      </w:r>
    </w:p>
    <w:p w:rsidR="00260A04" w:rsidRDefault="00941E2E">
      <w:pPr>
        <w:pStyle w:val="Standard"/>
        <w:spacing w:after="0" w:line="240" w:lineRule="auto"/>
      </w:pPr>
      <w:r>
        <w:rPr>
          <w:b/>
        </w:rPr>
        <w:t>Resources:</w:t>
      </w:r>
    </w:p>
    <w:p w:rsidR="00260A04" w:rsidRDefault="00941E2E">
      <w:pPr>
        <w:pStyle w:val="Standard"/>
        <w:numPr>
          <w:ilvl w:val="0"/>
          <w:numId w:val="8"/>
        </w:numPr>
        <w:spacing w:after="0"/>
      </w:pPr>
      <w:r>
        <w:rPr>
          <w:color w:val="000000"/>
          <w:shd w:val="clear" w:color="auto" w:fill="FFFF00"/>
        </w:rPr>
        <w:t xml:space="preserve">Use this section to provide a list of </w:t>
      </w:r>
      <w:r>
        <w:rPr>
          <w:color w:val="000000"/>
          <w:shd w:val="clear" w:color="auto" w:fill="FFFF00"/>
        </w:rPr>
        <w:t>resources that will be needed to recover the essential service.  A resource can be personnel types, items, vendors, etc.</w:t>
      </w:r>
    </w:p>
    <w:p w:rsidR="00260A04" w:rsidRDefault="00941E2E">
      <w:pPr>
        <w:pStyle w:val="Standard"/>
        <w:spacing w:after="0" w:line="240" w:lineRule="auto"/>
      </w:pPr>
      <w:r>
        <w:rPr>
          <w:b/>
        </w:rPr>
        <w:t>Recovery Time Objective (RTO):</w:t>
      </w:r>
    </w:p>
    <w:p w:rsidR="00260A04" w:rsidRDefault="00941E2E">
      <w:pPr>
        <w:pStyle w:val="Standard"/>
        <w:spacing w:after="0" w:line="240" w:lineRule="auto"/>
        <w:ind w:left="720"/>
      </w:pPr>
      <w:r>
        <w:t xml:space="preserve">Initiate Recovery Process: </w:t>
      </w:r>
      <w:r>
        <w:rPr>
          <w:color w:val="000000"/>
          <w:shd w:val="clear" w:color="auto" w:fill="FFFF00"/>
        </w:rPr>
        <w:t>Immediate</w:t>
      </w:r>
    </w:p>
    <w:p w:rsidR="00260A04" w:rsidRDefault="00941E2E">
      <w:pPr>
        <w:pStyle w:val="Standard"/>
        <w:spacing w:after="0" w:line="240" w:lineRule="auto"/>
        <w:ind w:left="720"/>
      </w:pPr>
      <w:r>
        <w:t xml:space="preserve">Estimated Completion Time: </w:t>
      </w:r>
      <w:r>
        <w:rPr>
          <w:color w:val="000000"/>
          <w:shd w:val="clear" w:color="auto" w:fill="FFFF00"/>
        </w:rPr>
        <w:t>3 Hours</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5238"/>
        <w:gridCol w:w="1800"/>
        <w:gridCol w:w="2538"/>
      </w:tblGrid>
      <w:tr w:rsidR="00260A04">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Decision or Task</w:t>
            </w:r>
          </w:p>
          <w:p w:rsidR="00260A04" w:rsidRDefault="00941E2E">
            <w:pPr>
              <w:pStyle w:val="Standard"/>
              <w:jc w:val="center"/>
            </w:pPr>
            <w:r>
              <w:rPr>
                <w:b/>
                <w:sz w:val="24"/>
                <w:szCs w:val="24"/>
              </w:rPr>
              <w:t xml:space="preserve">Recovery Time </w:t>
            </w:r>
            <w:r>
              <w:rPr>
                <w:b/>
                <w:sz w:val="24"/>
                <w:szCs w:val="24"/>
              </w:rPr>
              <w:t>Objective (RTO)</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Date and Time Assigned*</w:t>
            </w:r>
          </w:p>
        </w:tc>
        <w:tc>
          <w:tcPr>
            <w:tcW w:w="25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Assigned Individual*</w:t>
            </w:r>
          </w:p>
        </w:tc>
      </w:tr>
      <w:tr w:rsidR="00260A04">
        <w:tblPrEx>
          <w:tblCellMar>
            <w:top w:w="0" w:type="dxa"/>
            <w:bottom w:w="0" w:type="dxa"/>
          </w:tblCellMar>
        </w:tblPrEx>
        <w:tc>
          <w:tcPr>
            <w:tcW w:w="5238"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This section is designed to provide a detailed recovery plan for the essential service.  List individual decisions that need to be made or tasks that need to be completed.  This section should b</w:t>
            </w:r>
            <w:r>
              <w:rPr>
                <w:color w:val="000000"/>
                <w:shd w:val="clear" w:color="auto" w:fill="FFFF00"/>
              </w:rPr>
              <w:t>e detailed enough that someone unfamiliar with the department, but knowledgeable in the field, can accomplish the recovery plan without great difficultly.</w:t>
            </w:r>
          </w:p>
        </w:tc>
        <w:tc>
          <w:tcPr>
            <w:tcW w:w="1800"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2538"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pPr>
          </w:p>
        </w:tc>
      </w:tr>
      <w:tr w:rsidR="00260A04">
        <w:tblPrEx>
          <w:tblCellMar>
            <w:top w:w="0" w:type="dxa"/>
            <w:bottom w:w="0" w:type="dxa"/>
          </w:tblCellMar>
        </w:tblPrEx>
        <w:tc>
          <w:tcPr>
            <w:tcW w:w="5238"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1800"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2538"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pPr>
          </w:p>
        </w:tc>
      </w:tr>
    </w:tbl>
    <w:p w:rsidR="00260A04" w:rsidRDefault="00941E2E">
      <w:pPr>
        <w:pStyle w:val="Standard"/>
      </w:pPr>
      <w:r>
        <w:rPr>
          <w:i/>
          <w:sz w:val="20"/>
          <w:szCs w:val="20"/>
        </w:rPr>
        <w:t>*Complete when the recovery plan is used during COOP activation</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2395"/>
        <w:gridCol w:w="2123"/>
        <w:gridCol w:w="1981"/>
        <w:gridCol w:w="3077"/>
      </w:tblGrid>
      <w:tr w:rsidR="00260A04">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lastRenderedPageBreak/>
              <w:t>Name</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Department</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 xml:space="preserve">24 Hour </w:t>
            </w:r>
            <w:r>
              <w:rPr>
                <w:b/>
                <w:sz w:val="24"/>
                <w:szCs w:val="24"/>
              </w:rPr>
              <w:t>Phone #</w:t>
            </w:r>
          </w:p>
        </w:tc>
        <w:tc>
          <w:tcPr>
            <w:tcW w:w="3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Email</w:t>
            </w:r>
          </w:p>
        </w:tc>
      </w:tr>
      <w:tr w:rsidR="00260A04">
        <w:tblPrEx>
          <w:tblCellMar>
            <w:top w:w="0" w:type="dxa"/>
            <w:bottom w:w="0" w:type="dxa"/>
          </w:tblCellMar>
        </w:tblPrEx>
        <w:tc>
          <w:tcPr>
            <w:tcW w:w="23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Name Name</w:t>
            </w:r>
          </w:p>
        </w:tc>
        <w:tc>
          <w:tcPr>
            <w:tcW w:w="2123"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Department Department</w:t>
            </w:r>
          </w:p>
        </w:tc>
        <w:tc>
          <w:tcPr>
            <w:tcW w:w="1981"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123-456-7890</w:t>
            </w:r>
          </w:p>
        </w:tc>
        <w:tc>
          <w:tcPr>
            <w:tcW w:w="3077"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email@email.email</w:t>
            </w:r>
          </w:p>
        </w:tc>
      </w:tr>
      <w:tr w:rsidR="00260A04">
        <w:tblPrEx>
          <w:tblCellMar>
            <w:top w:w="0" w:type="dxa"/>
            <w:bottom w:w="0" w:type="dxa"/>
          </w:tblCellMar>
        </w:tblPrEx>
        <w:tc>
          <w:tcPr>
            <w:tcW w:w="23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2123"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1981"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3077"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r>
    </w:tbl>
    <w:p w:rsidR="00260A04" w:rsidRDefault="00260A04">
      <w:pPr>
        <w:pStyle w:val="Standard"/>
        <w:rPr>
          <w:b/>
        </w:rPr>
      </w:pPr>
    </w:p>
    <w:p w:rsidR="00260A04" w:rsidRDefault="00941E2E">
      <w:pPr>
        <w:pStyle w:val="Heading1"/>
        <w:pageBreakBefore/>
        <w:spacing w:before="0" w:after="200"/>
      </w:pPr>
      <w:bookmarkStart w:id="16" w:name="_1ksv4uv"/>
      <w:bookmarkEnd w:id="16"/>
      <w:r>
        <w:lastRenderedPageBreak/>
        <w:t xml:space="preserve">Essential Service Recovery Plan #3: </w:t>
      </w:r>
      <w:r>
        <w:rPr>
          <w:color w:val="000000"/>
          <w:shd w:val="clear" w:color="auto" w:fill="FFFF00"/>
        </w:rPr>
        <w:t>Name</w:t>
      </w:r>
    </w:p>
    <w:tbl>
      <w:tblPr>
        <w:tblW w:w="9812" w:type="dxa"/>
        <w:tblInd w:w="-108" w:type="dxa"/>
        <w:tblLayout w:type="fixed"/>
        <w:tblCellMar>
          <w:left w:w="10" w:type="dxa"/>
          <w:right w:w="10" w:type="dxa"/>
        </w:tblCellMar>
        <w:tblLook w:val="04A0" w:firstRow="1" w:lastRow="0" w:firstColumn="1" w:lastColumn="0" w:noHBand="0" w:noVBand="1"/>
      </w:tblPr>
      <w:tblGrid>
        <w:gridCol w:w="1997"/>
        <w:gridCol w:w="7815"/>
      </w:tblGrid>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*Lead Personnel:</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*Date:</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*Time:</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r w:rsidR="00260A04">
        <w:tblPrEx>
          <w:tblCellMar>
            <w:top w:w="0" w:type="dxa"/>
            <w:bottom w:w="0" w:type="dxa"/>
          </w:tblCellMar>
        </w:tblPrEx>
        <w:trPr>
          <w:trHeight w:val="420"/>
        </w:trPr>
        <w:tc>
          <w:tcPr>
            <w:tcW w:w="1997" w:type="dxa"/>
            <w:shd w:val="clear" w:color="auto" w:fill="auto"/>
            <w:tcMar>
              <w:top w:w="0" w:type="dxa"/>
              <w:left w:w="108" w:type="dxa"/>
              <w:bottom w:w="0" w:type="dxa"/>
              <w:right w:w="108" w:type="dxa"/>
            </w:tcMar>
            <w:vAlign w:val="center"/>
          </w:tcPr>
          <w:p w:rsidR="00260A04" w:rsidRDefault="00941E2E">
            <w:pPr>
              <w:pStyle w:val="Standard"/>
              <w:jc w:val="right"/>
            </w:pPr>
            <w:r>
              <w:rPr>
                <w:b/>
                <w:sz w:val="24"/>
                <w:szCs w:val="24"/>
              </w:rPr>
              <w:t>*Name of Event:</w:t>
            </w:r>
          </w:p>
        </w:tc>
        <w:tc>
          <w:tcPr>
            <w:tcW w:w="7815" w:type="dxa"/>
            <w:shd w:val="clear" w:color="auto" w:fill="auto"/>
            <w:tcMar>
              <w:top w:w="0" w:type="dxa"/>
              <w:left w:w="108" w:type="dxa"/>
              <w:bottom w:w="0" w:type="dxa"/>
              <w:right w:w="108" w:type="dxa"/>
            </w:tcMar>
            <w:vAlign w:val="center"/>
          </w:tcPr>
          <w:p w:rsidR="00260A04" w:rsidRDefault="00260A04">
            <w:pPr>
              <w:pStyle w:val="Standard"/>
              <w:rPr>
                <w:sz w:val="28"/>
                <w:szCs w:val="28"/>
              </w:rPr>
            </w:pPr>
          </w:p>
        </w:tc>
      </w:tr>
    </w:tbl>
    <w:p w:rsidR="00260A04" w:rsidRDefault="00941E2E">
      <w:pPr>
        <w:pStyle w:val="Standard"/>
      </w:pPr>
      <w:r>
        <w:rPr>
          <w:i/>
          <w:sz w:val="20"/>
          <w:szCs w:val="20"/>
        </w:rPr>
        <w:t>*Complete when the recovery plan is used during COOP activation</w:t>
      </w:r>
    </w:p>
    <w:p w:rsidR="00260A04" w:rsidRDefault="00941E2E">
      <w:pPr>
        <w:pStyle w:val="Standard"/>
        <w:spacing w:after="0" w:line="240" w:lineRule="auto"/>
      </w:pPr>
      <w:r>
        <w:rPr>
          <w:b/>
        </w:rPr>
        <w:t>Overview:</w:t>
      </w:r>
    </w:p>
    <w:p w:rsidR="00260A04" w:rsidRDefault="00941E2E">
      <w:pPr>
        <w:pStyle w:val="Standard"/>
        <w:spacing w:after="0" w:line="240" w:lineRule="auto"/>
      </w:pPr>
      <w:r>
        <w:rPr>
          <w:color w:val="000000"/>
          <w:shd w:val="clear" w:color="auto" w:fill="FFFF00"/>
        </w:rPr>
        <w:t>Use this section to explain the essential service.  Provide an amount of detail that will allow an individual unfamiliar with the essential service to understand the essential service.  Write to the level of an individual knowledgeable in the fie</w:t>
      </w:r>
      <w:r>
        <w:rPr>
          <w:color w:val="000000"/>
          <w:shd w:val="clear" w:color="auto" w:fill="FFFF00"/>
        </w:rPr>
        <w:t>ld of the department.</w:t>
      </w:r>
    </w:p>
    <w:p w:rsidR="00260A04" w:rsidRDefault="00941E2E">
      <w:pPr>
        <w:pStyle w:val="Standard"/>
        <w:spacing w:after="0" w:line="240" w:lineRule="auto"/>
      </w:pPr>
      <w:r>
        <w:rPr>
          <w:b/>
        </w:rPr>
        <w:t>Major Tasks:</w:t>
      </w:r>
    </w:p>
    <w:p w:rsidR="00260A04" w:rsidRDefault="00941E2E">
      <w:pPr>
        <w:pStyle w:val="Standard"/>
        <w:numPr>
          <w:ilvl w:val="0"/>
          <w:numId w:val="8"/>
        </w:numPr>
        <w:spacing w:after="0"/>
      </w:pPr>
      <w:r>
        <w:rPr>
          <w:color w:val="000000"/>
          <w:shd w:val="clear" w:color="auto" w:fill="FFFF00"/>
        </w:rPr>
        <w:t>Use this section to outline the major tasks that will be taken to recover the essential service.  What constitute a major task is at the discretion of the department.</w:t>
      </w:r>
    </w:p>
    <w:p w:rsidR="00260A04" w:rsidRDefault="00941E2E">
      <w:pPr>
        <w:pStyle w:val="Standard"/>
        <w:spacing w:after="0" w:line="240" w:lineRule="auto"/>
      </w:pPr>
      <w:r>
        <w:rPr>
          <w:b/>
        </w:rPr>
        <w:t>Resources:</w:t>
      </w:r>
    </w:p>
    <w:p w:rsidR="00260A04" w:rsidRDefault="00941E2E">
      <w:pPr>
        <w:pStyle w:val="Standard"/>
        <w:numPr>
          <w:ilvl w:val="0"/>
          <w:numId w:val="8"/>
        </w:numPr>
        <w:spacing w:after="0"/>
      </w:pPr>
      <w:r>
        <w:rPr>
          <w:color w:val="000000"/>
          <w:shd w:val="clear" w:color="auto" w:fill="FFFF00"/>
        </w:rPr>
        <w:t xml:space="preserve">Use this section to provide a list of </w:t>
      </w:r>
      <w:r>
        <w:rPr>
          <w:color w:val="000000"/>
          <w:shd w:val="clear" w:color="auto" w:fill="FFFF00"/>
        </w:rPr>
        <w:t>resources that will be needed to recover the essential service.  A resource can be personnel types, items, vendors, etc.</w:t>
      </w:r>
    </w:p>
    <w:p w:rsidR="00260A04" w:rsidRDefault="00941E2E">
      <w:pPr>
        <w:pStyle w:val="Standard"/>
        <w:spacing w:after="0" w:line="240" w:lineRule="auto"/>
      </w:pPr>
      <w:r>
        <w:rPr>
          <w:b/>
        </w:rPr>
        <w:t>Recovery Time Objective (RTO):</w:t>
      </w:r>
    </w:p>
    <w:p w:rsidR="00260A04" w:rsidRDefault="00941E2E">
      <w:pPr>
        <w:pStyle w:val="Standard"/>
        <w:spacing w:after="0" w:line="240" w:lineRule="auto"/>
        <w:ind w:left="720"/>
      </w:pPr>
      <w:r>
        <w:t xml:space="preserve">Initiate Recovery Process: </w:t>
      </w:r>
      <w:r>
        <w:rPr>
          <w:color w:val="000000"/>
          <w:shd w:val="clear" w:color="auto" w:fill="FFFF00"/>
        </w:rPr>
        <w:t>Immediate</w:t>
      </w:r>
    </w:p>
    <w:p w:rsidR="00260A04" w:rsidRDefault="00941E2E">
      <w:pPr>
        <w:pStyle w:val="Standard"/>
        <w:spacing w:after="0" w:line="240" w:lineRule="auto"/>
        <w:ind w:left="720"/>
      </w:pPr>
      <w:r>
        <w:t xml:space="preserve">Estimated Completion Time: </w:t>
      </w:r>
      <w:r>
        <w:rPr>
          <w:color w:val="000000"/>
          <w:shd w:val="clear" w:color="auto" w:fill="FFFF00"/>
        </w:rPr>
        <w:t>3 Hours</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5238"/>
        <w:gridCol w:w="1800"/>
        <w:gridCol w:w="2538"/>
      </w:tblGrid>
      <w:tr w:rsidR="00260A04">
        <w:tblPrEx>
          <w:tblCellMar>
            <w:top w:w="0" w:type="dxa"/>
            <w:bottom w:w="0" w:type="dxa"/>
          </w:tblCellMar>
        </w:tblPrEx>
        <w:tc>
          <w:tcPr>
            <w:tcW w:w="52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Decision or Task</w:t>
            </w:r>
          </w:p>
          <w:p w:rsidR="00260A04" w:rsidRDefault="00941E2E">
            <w:pPr>
              <w:pStyle w:val="Standard"/>
              <w:jc w:val="center"/>
            </w:pPr>
            <w:r>
              <w:rPr>
                <w:b/>
                <w:sz w:val="24"/>
                <w:szCs w:val="24"/>
              </w:rPr>
              <w:t xml:space="preserve">Recovery Time </w:t>
            </w:r>
            <w:r>
              <w:rPr>
                <w:b/>
                <w:sz w:val="24"/>
                <w:szCs w:val="24"/>
              </w:rPr>
              <w:t>Objective (RTO)</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Date and Time Assigned*</w:t>
            </w:r>
          </w:p>
        </w:tc>
        <w:tc>
          <w:tcPr>
            <w:tcW w:w="25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260A04" w:rsidRDefault="00941E2E">
            <w:pPr>
              <w:pStyle w:val="Standard"/>
              <w:jc w:val="center"/>
            </w:pPr>
            <w:r>
              <w:rPr>
                <w:b/>
                <w:sz w:val="24"/>
                <w:szCs w:val="24"/>
              </w:rPr>
              <w:t>Assigned Individual*</w:t>
            </w:r>
          </w:p>
        </w:tc>
      </w:tr>
      <w:tr w:rsidR="00260A04">
        <w:tblPrEx>
          <w:tblCellMar>
            <w:top w:w="0" w:type="dxa"/>
            <w:bottom w:w="0" w:type="dxa"/>
          </w:tblCellMar>
        </w:tblPrEx>
        <w:tc>
          <w:tcPr>
            <w:tcW w:w="5238"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This section is designed to provide a detailed recovery plan for the essential service.  List individual decisions that need to be made or tasks that need to be completed.  This section should b</w:t>
            </w:r>
            <w:r>
              <w:rPr>
                <w:color w:val="000000"/>
                <w:shd w:val="clear" w:color="auto" w:fill="FFFF00"/>
              </w:rPr>
              <w:t>e detailed enough that someone unfamiliar with the department, but knowledgeable in the field, can accomplish the recovery plan without great difficultly.</w:t>
            </w:r>
          </w:p>
        </w:tc>
        <w:tc>
          <w:tcPr>
            <w:tcW w:w="1800"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2538"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pPr>
          </w:p>
        </w:tc>
      </w:tr>
      <w:tr w:rsidR="00260A04">
        <w:tblPrEx>
          <w:tblCellMar>
            <w:top w:w="0" w:type="dxa"/>
            <w:bottom w:w="0" w:type="dxa"/>
          </w:tblCellMar>
        </w:tblPrEx>
        <w:tc>
          <w:tcPr>
            <w:tcW w:w="5238"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1800"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pPr>
          </w:p>
        </w:tc>
        <w:tc>
          <w:tcPr>
            <w:tcW w:w="2538"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pPr>
          </w:p>
        </w:tc>
      </w:tr>
    </w:tbl>
    <w:p w:rsidR="00260A04" w:rsidRDefault="00941E2E">
      <w:pPr>
        <w:pStyle w:val="Standard"/>
      </w:pPr>
      <w:r>
        <w:rPr>
          <w:i/>
          <w:sz w:val="20"/>
          <w:szCs w:val="20"/>
        </w:rPr>
        <w:t>*Complete when the recovery plan is used during COOP activation</w:t>
      </w:r>
    </w:p>
    <w:p w:rsidR="00260A04" w:rsidRDefault="00260A04">
      <w:pPr>
        <w:pStyle w:val="Standard"/>
      </w:pPr>
    </w:p>
    <w:tbl>
      <w:tblPr>
        <w:tblW w:w="9576" w:type="dxa"/>
        <w:tblInd w:w="-113" w:type="dxa"/>
        <w:tblLayout w:type="fixed"/>
        <w:tblCellMar>
          <w:left w:w="10" w:type="dxa"/>
          <w:right w:w="10" w:type="dxa"/>
        </w:tblCellMar>
        <w:tblLook w:val="04A0" w:firstRow="1" w:lastRow="0" w:firstColumn="1" w:lastColumn="0" w:noHBand="0" w:noVBand="1"/>
      </w:tblPr>
      <w:tblGrid>
        <w:gridCol w:w="2395"/>
        <w:gridCol w:w="2123"/>
        <w:gridCol w:w="1981"/>
        <w:gridCol w:w="3077"/>
      </w:tblGrid>
      <w:tr w:rsidR="00260A04">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lastRenderedPageBreak/>
              <w:t>Name</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Department</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 xml:space="preserve">24 Hour </w:t>
            </w:r>
            <w:r>
              <w:rPr>
                <w:b/>
                <w:sz w:val="24"/>
                <w:szCs w:val="24"/>
              </w:rPr>
              <w:t>Phone #</w:t>
            </w:r>
          </w:p>
        </w:tc>
        <w:tc>
          <w:tcPr>
            <w:tcW w:w="3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Email</w:t>
            </w:r>
          </w:p>
        </w:tc>
      </w:tr>
      <w:tr w:rsidR="00260A04">
        <w:tblPrEx>
          <w:tblCellMar>
            <w:top w:w="0" w:type="dxa"/>
            <w:bottom w:w="0" w:type="dxa"/>
          </w:tblCellMar>
        </w:tblPrEx>
        <w:tc>
          <w:tcPr>
            <w:tcW w:w="2395" w:type="dxa"/>
            <w:tcBorders>
              <w:top w:val="single" w:sz="4" w:space="0" w:color="000000"/>
              <w:left w:val="single"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Name Name</w:t>
            </w:r>
          </w:p>
        </w:tc>
        <w:tc>
          <w:tcPr>
            <w:tcW w:w="2123"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Department Department</w:t>
            </w:r>
          </w:p>
        </w:tc>
        <w:tc>
          <w:tcPr>
            <w:tcW w:w="1981" w:type="dxa"/>
            <w:tcBorders>
              <w:top w:val="single" w:sz="4" w:space="0" w:color="000000"/>
              <w:left w:val="dotted" w:sz="4" w:space="0" w:color="000000"/>
              <w:bottom w:val="dotted" w:sz="4" w:space="0" w:color="000000"/>
              <w:right w:val="dotted"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123-456-7890</w:t>
            </w:r>
          </w:p>
        </w:tc>
        <w:tc>
          <w:tcPr>
            <w:tcW w:w="3077" w:type="dxa"/>
            <w:tcBorders>
              <w:top w:val="single" w:sz="4" w:space="0" w:color="000000"/>
              <w:left w:val="dotted" w:sz="4" w:space="0" w:color="000000"/>
              <w:bottom w:val="dotted"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jc w:val="center"/>
            </w:pPr>
            <w:r>
              <w:rPr>
                <w:color w:val="000000"/>
                <w:sz w:val="18"/>
                <w:szCs w:val="18"/>
                <w:shd w:val="clear" w:color="auto" w:fill="FFFF00"/>
              </w:rPr>
              <w:t>email@email.email</w:t>
            </w:r>
          </w:p>
        </w:tc>
      </w:tr>
      <w:tr w:rsidR="00260A04">
        <w:tblPrEx>
          <w:tblCellMar>
            <w:top w:w="0" w:type="dxa"/>
            <w:bottom w:w="0" w:type="dxa"/>
          </w:tblCellMar>
        </w:tblPrEx>
        <w:tc>
          <w:tcPr>
            <w:tcW w:w="2395" w:type="dxa"/>
            <w:tcBorders>
              <w:top w:val="dotted" w:sz="4" w:space="0" w:color="000000"/>
              <w:left w:val="single"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2123"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1981" w:type="dxa"/>
            <w:tcBorders>
              <w:top w:val="dotted" w:sz="4" w:space="0" w:color="000000"/>
              <w:left w:val="dotted" w:sz="4" w:space="0" w:color="000000"/>
              <w:bottom w:val="single" w:sz="4" w:space="0" w:color="000000"/>
              <w:right w:val="dotted"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c>
          <w:tcPr>
            <w:tcW w:w="3077" w:type="dxa"/>
            <w:tcBorders>
              <w:top w:val="dotted" w:sz="4" w:space="0" w:color="000000"/>
              <w:left w:val="dotted"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260A04">
            <w:pPr>
              <w:pStyle w:val="Standard"/>
              <w:jc w:val="center"/>
              <w:rPr>
                <w:sz w:val="18"/>
                <w:szCs w:val="18"/>
              </w:rPr>
            </w:pPr>
          </w:p>
        </w:tc>
      </w:tr>
    </w:tbl>
    <w:p w:rsidR="00260A04" w:rsidRDefault="00260A04">
      <w:pPr>
        <w:pStyle w:val="Standard"/>
        <w:rPr>
          <w:b/>
        </w:rPr>
      </w:pPr>
    </w:p>
    <w:p w:rsidR="00260A04" w:rsidRDefault="00260A04">
      <w:pPr>
        <w:pStyle w:val="Standard"/>
        <w:rPr>
          <w:b/>
        </w:rPr>
      </w:pPr>
    </w:p>
    <w:p w:rsidR="00260A04" w:rsidRDefault="00941E2E">
      <w:pPr>
        <w:pStyle w:val="Heading1"/>
        <w:pageBreakBefore/>
        <w:spacing w:before="0" w:after="200"/>
      </w:pPr>
      <w:bookmarkStart w:id="17" w:name="_44sinio"/>
      <w:bookmarkEnd w:id="17"/>
      <w:r>
        <w:lastRenderedPageBreak/>
        <w:t xml:space="preserve">Memorandum of Understanding with </w:t>
      </w:r>
      <w:r>
        <w:rPr>
          <w:color w:val="000000"/>
          <w:shd w:val="clear" w:color="auto" w:fill="FFFF00"/>
        </w:rPr>
        <w:t>Devolution Agency</w:t>
      </w:r>
    </w:p>
    <w:p w:rsidR="00260A04" w:rsidRDefault="00260A04">
      <w:pPr>
        <w:pStyle w:val="Standard"/>
        <w:jc w:val="center"/>
        <w:rPr>
          <w:b/>
        </w:rPr>
      </w:pPr>
    </w:p>
    <w:p w:rsidR="00260A04" w:rsidRDefault="00941E2E">
      <w:pPr>
        <w:pStyle w:val="Standard"/>
        <w:jc w:val="center"/>
      </w:pPr>
      <w:r>
        <w:rPr>
          <w:b/>
        </w:rPr>
        <w:t>CONTINUITY OF OPERATIONS PLAN</w:t>
      </w:r>
      <w:r>
        <w:rPr>
          <w:b/>
        </w:rPr>
        <w:br/>
      </w:r>
      <w:r>
        <w:rPr>
          <w:b/>
        </w:rPr>
        <w:t>Memorandum of Understanding</w:t>
      </w:r>
      <w:r>
        <w:rPr>
          <w:b/>
        </w:rPr>
        <w:br/>
      </w:r>
      <w:r>
        <w:t>between</w:t>
      </w:r>
      <w:r>
        <w:br/>
      </w:r>
      <w:r>
        <w:rPr>
          <w:color w:val="000000"/>
          <w:shd w:val="clear" w:color="auto" w:fill="FFFF00"/>
        </w:rPr>
        <w:t>THEIR AGENCY NAME</w:t>
      </w:r>
      <w:r>
        <w:br/>
      </w:r>
      <w:r>
        <w:t>and</w:t>
      </w:r>
      <w:r>
        <w:br/>
      </w:r>
      <w:r>
        <w:t xml:space="preserve">University of </w:t>
      </w:r>
      <w:r>
        <w:t xml:space="preserve">Wisconsin-Oshkosh: </w:t>
      </w:r>
      <w:r>
        <w:rPr>
          <w:color w:val="000000"/>
          <w:shd w:val="clear" w:color="auto" w:fill="FFFF00"/>
        </w:rPr>
        <w:t>Your Department</w:t>
      </w:r>
    </w:p>
    <w:p w:rsidR="00260A04" w:rsidRDefault="00260A04">
      <w:pPr>
        <w:pStyle w:val="Standard"/>
      </w:pPr>
    </w:p>
    <w:p w:rsidR="00260A04" w:rsidRDefault="00941E2E">
      <w:pPr>
        <w:pStyle w:val="Standard"/>
      </w:pPr>
      <w:r>
        <w:t xml:space="preserve">This Memorandum of Understanding (MOU) is hereby made and entered into by and between </w:t>
      </w:r>
      <w:r>
        <w:rPr>
          <w:color w:val="000000"/>
          <w:shd w:val="clear" w:color="auto" w:fill="FFFF00"/>
        </w:rPr>
        <w:t>Their Agency Name</w:t>
      </w:r>
      <w:r>
        <w:t xml:space="preserve"> hereinafter referred to as </w:t>
      </w:r>
      <w:r>
        <w:rPr>
          <w:color w:val="000000"/>
          <w:shd w:val="clear" w:color="auto" w:fill="FFFF00"/>
        </w:rPr>
        <w:t>THEM</w:t>
      </w:r>
      <w:r>
        <w:t xml:space="preserve">, and </w:t>
      </w:r>
      <w:r>
        <w:rPr>
          <w:color w:val="000000"/>
          <w:shd w:val="clear" w:color="auto" w:fill="FFFF00"/>
        </w:rPr>
        <w:t>University of Wisconsin-Oshkosh Your Department</w:t>
      </w:r>
      <w:r>
        <w:t xml:space="preserve"> hereinafter referred to as </w:t>
      </w:r>
      <w:r>
        <w:rPr>
          <w:color w:val="000000"/>
          <w:shd w:val="clear" w:color="auto" w:fill="FFFF00"/>
        </w:rPr>
        <w:t>YOU</w:t>
      </w:r>
      <w:r>
        <w:t>.</w:t>
      </w:r>
    </w:p>
    <w:p w:rsidR="00260A04" w:rsidRDefault="00941E2E">
      <w:pPr>
        <w:pStyle w:val="Standard"/>
        <w:numPr>
          <w:ilvl w:val="0"/>
          <w:numId w:val="26"/>
        </w:numPr>
      </w:pPr>
      <w:r>
        <w:t>PURPOSE:</w:t>
      </w:r>
    </w:p>
    <w:p w:rsidR="00260A04" w:rsidRDefault="00941E2E">
      <w:pPr>
        <w:pStyle w:val="Standard"/>
        <w:ind w:left="360"/>
      </w:pPr>
      <w:r>
        <w:t xml:space="preserve">The purpose of this MOU is to develop and expand a framework of cooperation between </w:t>
      </w:r>
      <w:r>
        <w:rPr>
          <w:color w:val="000000"/>
          <w:shd w:val="clear" w:color="auto" w:fill="FFFF00"/>
        </w:rPr>
        <w:t>THEM</w:t>
      </w:r>
      <w:r>
        <w:t xml:space="preserve"> and </w:t>
      </w:r>
      <w:r>
        <w:rPr>
          <w:color w:val="000000"/>
          <w:shd w:val="clear" w:color="auto" w:fill="FFFF00"/>
        </w:rPr>
        <w:t>YOU</w:t>
      </w:r>
      <w:r>
        <w:t xml:space="preserve"> in order to provide continuity of operations to the University of Wisconsin-Oshkosh in the event of a significant loss of </w:t>
      </w:r>
      <w:r>
        <w:rPr>
          <w:color w:val="000000"/>
          <w:shd w:val="clear" w:color="auto" w:fill="FFFF00"/>
        </w:rPr>
        <w:t>YOU</w:t>
      </w:r>
      <w:r>
        <w:t xml:space="preserve"> staff and/or </w:t>
      </w:r>
      <w:r>
        <w:t>building</w:t>
      </w:r>
      <w:r>
        <w:rPr>
          <w:color w:val="000000"/>
          <w:shd w:val="clear" w:color="auto" w:fill="FFFF00"/>
        </w:rPr>
        <w:t>(s)</w:t>
      </w:r>
      <w:r>
        <w:t>.</w:t>
      </w:r>
    </w:p>
    <w:p w:rsidR="00260A04" w:rsidRDefault="00941E2E">
      <w:pPr>
        <w:pStyle w:val="Standard"/>
        <w:numPr>
          <w:ilvl w:val="0"/>
          <w:numId w:val="3"/>
        </w:numPr>
      </w:pPr>
      <w:r>
        <w:t>STATEMENT OF MUTUAL BENEFIT AND INTERESTS:</w:t>
      </w:r>
    </w:p>
    <w:p w:rsidR="00260A04" w:rsidRDefault="00941E2E">
      <w:pPr>
        <w:pStyle w:val="Standard"/>
        <w:ind w:left="360"/>
      </w:pPr>
      <w:r>
        <w:rPr>
          <w:color w:val="000000"/>
          <w:shd w:val="clear" w:color="auto" w:fill="FFFF00"/>
        </w:rPr>
        <w:t>THEM</w:t>
      </w:r>
      <w:r>
        <w:t xml:space="preserve"> and </w:t>
      </w:r>
      <w:r>
        <w:rPr>
          <w:color w:val="000000"/>
          <w:shd w:val="clear" w:color="auto" w:fill="FFFF00"/>
        </w:rPr>
        <w:t xml:space="preserve">YOU </w:t>
      </w:r>
      <w:r>
        <w:t xml:space="preserve">have a mutual interest in assuring that essential </w:t>
      </w:r>
      <w:r>
        <w:rPr>
          <w:color w:val="000000"/>
          <w:shd w:val="clear" w:color="auto" w:fill="FFFF00"/>
        </w:rPr>
        <w:t>(type of service – police, animal care, medical, etc.)</w:t>
      </w:r>
      <w:r>
        <w:t xml:space="preserve">  services are provided to the UW-Oshkosh campus in an effective manner that provid</w:t>
      </w:r>
      <w:r>
        <w:t>es the best possible service to students, staff and visitors.</w:t>
      </w:r>
    </w:p>
    <w:p w:rsidR="00260A04" w:rsidRDefault="00941E2E">
      <w:pPr>
        <w:pStyle w:val="Standard"/>
        <w:ind w:left="360"/>
      </w:pPr>
      <w:r>
        <w:t>The benefit for</w:t>
      </w:r>
      <w:r>
        <w:rPr>
          <w:color w:val="000000"/>
          <w:shd w:val="clear" w:color="auto" w:fill="FFFF00"/>
        </w:rPr>
        <w:t xml:space="preserve"> THEM</w:t>
      </w:r>
      <w:r>
        <w:t xml:space="preserve"> through this cooperative agreement is facilitated contact with UW-Oshkosh regarding information that will aid </w:t>
      </w:r>
      <w:r>
        <w:rPr>
          <w:color w:val="000000"/>
          <w:shd w:val="clear" w:color="auto" w:fill="FFFF00"/>
        </w:rPr>
        <w:t xml:space="preserve">THEM </w:t>
      </w:r>
      <w:r>
        <w:t xml:space="preserve">in providing </w:t>
      </w:r>
      <w:r>
        <w:rPr>
          <w:color w:val="000000"/>
          <w:shd w:val="clear" w:color="auto" w:fill="FFFF00"/>
        </w:rPr>
        <w:t>type of service</w:t>
      </w:r>
      <w:r>
        <w:t xml:space="preserve"> services to campus.</w:t>
      </w:r>
    </w:p>
    <w:p w:rsidR="00260A04" w:rsidRDefault="00941E2E">
      <w:pPr>
        <w:pStyle w:val="Standard"/>
        <w:ind w:left="360"/>
      </w:pPr>
      <w:r>
        <w:t>The benef</w:t>
      </w:r>
      <w:r>
        <w:t xml:space="preserve">it for </w:t>
      </w:r>
      <w:r>
        <w:rPr>
          <w:color w:val="000000"/>
          <w:shd w:val="clear" w:color="auto" w:fill="FFFF00"/>
        </w:rPr>
        <w:t>YOU</w:t>
      </w:r>
      <w:r>
        <w:t xml:space="preserve"> through this cooperative agreement is that </w:t>
      </w:r>
      <w:r>
        <w:rPr>
          <w:color w:val="000000"/>
          <w:shd w:val="clear" w:color="auto" w:fill="FFFF00"/>
        </w:rPr>
        <w:t>THEM</w:t>
      </w:r>
      <w:r>
        <w:t xml:space="preserve"> will provide adequate services to the UW-Oshkosh in a timely manner, especially in regard to </w:t>
      </w:r>
      <w:r>
        <w:rPr>
          <w:color w:val="000000"/>
          <w:shd w:val="clear" w:color="auto" w:fill="FFFF00"/>
        </w:rPr>
        <w:t xml:space="preserve">type of service </w:t>
      </w:r>
      <w:r>
        <w:t>services to the university.</w:t>
      </w:r>
    </w:p>
    <w:p w:rsidR="00260A04" w:rsidRDefault="00941E2E">
      <w:pPr>
        <w:pStyle w:val="Standard"/>
        <w:numPr>
          <w:ilvl w:val="0"/>
          <w:numId w:val="3"/>
        </w:numPr>
      </w:pPr>
      <w:r>
        <w:rPr>
          <w:color w:val="000000"/>
          <w:shd w:val="clear" w:color="auto" w:fill="FFFF00"/>
        </w:rPr>
        <w:t xml:space="preserve">THEM </w:t>
      </w:r>
      <w:r>
        <w:t>SHALL:</w:t>
      </w:r>
    </w:p>
    <w:p w:rsidR="00260A04" w:rsidRDefault="00941E2E">
      <w:pPr>
        <w:pStyle w:val="Standard"/>
        <w:numPr>
          <w:ilvl w:val="0"/>
          <w:numId w:val="27"/>
        </w:numPr>
      </w:pPr>
      <w:r>
        <w:t xml:space="preserve">Contact </w:t>
      </w:r>
      <w:r>
        <w:rPr>
          <w:color w:val="000000"/>
          <w:shd w:val="clear" w:color="auto" w:fill="FFFF00"/>
        </w:rPr>
        <w:t>YOU</w:t>
      </w:r>
      <w:r>
        <w:t xml:space="preserve"> COOP Incident Commander (CIC) as soo</w:t>
      </w:r>
      <w:r>
        <w:t xml:space="preserve">n as practicable upon receiving a request to respond to provide </w:t>
      </w:r>
      <w:r>
        <w:rPr>
          <w:color w:val="000000"/>
          <w:shd w:val="clear" w:color="auto" w:fill="FFFF00"/>
        </w:rPr>
        <w:t xml:space="preserve">type of service </w:t>
      </w:r>
      <w:r>
        <w:t xml:space="preserve">services to the UW-Oshkosh, by telephoning the CIC at </w:t>
      </w:r>
      <w:r>
        <w:rPr>
          <w:color w:val="000000"/>
          <w:shd w:val="clear" w:color="auto" w:fill="FFFF00"/>
        </w:rPr>
        <w:t>xxx-xxx-xxxx</w:t>
      </w:r>
      <w:r>
        <w:t>.</w:t>
      </w:r>
    </w:p>
    <w:p w:rsidR="00260A04" w:rsidRDefault="00941E2E">
      <w:pPr>
        <w:pStyle w:val="Standard"/>
        <w:numPr>
          <w:ilvl w:val="0"/>
          <w:numId w:val="5"/>
        </w:numPr>
      </w:pPr>
      <w:r>
        <w:t xml:space="preserve">Inform </w:t>
      </w:r>
      <w:r>
        <w:rPr>
          <w:color w:val="000000"/>
          <w:shd w:val="clear" w:color="auto" w:fill="FFFF00"/>
        </w:rPr>
        <w:t>YOU</w:t>
      </w:r>
      <w:r>
        <w:t xml:space="preserve"> of staffing availability and scheduling of personnel to cover campus </w:t>
      </w:r>
      <w:r>
        <w:rPr>
          <w:color w:val="000000"/>
          <w:shd w:val="clear" w:color="auto" w:fill="FFFF00"/>
        </w:rPr>
        <w:t>type of service</w:t>
      </w:r>
      <w:r>
        <w:t>.</w:t>
      </w:r>
    </w:p>
    <w:p w:rsidR="00260A04" w:rsidRDefault="00941E2E">
      <w:pPr>
        <w:pStyle w:val="Standard"/>
        <w:numPr>
          <w:ilvl w:val="0"/>
          <w:numId w:val="5"/>
        </w:numPr>
      </w:pPr>
      <w:r>
        <w:lastRenderedPageBreak/>
        <w:t xml:space="preserve">Periodically consult with the </w:t>
      </w:r>
      <w:r>
        <w:rPr>
          <w:color w:val="000000"/>
          <w:shd w:val="clear" w:color="auto" w:fill="FFFF00"/>
        </w:rPr>
        <w:t>YOU</w:t>
      </w:r>
      <w:r>
        <w:t xml:space="preserve"> CIC regarding the current status of the department and when it is expected to begin providing essential services again.</w:t>
      </w:r>
    </w:p>
    <w:p w:rsidR="00260A04" w:rsidRDefault="00260A04">
      <w:pPr>
        <w:pStyle w:val="Standard"/>
        <w:ind w:left="720"/>
      </w:pPr>
    </w:p>
    <w:p w:rsidR="00260A04" w:rsidRDefault="00941E2E">
      <w:pPr>
        <w:pStyle w:val="Standard"/>
        <w:numPr>
          <w:ilvl w:val="0"/>
          <w:numId w:val="3"/>
        </w:numPr>
      </w:pPr>
      <w:r>
        <w:rPr>
          <w:color w:val="000000"/>
          <w:shd w:val="clear" w:color="auto" w:fill="FFFF00"/>
        </w:rPr>
        <w:t>YOU</w:t>
      </w:r>
      <w:r>
        <w:t xml:space="preserve"> SHALL:</w:t>
      </w:r>
    </w:p>
    <w:p w:rsidR="00260A04" w:rsidRDefault="00941E2E">
      <w:pPr>
        <w:pStyle w:val="Standard"/>
        <w:ind w:firstLine="360"/>
      </w:pPr>
      <w:r>
        <w:t xml:space="preserve">Provide </w:t>
      </w:r>
      <w:r>
        <w:rPr>
          <w:color w:val="000000"/>
          <w:shd w:val="clear" w:color="auto" w:fill="FFFF00"/>
        </w:rPr>
        <w:t>THEM</w:t>
      </w:r>
      <w:r>
        <w:t xml:space="preserve"> with available documents (plans, policies and procedures, etc).</w:t>
      </w:r>
    </w:p>
    <w:p w:rsidR="00260A04" w:rsidRDefault="00941E2E">
      <w:pPr>
        <w:pStyle w:val="Standard"/>
        <w:ind w:firstLine="360"/>
      </w:pPr>
      <w:r>
        <w:t>Provide exper</w:t>
      </w:r>
      <w:r>
        <w:t>tise and assistance with department services.</w:t>
      </w:r>
    </w:p>
    <w:p w:rsidR="00260A04" w:rsidRDefault="00941E2E">
      <w:pPr>
        <w:pStyle w:val="Standard"/>
        <w:numPr>
          <w:ilvl w:val="0"/>
          <w:numId w:val="3"/>
        </w:numPr>
      </w:pPr>
      <w:r>
        <w:t>IT IS MUTUALLY UNDERSTOOD AND AGREED BY AND BETWEEN THE PARTIES THAT:</w:t>
      </w:r>
    </w:p>
    <w:p w:rsidR="00260A04" w:rsidRDefault="00941E2E">
      <w:pPr>
        <w:pStyle w:val="Standard"/>
        <w:ind w:left="360"/>
      </w:pPr>
      <w:r>
        <w:t>Modification. Modifications within the scope of the instrument shall be made by mutual consent of the parties by issuance of a written modif</w:t>
      </w:r>
      <w:r>
        <w:t>ication signed and dated by all parties prior to any changes being promulgated.</w:t>
      </w:r>
    </w:p>
    <w:p w:rsidR="00260A04" w:rsidRDefault="00941E2E">
      <w:pPr>
        <w:pStyle w:val="Standard"/>
        <w:ind w:left="360"/>
      </w:pPr>
      <w:r>
        <w:t>Termination. Any of the parties, in writing, may terminate the instrument in whole, or in part, at any time.</w:t>
      </w:r>
    </w:p>
    <w:p w:rsidR="00260A04" w:rsidRDefault="00941E2E">
      <w:pPr>
        <w:pStyle w:val="Standard"/>
        <w:ind w:left="360"/>
      </w:pPr>
      <w:r>
        <w:t>Term of this MOU. This MOU shall remain in effect, unless terminate</w:t>
      </w:r>
      <w:r>
        <w:t>d as specified above, for an indefinite period. If either party should, for any reason, become unable to fulfill the terms of this MOU, the party that is unable to fulfill the terms shall inform the other party in writing immediately.</w:t>
      </w:r>
    </w:p>
    <w:p w:rsidR="00260A04" w:rsidRDefault="00941E2E">
      <w:pPr>
        <w:pStyle w:val="Standard"/>
        <w:ind w:left="360"/>
      </w:pPr>
      <w:r>
        <w:t>Non-fund Obligating D</w:t>
      </w:r>
      <w:r>
        <w:t>ocument. This instrument is neither a fiscal nor a funds obligation document. Any endeavor or transfer of anything of value involving reimbursement or contribution of funds between the parties to this instrument will be handled in accordance with applicabl</w:t>
      </w:r>
      <w:r>
        <w:t>e laws, regulations, and procedures including those for State and UW-Oshkosh procurement. Such endeavors will be outlined in separate agreements that shall be made in writing by representatives of the parties and shall be independently authorized by such a</w:t>
      </w:r>
      <w:r>
        <w:t>ppropriate authority. This instrument shall not provide such authority. Specifically, this instrument does not establish authority for noncompetitive award to the cooperator of any contract or other agreement. Any contract or agreement for services must fu</w:t>
      </w:r>
      <w:r>
        <w:t>lly comply with all applicable requirements for competition.</w:t>
      </w:r>
    </w:p>
    <w:p w:rsidR="00260A04" w:rsidRDefault="00941E2E">
      <w:pPr>
        <w:pStyle w:val="Standard"/>
      </w:pPr>
      <w:r>
        <w:t>PRINCIPAL CONTACTS:</w:t>
      </w:r>
    </w:p>
    <w:tbl>
      <w:tblPr>
        <w:tblW w:w="9576" w:type="dxa"/>
        <w:tblInd w:w="-113" w:type="dxa"/>
        <w:tblLayout w:type="fixed"/>
        <w:tblCellMar>
          <w:left w:w="10" w:type="dxa"/>
          <w:right w:w="10" w:type="dxa"/>
        </w:tblCellMar>
        <w:tblLook w:val="04A0" w:firstRow="1" w:lastRow="0" w:firstColumn="1" w:lastColumn="0" w:noHBand="0" w:noVBand="1"/>
      </w:tblPr>
      <w:tblGrid>
        <w:gridCol w:w="4789"/>
        <w:gridCol w:w="4787"/>
      </w:tblGrid>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color w:val="000000"/>
                <w:sz w:val="24"/>
                <w:szCs w:val="24"/>
                <w:shd w:val="clear" w:color="auto" w:fill="FFFF00"/>
              </w:rPr>
              <w:t>THEIR AGENCY NAME</w:t>
            </w:r>
          </w:p>
        </w:tc>
        <w:tc>
          <w:tcPr>
            <w:tcW w:w="47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260A04" w:rsidRDefault="00941E2E">
            <w:pPr>
              <w:pStyle w:val="Standard"/>
              <w:jc w:val="center"/>
            </w:pPr>
            <w:r>
              <w:rPr>
                <w:b/>
                <w:sz w:val="24"/>
                <w:szCs w:val="24"/>
              </w:rPr>
              <w:t xml:space="preserve">UW-Oshkosh: </w:t>
            </w:r>
            <w:r>
              <w:rPr>
                <w:b/>
                <w:color w:val="000000"/>
                <w:sz w:val="24"/>
                <w:szCs w:val="24"/>
                <w:shd w:val="clear" w:color="auto" w:fill="FFFF00"/>
              </w:rPr>
              <w:t>YOUR DEPARTMENT</w:t>
            </w:r>
          </w:p>
        </w:tc>
      </w:tr>
      <w:tr w:rsidR="00260A04">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t>Name</w:t>
            </w:r>
          </w:p>
          <w:p w:rsidR="00260A04" w:rsidRDefault="00941E2E">
            <w:pPr>
              <w:pStyle w:val="Standard"/>
            </w:pPr>
            <w:r>
              <w:rPr>
                <w:color w:val="000000"/>
                <w:shd w:val="clear" w:color="auto" w:fill="FFFF00"/>
              </w:rPr>
              <w:t>Title</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lastRenderedPageBreak/>
              <w:t>Office Phone</w:t>
            </w:r>
          </w:p>
          <w:p w:rsidR="00260A04" w:rsidRDefault="00941E2E">
            <w:pPr>
              <w:pStyle w:val="Standard"/>
            </w:pPr>
            <w:r>
              <w:rPr>
                <w:color w:val="000000"/>
                <w:shd w:val="clear" w:color="auto" w:fill="FFFF00"/>
              </w:rPr>
              <w:t>Mobile Phone</w:t>
            </w:r>
          </w:p>
          <w:p w:rsidR="00260A04" w:rsidRDefault="00941E2E">
            <w:pPr>
              <w:pStyle w:val="Standard"/>
            </w:pPr>
            <w:r>
              <w:rPr>
                <w:color w:val="000000"/>
                <w:shd w:val="clear" w:color="auto" w:fill="FFFF00"/>
              </w:rPr>
              <w:t>Fax</w:t>
            </w:r>
          </w:p>
          <w:p w:rsidR="00260A04" w:rsidRDefault="00941E2E">
            <w:pPr>
              <w:pStyle w:val="Standard"/>
            </w:pPr>
            <w:r>
              <w:rPr>
                <w:color w:val="000000"/>
                <w:shd w:val="clear" w:color="auto" w:fill="FFFF00"/>
              </w:rPr>
              <w:t>Email Address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60A04" w:rsidRDefault="00941E2E">
            <w:pPr>
              <w:pStyle w:val="Standard"/>
            </w:pPr>
            <w:r>
              <w:rPr>
                <w:color w:val="000000"/>
                <w:shd w:val="clear" w:color="auto" w:fill="FFFF00"/>
              </w:rPr>
              <w:lastRenderedPageBreak/>
              <w:t>Name</w:t>
            </w:r>
          </w:p>
          <w:p w:rsidR="00260A04" w:rsidRDefault="00941E2E">
            <w:pPr>
              <w:pStyle w:val="Standard"/>
            </w:pPr>
            <w:r>
              <w:rPr>
                <w:color w:val="000000"/>
                <w:shd w:val="clear" w:color="auto" w:fill="FFFF00"/>
              </w:rPr>
              <w:t>Title</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t>Address</w:t>
            </w:r>
          </w:p>
          <w:p w:rsidR="00260A04" w:rsidRDefault="00941E2E">
            <w:pPr>
              <w:pStyle w:val="Standard"/>
            </w:pPr>
            <w:r>
              <w:rPr>
                <w:color w:val="000000"/>
                <w:shd w:val="clear" w:color="auto" w:fill="FFFF00"/>
              </w:rPr>
              <w:lastRenderedPageBreak/>
              <w:t>Office Phone</w:t>
            </w:r>
          </w:p>
          <w:p w:rsidR="00260A04" w:rsidRDefault="00941E2E">
            <w:pPr>
              <w:pStyle w:val="Standard"/>
            </w:pPr>
            <w:r>
              <w:rPr>
                <w:color w:val="000000"/>
                <w:shd w:val="clear" w:color="auto" w:fill="FFFF00"/>
              </w:rPr>
              <w:t>Mobile Phone</w:t>
            </w:r>
          </w:p>
          <w:p w:rsidR="00260A04" w:rsidRDefault="00941E2E">
            <w:pPr>
              <w:pStyle w:val="Standard"/>
            </w:pPr>
            <w:r>
              <w:rPr>
                <w:color w:val="000000"/>
                <w:shd w:val="clear" w:color="auto" w:fill="FFFF00"/>
              </w:rPr>
              <w:t>Fax</w:t>
            </w:r>
          </w:p>
          <w:p w:rsidR="00260A04" w:rsidRDefault="00941E2E">
            <w:pPr>
              <w:pStyle w:val="Standard"/>
            </w:pPr>
            <w:r>
              <w:rPr>
                <w:color w:val="000000"/>
                <w:shd w:val="clear" w:color="auto" w:fill="FFFF00"/>
              </w:rPr>
              <w:t>Email Address</w:t>
            </w:r>
          </w:p>
        </w:tc>
      </w:tr>
    </w:tbl>
    <w:p w:rsidR="00260A04" w:rsidRDefault="00260A04">
      <w:pPr>
        <w:pStyle w:val="Standard"/>
      </w:pPr>
    </w:p>
    <w:p w:rsidR="00260A04" w:rsidRDefault="00941E2E">
      <w:pPr>
        <w:pStyle w:val="Standard"/>
      </w:pPr>
      <w:r>
        <w:t>IN WITNESS WHEREOF, the parties hereto have executed this agreement as of the last date written below.</w:t>
      </w:r>
    </w:p>
    <w:tbl>
      <w:tblPr>
        <w:tblW w:w="9576" w:type="dxa"/>
        <w:tblInd w:w="-108" w:type="dxa"/>
        <w:tblLayout w:type="fixed"/>
        <w:tblCellMar>
          <w:left w:w="10" w:type="dxa"/>
          <w:right w:w="10" w:type="dxa"/>
        </w:tblCellMar>
        <w:tblLook w:val="04A0" w:firstRow="1" w:lastRow="0" w:firstColumn="1" w:lastColumn="0" w:noHBand="0" w:noVBand="1"/>
      </w:tblPr>
      <w:tblGrid>
        <w:gridCol w:w="9576"/>
      </w:tblGrid>
      <w:tr w:rsidR="00260A04">
        <w:tblPrEx>
          <w:tblCellMar>
            <w:top w:w="0" w:type="dxa"/>
            <w:bottom w:w="0" w:type="dxa"/>
          </w:tblCellMar>
        </w:tblPrEx>
        <w:trPr>
          <w:trHeight w:val="560"/>
        </w:trPr>
        <w:tc>
          <w:tcPr>
            <w:tcW w:w="9576" w:type="dxa"/>
            <w:shd w:val="clear" w:color="auto" w:fill="auto"/>
            <w:tcMar>
              <w:top w:w="0" w:type="dxa"/>
              <w:left w:w="108" w:type="dxa"/>
              <w:bottom w:w="0" w:type="dxa"/>
              <w:right w:w="108" w:type="dxa"/>
            </w:tcMar>
          </w:tcPr>
          <w:p w:rsidR="00260A04" w:rsidRDefault="00941E2E">
            <w:pPr>
              <w:pStyle w:val="Standard"/>
            </w:pPr>
            <w:r>
              <w:rPr>
                <w:b/>
                <w:color w:val="000000"/>
                <w:shd w:val="clear" w:color="auto" w:fill="FFFF00"/>
              </w:rPr>
              <w:t>THEIR AGENCY NAME</w:t>
            </w:r>
          </w:p>
          <w:p w:rsidR="00260A04" w:rsidRDefault="00941E2E">
            <w:pPr>
              <w:pStyle w:val="Standard"/>
            </w:pPr>
            <w:r>
              <w:rPr>
                <w:color w:val="000000"/>
                <w:shd w:val="clear" w:color="auto" w:fill="FFFF00"/>
              </w:rPr>
              <w:t>Name and Title</w:t>
            </w:r>
          </w:p>
        </w:tc>
      </w:tr>
      <w:tr w:rsidR="00260A04">
        <w:tblPrEx>
          <w:tblCellMar>
            <w:top w:w="0" w:type="dxa"/>
            <w:bottom w:w="0" w:type="dxa"/>
          </w:tblCellMar>
        </w:tblPrEx>
        <w:trPr>
          <w:trHeight w:val="560"/>
        </w:trPr>
        <w:tc>
          <w:tcPr>
            <w:tcW w:w="9576" w:type="dxa"/>
            <w:tcBorders>
              <w:bottom w:val="single" w:sz="4" w:space="0" w:color="000000"/>
            </w:tcBorders>
            <w:shd w:val="clear" w:color="auto" w:fill="auto"/>
            <w:tcMar>
              <w:top w:w="0" w:type="dxa"/>
              <w:left w:w="108" w:type="dxa"/>
              <w:bottom w:w="0" w:type="dxa"/>
              <w:right w:w="108" w:type="dxa"/>
            </w:tcMar>
          </w:tcPr>
          <w:p w:rsidR="00260A04" w:rsidRDefault="00260A04">
            <w:pPr>
              <w:pStyle w:val="Standard"/>
            </w:pPr>
          </w:p>
        </w:tc>
      </w:tr>
      <w:tr w:rsidR="00260A04">
        <w:tblPrEx>
          <w:tblCellMar>
            <w:top w:w="0" w:type="dxa"/>
            <w:bottom w:w="0" w:type="dxa"/>
          </w:tblCellMar>
        </w:tblPrEx>
        <w:trPr>
          <w:trHeight w:val="560"/>
        </w:trPr>
        <w:tc>
          <w:tcPr>
            <w:tcW w:w="9576" w:type="dxa"/>
            <w:tcBorders>
              <w:top w:val="single" w:sz="4" w:space="0" w:color="000000"/>
            </w:tcBorders>
            <w:shd w:val="clear" w:color="auto" w:fill="auto"/>
            <w:tcMar>
              <w:top w:w="0" w:type="dxa"/>
              <w:left w:w="108" w:type="dxa"/>
              <w:bottom w:w="0" w:type="dxa"/>
              <w:right w:w="108" w:type="dxa"/>
            </w:tcMar>
          </w:tcPr>
          <w:p w:rsidR="00260A04" w:rsidRDefault="00941E2E">
            <w:pPr>
              <w:pStyle w:val="Standard"/>
            </w:pPr>
            <w:r>
              <w:t>Signature and Date</w:t>
            </w:r>
          </w:p>
        </w:tc>
      </w:tr>
      <w:tr w:rsidR="00260A04">
        <w:tblPrEx>
          <w:tblCellMar>
            <w:top w:w="0" w:type="dxa"/>
            <w:bottom w:w="0" w:type="dxa"/>
          </w:tblCellMar>
        </w:tblPrEx>
        <w:trPr>
          <w:trHeight w:val="560"/>
        </w:trPr>
        <w:tc>
          <w:tcPr>
            <w:tcW w:w="9576" w:type="dxa"/>
            <w:shd w:val="clear" w:color="auto" w:fill="auto"/>
            <w:tcMar>
              <w:top w:w="0" w:type="dxa"/>
              <w:left w:w="108" w:type="dxa"/>
              <w:bottom w:w="0" w:type="dxa"/>
              <w:right w:w="108" w:type="dxa"/>
            </w:tcMar>
          </w:tcPr>
          <w:p w:rsidR="00260A04" w:rsidRDefault="00941E2E">
            <w:pPr>
              <w:pStyle w:val="Standard"/>
            </w:pPr>
            <w:r>
              <w:rPr>
                <w:b/>
                <w:color w:val="000000"/>
                <w:shd w:val="clear" w:color="auto" w:fill="FFFF00"/>
              </w:rPr>
              <w:t>UW-Oshkosh: YOUR DEPARTMENT</w:t>
            </w:r>
          </w:p>
          <w:p w:rsidR="00260A04" w:rsidRDefault="00941E2E">
            <w:pPr>
              <w:pStyle w:val="Standard"/>
            </w:pPr>
            <w:r>
              <w:rPr>
                <w:color w:val="000000"/>
                <w:shd w:val="clear" w:color="auto" w:fill="FFFF00"/>
              </w:rPr>
              <w:t>Name and Title</w:t>
            </w:r>
          </w:p>
        </w:tc>
      </w:tr>
      <w:tr w:rsidR="00260A04">
        <w:tblPrEx>
          <w:tblCellMar>
            <w:top w:w="0" w:type="dxa"/>
            <w:bottom w:w="0" w:type="dxa"/>
          </w:tblCellMar>
        </w:tblPrEx>
        <w:trPr>
          <w:trHeight w:val="560"/>
        </w:trPr>
        <w:tc>
          <w:tcPr>
            <w:tcW w:w="9576" w:type="dxa"/>
            <w:tcBorders>
              <w:bottom w:val="single" w:sz="4" w:space="0" w:color="000000"/>
            </w:tcBorders>
            <w:shd w:val="clear" w:color="auto" w:fill="auto"/>
            <w:tcMar>
              <w:top w:w="0" w:type="dxa"/>
              <w:left w:w="108" w:type="dxa"/>
              <w:bottom w:w="0" w:type="dxa"/>
              <w:right w:w="108" w:type="dxa"/>
            </w:tcMar>
          </w:tcPr>
          <w:p w:rsidR="00260A04" w:rsidRDefault="00260A04">
            <w:pPr>
              <w:pStyle w:val="Standard"/>
            </w:pPr>
          </w:p>
        </w:tc>
      </w:tr>
      <w:tr w:rsidR="00260A04">
        <w:tblPrEx>
          <w:tblCellMar>
            <w:top w:w="0" w:type="dxa"/>
            <w:bottom w:w="0" w:type="dxa"/>
          </w:tblCellMar>
        </w:tblPrEx>
        <w:trPr>
          <w:trHeight w:val="560"/>
        </w:trPr>
        <w:tc>
          <w:tcPr>
            <w:tcW w:w="9576" w:type="dxa"/>
            <w:tcBorders>
              <w:top w:val="single" w:sz="4" w:space="0" w:color="000000"/>
            </w:tcBorders>
            <w:shd w:val="clear" w:color="auto" w:fill="auto"/>
            <w:tcMar>
              <w:top w:w="0" w:type="dxa"/>
              <w:left w:w="108" w:type="dxa"/>
              <w:bottom w:w="0" w:type="dxa"/>
              <w:right w:w="108" w:type="dxa"/>
            </w:tcMar>
          </w:tcPr>
          <w:p w:rsidR="00260A04" w:rsidRDefault="00941E2E">
            <w:pPr>
              <w:pStyle w:val="Standard"/>
            </w:pPr>
            <w:r>
              <w:t>Signature and Date</w:t>
            </w:r>
          </w:p>
        </w:tc>
      </w:tr>
    </w:tbl>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260A04">
      <w:pPr>
        <w:pStyle w:val="Standard"/>
      </w:pPr>
    </w:p>
    <w:p w:rsidR="00260A04" w:rsidRDefault="00941E2E">
      <w:pPr>
        <w:pStyle w:val="Heading1"/>
        <w:spacing w:before="0" w:after="200"/>
      </w:pPr>
      <w:bookmarkStart w:id="18" w:name="_2jxsxqh"/>
      <w:bookmarkEnd w:id="18"/>
      <w:r>
        <w:t>Terms and Definitions</w:t>
      </w:r>
    </w:p>
    <w:p w:rsidR="00260A04" w:rsidRDefault="00941E2E">
      <w:pPr>
        <w:pStyle w:val="Standard"/>
      </w:pPr>
      <w:r>
        <w:rPr>
          <w:b/>
        </w:rPr>
        <w:t>COOP Incident Commander (CIC):</w:t>
      </w:r>
      <w:r>
        <w:t xml:space="preserve"> The Incident Commander is in charge of the COOP incident and has overall responsibility for all activities that relate to COOP activation, relocation, and reconstitution. The CIC also </w:t>
      </w:r>
      <w:r>
        <w:t>supervises the resumption of critical functions and ensures that the services are sustained throughout the entire COOP activation.</w:t>
      </w:r>
    </w:p>
    <w:p w:rsidR="00260A04" w:rsidRDefault="00941E2E">
      <w:pPr>
        <w:pStyle w:val="Standard"/>
      </w:pPr>
      <w:r>
        <w:rPr>
          <w:b/>
        </w:rPr>
        <w:t>Delegation of Authority:</w:t>
      </w:r>
      <w:r>
        <w:t xml:space="preserve"> Identification, by position, of the authorities for making policy determinations and decisions. Pre-</w:t>
      </w:r>
      <w:r>
        <w:t>determined delegations of authority will take effect when normal channels of direction have been disrupted and will lapse when these channels have been reestablished.</w:t>
      </w:r>
    </w:p>
    <w:p w:rsidR="00260A04" w:rsidRDefault="00941E2E">
      <w:pPr>
        <w:pStyle w:val="Standard"/>
      </w:pPr>
      <w:r>
        <w:rPr>
          <w:b/>
        </w:rPr>
        <w:t xml:space="preserve">Devolution: </w:t>
      </w:r>
      <w:r>
        <w:t>Devolution requires the transition of roles and responsibilities for performa</w:t>
      </w:r>
      <w:r>
        <w:t>nce of essential functions through pre-authorized delegations of authority and responsibility. The authorities are delegated from an organization’s primary operating staff to other employees internal or external to the organization in order to sustain esse</w:t>
      </w:r>
      <w:r>
        <w:t>ntial functions for an extended period. Devolution is a continuity option instead of or in conjunction with relocation in order to ensure the continued performance of essential functions.</w:t>
      </w:r>
    </w:p>
    <w:p w:rsidR="00260A04" w:rsidRDefault="00941E2E">
      <w:pPr>
        <w:pStyle w:val="Standard"/>
      </w:pPr>
      <w:r>
        <w:rPr>
          <w:b/>
        </w:rPr>
        <w:t xml:space="preserve">Essential Functions: </w:t>
      </w:r>
      <w:r>
        <w:t>Department services that must continue with min</w:t>
      </w:r>
      <w:r>
        <w:t>imal to no disruption.</w:t>
      </w:r>
    </w:p>
    <w:p w:rsidR="00260A04" w:rsidRDefault="00941E2E">
      <w:pPr>
        <w:pStyle w:val="Standard"/>
      </w:pPr>
      <w:r>
        <w:rPr>
          <w:b/>
        </w:rPr>
        <w:t xml:space="preserve">Memorandum of Agreement/Memorandum of Understanding (MOA/MOU): </w:t>
      </w:r>
      <w:r>
        <w:t>Written agreements between organizations that require specific goods or services to be furnished or tasks to be accomplished by one organization in support of the other.</w:t>
      </w:r>
    </w:p>
    <w:p w:rsidR="00260A04" w:rsidRDefault="00941E2E">
      <w:pPr>
        <w:pStyle w:val="Standard"/>
      </w:pPr>
      <w:r>
        <w:rPr>
          <w:b/>
        </w:rPr>
        <w:t>Orders of Succession:</w:t>
      </w:r>
      <w:r>
        <w:t xml:space="preserve"> Orders of succession are a formal, sequential listing of organization positions that identify who is authorized to assume a particular leadership or management role under specific circumstances.</w:t>
      </w:r>
    </w:p>
    <w:p w:rsidR="00260A04" w:rsidRDefault="00941E2E">
      <w:pPr>
        <w:pStyle w:val="Standard"/>
      </w:pPr>
      <w:r>
        <w:rPr>
          <w:b/>
        </w:rPr>
        <w:lastRenderedPageBreak/>
        <w:t>Reconstitution:</w:t>
      </w:r>
      <w:r>
        <w:t xml:space="preserve"> The process by which su</w:t>
      </w:r>
      <w:r>
        <w:t>rviving and/or replacement organization personnel resume normal organization operations from the original or replacement primary operating facility.</w:t>
      </w:r>
    </w:p>
    <w:p w:rsidR="00260A04" w:rsidRDefault="00941E2E">
      <w:pPr>
        <w:pStyle w:val="Standard"/>
      </w:pPr>
      <w:r>
        <w:rPr>
          <w:b/>
        </w:rPr>
        <w:t xml:space="preserve">Recovery Time Objective (RTO): </w:t>
      </w:r>
      <w:r>
        <w:t>Maximum allowable downtime. RTO is a period of time within which systems, ap</w:t>
      </w:r>
      <w:r>
        <w:t>plications, or functions must be recovered after an outage (e.g. one business day).</w:t>
      </w:r>
    </w:p>
    <w:sectPr w:rsidR="00260A04">
      <w:headerReference w:type="default" r:id="rId53"/>
      <w:footerReference w:type="default" r:id="rI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E2E" w:rsidRDefault="00941E2E">
      <w:r>
        <w:separator/>
      </w:r>
    </w:p>
  </w:endnote>
  <w:endnote w:type="continuationSeparator" w:id="0">
    <w:p w:rsidR="00941E2E" w:rsidRDefault="0094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A37" w:rsidRDefault="00941E2E">
    <w:pPr>
      <w:pStyle w:val="Standard"/>
      <w:tabs>
        <w:tab w:val="center" w:pos="4680"/>
        <w:tab w:val="right" w:pos="9360"/>
      </w:tabs>
      <w:spacing w:after="720" w:line="240" w:lineRule="auto"/>
    </w:pPr>
    <w:r>
      <w:rPr>
        <w:b/>
        <w:color w:val="FF0000"/>
      </w:rPr>
      <w:t>CONFIDENTIAL</w:t>
    </w:r>
    <w:r>
      <w:tab/>
    </w:r>
    <w:r>
      <w:tab/>
      <w:t xml:space="preserve">Page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E2E" w:rsidRDefault="00941E2E">
      <w:r>
        <w:rPr>
          <w:color w:val="000000"/>
        </w:rPr>
        <w:separator/>
      </w:r>
    </w:p>
  </w:footnote>
  <w:footnote w:type="continuationSeparator" w:id="0">
    <w:p w:rsidR="00941E2E" w:rsidRDefault="0094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A37" w:rsidRDefault="00941E2E">
    <w:pPr>
      <w:pStyle w:val="Standard"/>
      <w:tabs>
        <w:tab w:val="left" w:pos="4410"/>
        <w:tab w:val="right" w:pos="9360"/>
      </w:tabs>
      <w:spacing w:before="720" w:line="240" w:lineRule="auto"/>
    </w:pPr>
    <w:r>
      <w:rPr>
        <w:b/>
        <w:color w:val="FF0000"/>
      </w:rPr>
      <w:t>CONFIDENTIAL</w:t>
    </w:r>
    <w:r>
      <w:tab/>
    </w:r>
    <w:r>
      <w:tab/>
      <w:t>UW-Oshkosh, Facilities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1398"/>
    <w:multiLevelType w:val="multilevel"/>
    <w:tmpl w:val="C7800FEA"/>
    <w:styleLink w:val="WWNum13"/>
    <w:lvl w:ilvl="0">
      <w:numFmt w:val="bullet"/>
      <w:lvlText w:val="o"/>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 w15:restartNumberingAfterBreak="0">
    <w:nsid w:val="2D6A6571"/>
    <w:multiLevelType w:val="multilevel"/>
    <w:tmpl w:val="EF841B36"/>
    <w:styleLink w:val="WWNum6"/>
    <w:lvl w:ilvl="0">
      <w:numFmt w:val="bullet"/>
      <w:lvlText w:val="●"/>
      <w:lvlJc w:val="left"/>
      <w:pPr>
        <w:ind w:left="720" w:hanging="360"/>
      </w:pPr>
      <w:rPr>
        <w:rFonts w:ascii="Arial" w:eastAsia="Arial" w:hAnsi="Arial" w:cs="Arial"/>
        <w:b w:val="0"/>
        <w:sz w:val="22"/>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2" w15:restartNumberingAfterBreak="0">
    <w:nsid w:val="308D5310"/>
    <w:multiLevelType w:val="multilevel"/>
    <w:tmpl w:val="8E4A2BA2"/>
    <w:styleLink w:val="WWNum12"/>
    <w:lvl w:ilvl="0">
      <w:numFmt w:val="bullet"/>
      <w:lvlText w:val="o"/>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3" w15:restartNumberingAfterBreak="0">
    <w:nsid w:val="32645CF7"/>
    <w:multiLevelType w:val="multilevel"/>
    <w:tmpl w:val="523C427C"/>
    <w:styleLink w:val="WWNum7"/>
    <w:lvl w:ilvl="0">
      <w:numFmt w:val="bullet"/>
      <w:lvlText w:val="●"/>
      <w:lvlJc w:val="left"/>
      <w:pPr>
        <w:ind w:left="1080" w:hanging="360"/>
      </w:pPr>
      <w:rPr>
        <w:rFonts w:ascii="Arial" w:eastAsia="Arial" w:hAnsi="Arial" w:cs="Arial"/>
      </w:rPr>
    </w:lvl>
    <w:lvl w:ilvl="1">
      <w:numFmt w:val="bullet"/>
      <w:lvlText w:val="o"/>
      <w:lvlJc w:val="left"/>
      <w:pPr>
        <w:ind w:left="1800" w:hanging="360"/>
      </w:pPr>
      <w:rPr>
        <w:rFonts w:ascii="Arial" w:eastAsia="Arial" w:hAnsi="Arial" w:cs="Arial"/>
      </w:rPr>
    </w:lvl>
    <w:lvl w:ilvl="2">
      <w:numFmt w:val="bullet"/>
      <w:lvlText w:val="▪"/>
      <w:lvlJc w:val="left"/>
      <w:pPr>
        <w:ind w:left="2520" w:hanging="360"/>
      </w:pPr>
      <w:rPr>
        <w:rFonts w:ascii="Arial" w:eastAsia="Arial" w:hAnsi="Arial" w:cs="Arial"/>
      </w:rPr>
    </w:lvl>
    <w:lvl w:ilvl="3">
      <w:numFmt w:val="bullet"/>
      <w:lvlText w:val="●"/>
      <w:lvlJc w:val="left"/>
      <w:pPr>
        <w:ind w:left="3240" w:hanging="360"/>
      </w:pPr>
      <w:rPr>
        <w:rFonts w:ascii="Arial" w:eastAsia="Arial" w:hAnsi="Arial" w:cs="Arial"/>
      </w:rPr>
    </w:lvl>
    <w:lvl w:ilvl="4">
      <w:numFmt w:val="bullet"/>
      <w:lvlText w:val="o"/>
      <w:lvlJc w:val="left"/>
      <w:pPr>
        <w:ind w:left="3960" w:hanging="360"/>
      </w:pPr>
      <w:rPr>
        <w:rFonts w:ascii="Arial" w:eastAsia="Arial" w:hAnsi="Arial" w:cs="Arial"/>
      </w:rPr>
    </w:lvl>
    <w:lvl w:ilvl="5">
      <w:numFmt w:val="bullet"/>
      <w:lvlText w:val="▪"/>
      <w:lvlJc w:val="left"/>
      <w:pPr>
        <w:ind w:left="4680" w:hanging="360"/>
      </w:pPr>
      <w:rPr>
        <w:rFonts w:ascii="Arial" w:eastAsia="Arial" w:hAnsi="Arial" w:cs="Arial"/>
      </w:rPr>
    </w:lvl>
    <w:lvl w:ilvl="6">
      <w:numFmt w:val="bullet"/>
      <w:lvlText w:val="●"/>
      <w:lvlJc w:val="left"/>
      <w:pPr>
        <w:ind w:left="5400" w:hanging="360"/>
      </w:pPr>
      <w:rPr>
        <w:rFonts w:ascii="Arial" w:eastAsia="Arial" w:hAnsi="Arial" w:cs="Arial"/>
      </w:rPr>
    </w:lvl>
    <w:lvl w:ilvl="7">
      <w:numFmt w:val="bullet"/>
      <w:lvlText w:val="o"/>
      <w:lvlJc w:val="left"/>
      <w:pPr>
        <w:ind w:left="6120" w:hanging="360"/>
      </w:pPr>
      <w:rPr>
        <w:rFonts w:ascii="Arial" w:eastAsia="Arial" w:hAnsi="Arial" w:cs="Arial"/>
      </w:rPr>
    </w:lvl>
    <w:lvl w:ilvl="8">
      <w:numFmt w:val="bullet"/>
      <w:lvlText w:val="▪"/>
      <w:lvlJc w:val="left"/>
      <w:pPr>
        <w:ind w:left="6840" w:hanging="360"/>
      </w:pPr>
      <w:rPr>
        <w:rFonts w:ascii="Arial" w:eastAsia="Arial" w:hAnsi="Arial" w:cs="Arial"/>
      </w:rPr>
    </w:lvl>
  </w:abstractNum>
  <w:abstractNum w:abstractNumId="4" w15:restartNumberingAfterBreak="0">
    <w:nsid w:val="41BC128C"/>
    <w:multiLevelType w:val="multilevel"/>
    <w:tmpl w:val="7B0AB5FA"/>
    <w:styleLink w:val="WWNum4"/>
    <w:lvl w:ilvl="0">
      <w:numFmt w:val="bullet"/>
      <w:lvlText w:val="o"/>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5" w15:restartNumberingAfterBreak="0">
    <w:nsid w:val="54E36170"/>
    <w:multiLevelType w:val="multilevel"/>
    <w:tmpl w:val="8C18EA9A"/>
    <w:styleLink w:val="WWNum1"/>
    <w:lvl w:ilvl="0">
      <w:numFmt w:val="bullet"/>
      <w:lvlText w:val="o"/>
      <w:lvlJc w:val="left"/>
      <w:pPr>
        <w:ind w:left="720" w:hanging="360"/>
      </w:pPr>
      <w:rPr>
        <w:rFonts w:ascii="Arial" w:eastAsia="Arial" w:hAnsi="Arial" w:cs="Arial"/>
        <w:b w:val="0"/>
        <w:sz w:val="22"/>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6" w15:restartNumberingAfterBreak="0">
    <w:nsid w:val="56176829"/>
    <w:multiLevelType w:val="multilevel"/>
    <w:tmpl w:val="584CCFA6"/>
    <w:styleLink w:val="WWNum10"/>
    <w:lvl w:ilvl="0">
      <w:numFmt w:val="bullet"/>
      <w:lvlText w:val="●"/>
      <w:lvlJc w:val="left"/>
      <w:pPr>
        <w:ind w:left="720" w:hanging="360"/>
      </w:pPr>
      <w:rPr>
        <w:rFonts w:ascii="Arial" w:eastAsia="Arial" w:hAnsi="Arial" w:cs="Arial"/>
        <w:b/>
        <w:sz w:val="22"/>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7" w15:restartNumberingAfterBreak="0">
    <w:nsid w:val="56CD4338"/>
    <w:multiLevelType w:val="multilevel"/>
    <w:tmpl w:val="0ACA57DA"/>
    <w:styleLink w:val="WWNum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b w:val="0"/>
        <w:sz w:val="22"/>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8" w15:restartNumberingAfterBreak="0">
    <w:nsid w:val="5CF610A4"/>
    <w:multiLevelType w:val="multilevel"/>
    <w:tmpl w:val="080E840C"/>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5B65063"/>
    <w:multiLevelType w:val="multilevel"/>
    <w:tmpl w:val="78E67852"/>
    <w:styleLink w:val="WWNum11"/>
    <w:lvl w:ilvl="0">
      <w:numFmt w:val="bullet"/>
      <w:lvlText w:val="●"/>
      <w:lvlJc w:val="left"/>
      <w:pPr>
        <w:ind w:left="360" w:hanging="360"/>
      </w:pPr>
      <w:rPr>
        <w:rFonts w:ascii="Arial" w:eastAsia="Arial" w:hAnsi="Arial" w:cs="Arial"/>
      </w:rPr>
    </w:lvl>
    <w:lvl w:ilvl="1">
      <w:numFmt w:val="bullet"/>
      <w:lvlText w:val="o"/>
      <w:lvlJc w:val="left"/>
      <w:pPr>
        <w:ind w:left="1080" w:hanging="360"/>
      </w:pPr>
      <w:rPr>
        <w:rFonts w:ascii="Arial" w:eastAsia="Arial" w:hAnsi="Arial" w:cs="Arial"/>
      </w:rPr>
    </w:lvl>
    <w:lvl w:ilvl="2">
      <w:numFmt w:val="bullet"/>
      <w:lvlText w:val="▪"/>
      <w:lvlJc w:val="left"/>
      <w:pPr>
        <w:ind w:left="1800" w:hanging="360"/>
      </w:pPr>
      <w:rPr>
        <w:rFonts w:ascii="Arial" w:eastAsia="Arial" w:hAnsi="Arial" w:cs="Arial"/>
      </w:rPr>
    </w:lvl>
    <w:lvl w:ilvl="3">
      <w:numFmt w:val="bullet"/>
      <w:lvlText w:val="●"/>
      <w:lvlJc w:val="left"/>
      <w:pPr>
        <w:ind w:left="2520" w:hanging="360"/>
      </w:pPr>
      <w:rPr>
        <w:rFonts w:ascii="Arial" w:eastAsia="Arial" w:hAnsi="Arial" w:cs="Arial"/>
      </w:rPr>
    </w:lvl>
    <w:lvl w:ilvl="4">
      <w:numFmt w:val="bullet"/>
      <w:lvlText w:val="o"/>
      <w:lvlJc w:val="left"/>
      <w:pPr>
        <w:ind w:left="3240" w:hanging="360"/>
      </w:pPr>
      <w:rPr>
        <w:rFonts w:ascii="Arial" w:eastAsia="Arial" w:hAnsi="Arial" w:cs="Arial"/>
      </w:rPr>
    </w:lvl>
    <w:lvl w:ilvl="5">
      <w:numFmt w:val="bullet"/>
      <w:lvlText w:val="▪"/>
      <w:lvlJc w:val="left"/>
      <w:pPr>
        <w:ind w:left="3960" w:hanging="360"/>
      </w:pPr>
      <w:rPr>
        <w:rFonts w:ascii="Arial" w:eastAsia="Arial" w:hAnsi="Arial" w:cs="Arial"/>
      </w:rPr>
    </w:lvl>
    <w:lvl w:ilvl="6">
      <w:numFmt w:val="bullet"/>
      <w:lvlText w:val="●"/>
      <w:lvlJc w:val="left"/>
      <w:pPr>
        <w:ind w:left="4680" w:hanging="360"/>
      </w:pPr>
      <w:rPr>
        <w:rFonts w:ascii="Arial" w:eastAsia="Arial" w:hAnsi="Arial" w:cs="Arial"/>
      </w:rPr>
    </w:lvl>
    <w:lvl w:ilvl="7">
      <w:numFmt w:val="bullet"/>
      <w:lvlText w:val="o"/>
      <w:lvlJc w:val="left"/>
      <w:pPr>
        <w:ind w:left="5400" w:hanging="360"/>
      </w:pPr>
      <w:rPr>
        <w:rFonts w:ascii="Arial" w:eastAsia="Arial" w:hAnsi="Arial" w:cs="Arial"/>
      </w:rPr>
    </w:lvl>
    <w:lvl w:ilvl="8">
      <w:numFmt w:val="bullet"/>
      <w:lvlText w:val="▪"/>
      <w:lvlJc w:val="left"/>
      <w:pPr>
        <w:ind w:left="6120" w:hanging="360"/>
      </w:pPr>
      <w:rPr>
        <w:rFonts w:ascii="Arial" w:eastAsia="Arial" w:hAnsi="Arial" w:cs="Arial"/>
      </w:rPr>
    </w:lvl>
  </w:abstractNum>
  <w:abstractNum w:abstractNumId="10" w15:restartNumberingAfterBreak="0">
    <w:nsid w:val="671A2FEE"/>
    <w:multiLevelType w:val="multilevel"/>
    <w:tmpl w:val="E6E45D54"/>
    <w:styleLink w:val="WWNum2"/>
    <w:lvl w:ilvl="0">
      <w:numFmt w:val="bullet"/>
      <w:lvlText w:val="o"/>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1" w15:restartNumberingAfterBreak="0">
    <w:nsid w:val="68363DCF"/>
    <w:multiLevelType w:val="multilevel"/>
    <w:tmpl w:val="E1284304"/>
    <w:styleLink w:val="WWNum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517B5F"/>
    <w:multiLevelType w:val="multilevel"/>
    <w:tmpl w:val="A1221732"/>
    <w:styleLink w:val="WWNum14"/>
    <w:lvl w:ilvl="0">
      <w:numFmt w:val="bullet"/>
      <w:lvlText w:val="o"/>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3" w15:restartNumberingAfterBreak="0">
    <w:nsid w:val="7EF83913"/>
    <w:multiLevelType w:val="multilevel"/>
    <w:tmpl w:val="8E3C2076"/>
    <w:styleLink w:val="WWNum8"/>
    <w:lvl w:ilvl="0">
      <w:numFmt w:val="bullet"/>
      <w:lvlText w:val="●"/>
      <w:lvlJc w:val="left"/>
      <w:pPr>
        <w:ind w:left="720" w:hanging="360"/>
      </w:pPr>
      <w:rPr>
        <w:rFonts w:ascii="Arial" w:eastAsia="Arial" w:hAnsi="Arial" w:cs="Arial"/>
        <w:b w:val="0"/>
        <w:sz w:val="22"/>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num w:numId="1">
    <w:abstractNumId w:val="5"/>
  </w:num>
  <w:num w:numId="2">
    <w:abstractNumId w:val="10"/>
  </w:num>
  <w:num w:numId="3">
    <w:abstractNumId w:val="11"/>
  </w:num>
  <w:num w:numId="4">
    <w:abstractNumId w:val="4"/>
  </w:num>
  <w:num w:numId="5">
    <w:abstractNumId w:val="8"/>
  </w:num>
  <w:num w:numId="6">
    <w:abstractNumId w:val="1"/>
  </w:num>
  <w:num w:numId="7">
    <w:abstractNumId w:val="3"/>
  </w:num>
  <w:num w:numId="8">
    <w:abstractNumId w:val="13"/>
  </w:num>
  <w:num w:numId="9">
    <w:abstractNumId w:val="7"/>
  </w:num>
  <w:num w:numId="10">
    <w:abstractNumId w:val="6"/>
  </w:num>
  <w:num w:numId="11">
    <w:abstractNumId w:val="9"/>
  </w:num>
  <w:num w:numId="12">
    <w:abstractNumId w:val="2"/>
  </w:num>
  <w:num w:numId="13">
    <w:abstractNumId w:val="0"/>
  </w:num>
  <w:num w:numId="14">
    <w:abstractNumId w:val="12"/>
  </w:num>
  <w:num w:numId="15">
    <w:abstractNumId w:val="1"/>
    <w:lvlOverride w:ilvl="0"/>
  </w:num>
  <w:num w:numId="16">
    <w:abstractNumId w:val="3"/>
    <w:lvlOverride w:ilvl="0"/>
  </w:num>
  <w:num w:numId="17">
    <w:abstractNumId w:val="9"/>
    <w:lvlOverride w:ilvl="0"/>
  </w:num>
  <w:num w:numId="18">
    <w:abstractNumId w:val="6"/>
    <w:lvlOverride w:ilvl="0"/>
  </w:num>
  <w:num w:numId="19">
    <w:abstractNumId w:val="5"/>
    <w:lvlOverride w:ilvl="0"/>
  </w:num>
  <w:num w:numId="20">
    <w:abstractNumId w:val="10"/>
    <w:lvlOverride w:ilvl="0"/>
  </w:num>
  <w:num w:numId="21">
    <w:abstractNumId w:val="4"/>
    <w:lvlOverride w:ilvl="0"/>
  </w:num>
  <w:num w:numId="22">
    <w:abstractNumId w:val="2"/>
    <w:lvlOverride w:ilvl="0"/>
  </w:num>
  <w:num w:numId="23">
    <w:abstractNumId w:val="12"/>
    <w:lvlOverride w:ilvl="0"/>
  </w:num>
  <w:num w:numId="24">
    <w:abstractNumId w:val="0"/>
    <w:lvlOverride w:ilvl="0"/>
  </w:num>
  <w:num w:numId="25">
    <w:abstractNumId w:val="13"/>
    <w:lvlOverride w:ilvl="0"/>
  </w:num>
  <w:num w:numId="26">
    <w:abstractNumId w:val="11"/>
    <w:lvlOverride w:ilvl="0">
      <w:startOverride w:val="1"/>
    </w:lvlOverride>
  </w:num>
  <w:num w:numId="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60A04"/>
    <w:rsid w:val="00260A04"/>
    <w:rsid w:val="00941E2E"/>
    <w:rsid w:val="00EB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9241EE3-8789-8E4F-A468-AB5E872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line="360" w:lineRule="auto"/>
      <w:outlineLvl w:val="0"/>
    </w:pPr>
    <w:rPr>
      <w:b/>
      <w:sz w:val="28"/>
      <w:szCs w:val="2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eastAsia="Arial" w:cs="Arial"/>
      <w:b w:val="0"/>
      <w:sz w:val="22"/>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eastAsia="Arial" w:cs="Arial"/>
      <w:b w:val="0"/>
      <w:sz w:val="22"/>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rPr>
  </w:style>
  <w:style w:type="character" w:customStyle="1" w:styleId="ListLabel37">
    <w:name w:val="ListLabel 37"/>
    <w:rPr>
      <w:rFonts w:eastAsia="Arial" w:cs="Arial"/>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eastAsia="Arial" w:cs="Arial"/>
      <w:b w:val="0"/>
      <w:sz w:val="22"/>
    </w:rPr>
  </w:style>
  <w:style w:type="character" w:customStyle="1" w:styleId="ListLabel47">
    <w:name w:val="ListLabel 47"/>
    <w:rPr>
      <w:rFonts w:eastAsia="Arial" w:cs="Arial"/>
    </w:rPr>
  </w:style>
  <w:style w:type="character" w:customStyle="1" w:styleId="ListLabel48">
    <w:name w:val="ListLabel 48"/>
    <w:rPr>
      <w:rFonts w:eastAsia="Arial" w:cs="Arial"/>
    </w:rPr>
  </w:style>
  <w:style w:type="character" w:customStyle="1" w:styleId="ListLabel49">
    <w:name w:val="ListLabel 49"/>
    <w:rPr>
      <w:rFonts w:eastAsia="Arial" w:cs="Arial"/>
    </w:rPr>
  </w:style>
  <w:style w:type="character" w:customStyle="1" w:styleId="ListLabel50">
    <w:name w:val="ListLabel 50"/>
    <w:rPr>
      <w:rFonts w:eastAsia="Arial" w:cs="Arial"/>
    </w:rPr>
  </w:style>
  <w:style w:type="character" w:customStyle="1" w:styleId="ListLabel51">
    <w:name w:val="ListLabel 51"/>
    <w:rPr>
      <w:rFonts w:eastAsia="Arial" w:cs="Arial"/>
    </w:rPr>
  </w:style>
  <w:style w:type="character" w:customStyle="1" w:styleId="ListLabel52">
    <w:name w:val="ListLabel 52"/>
    <w:rPr>
      <w:rFonts w:eastAsia="Arial" w:cs="Arial"/>
    </w:rPr>
  </w:style>
  <w:style w:type="character" w:customStyle="1" w:styleId="ListLabel53">
    <w:name w:val="ListLabel 53"/>
    <w:rPr>
      <w:rFonts w:eastAsia="Arial" w:cs="Arial"/>
    </w:rPr>
  </w:style>
  <w:style w:type="character" w:customStyle="1" w:styleId="ListLabel54">
    <w:name w:val="ListLabel 54"/>
    <w:rPr>
      <w:rFonts w:eastAsia="Arial" w:cs="Arial"/>
    </w:rPr>
  </w:style>
  <w:style w:type="character" w:customStyle="1" w:styleId="ListLabel55">
    <w:name w:val="ListLabel 55"/>
    <w:rPr>
      <w:rFonts w:eastAsia="Arial" w:cs="Arial"/>
    </w:rPr>
  </w:style>
  <w:style w:type="character" w:customStyle="1" w:styleId="ListLabel56">
    <w:name w:val="ListLabel 56"/>
    <w:rPr>
      <w:rFonts w:eastAsia="Arial" w:cs="Arial"/>
      <w:b w:val="0"/>
      <w:sz w:val="22"/>
    </w:rPr>
  </w:style>
  <w:style w:type="character" w:customStyle="1" w:styleId="ListLabel57">
    <w:name w:val="ListLabel 57"/>
    <w:rPr>
      <w:rFonts w:eastAsia="Arial" w:cs="Arial"/>
    </w:rPr>
  </w:style>
  <w:style w:type="character" w:customStyle="1" w:styleId="ListLabel58">
    <w:name w:val="ListLabel 58"/>
    <w:rPr>
      <w:rFonts w:eastAsia="Arial" w:cs="Arial"/>
    </w:rPr>
  </w:style>
  <w:style w:type="character" w:customStyle="1" w:styleId="ListLabel59">
    <w:name w:val="ListLabel 59"/>
    <w:rPr>
      <w:rFonts w:eastAsia="Arial" w:cs="Arial"/>
    </w:rPr>
  </w:style>
  <w:style w:type="character" w:customStyle="1" w:styleId="ListLabel60">
    <w:name w:val="ListLabel 60"/>
    <w:rPr>
      <w:rFonts w:eastAsia="Arial" w:cs="Arial"/>
    </w:rPr>
  </w:style>
  <w:style w:type="character" w:customStyle="1" w:styleId="ListLabel61">
    <w:name w:val="ListLabel 61"/>
    <w:rPr>
      <w:rFonts w:eastAsia="Arial" w:cs="Arial"/>
    </w:rPr>
  </w:style>
  <w:style w:type="character" w:customStyle="1" w:styleId="ListLabel62">
    <w:name w:val="ListLabel 62"/>
    <w:rPr>
      <w:rFonts w:eastAsia="Arial" w:cs="Arial"/>
    </w:rPr>
  </w:style>
  <w:style w:type="character" w:customStyle="1" w:styleId="ListLabel63">
    <w:name w:val="ListLabel 63"/>
    <w:rPr>
      <w:rFonts w:eastAsia="Arial" w:cs="Arial"/>
    </w:rPr>
  </w:style>
  <w:style w:type="character" w:customStyle="1" w:styleId="ListLabel64">
    <w:name w:val="ListLabel 64"/>
    <w:rPr>
      <w:rFonts w:eastAsia="Arial" w:cs="Arial"/>
      <w:b/>
      <w:sz w:val="22"/>
    </w:rPr>
  </w:style>
  <w:style w:type="character" w:customStyle="1" w:styleId="ListLabel65">
    <w:name w:val="ListLabel 65"/>
    <w:rPr>
      <w:rFonts w:eastAsia="Arial" w:cs="Arial"/>
    </w:rPr>
  </w:style>
  <w:style w:type="character" w:customStyle="1" w:styleId="ListLabel66">
    <w:name w:val="ListLabel 66"/>
    <w:rPr>
      <w:rFonts w:eastAsia="Arial" w:cs="Arial"/>
    </w:rPr>
  </w:style>
  <w:style w:type="character" w:customStyle="1" w:styleId="ListLabel67">
    <w:name w:val="ListLabel 67"/>
    <w:rPr>
      <w:rFonts w:eastAsia="Arial" w:cs="Arial"/>
    </w:rPr>
  </w:style>
  <w:style w:type="character" w:customStyle="1" w:styleId="ListLabel68">
    <w:name w:val="ListLabel 68"/>
    <w:rPr>
      <w:rFonts w:eastAsia="Arial" w:cs="Arial"/>
    </w:rPr>
  </w:style>
  <w:style w:type="character" w:customStyle="1" w:styleId="ListLabel69">
    <w:name w:val="ListLabel 69"/>
    <w:rPr>
      <w:rFonts w:eastAsia="Arial" w:cs="Arial"/>
    </w:rPr>
  </w:style>
  <w:style w:type="character" w:customStyle="1" w:styleId="ListLabel70">
    <w:name w:val="ListLabel 70"/>
    <w:rPr>
      <w:rFonts w:eastAsia="Arial" w:cs="Arial"/>
    </w:rPr>
  </w:style>
  <w:style w:type="character" w:customStyle="1" w:styleId="ListLabel71">
    <w:name w:val="ListLabel 71"/>
    <w:rPr>
      <w:rFonts w:eastAsia="Arial" w:cs="Arial"/>
    </w:rPr>
  </w:style>
  <w:style w:type="character" w:customStyle="1" w:styleId="ListLabel72">
    <w:name w:val="ListLabel 72"/>
    <w:rPr>
      <w:rFonts w:eastAsia="Arial" w:cs="Arial"/>
    </w:rPr>
  </w:style>
  <w:style w:type="character" w:customStyle="1" w:styleId="ListLabel73">
    <w:name w:val="ListLabel 73"/>
    <w:rPr>
      <w:rFonts w:eastAsia="Arial" w:cs="Arial"/>
    </w:rPr>
  </w:style>
  <w:style w:type="character" w:customStyle="1" w:styleId="ListLabel74">
    <w:name w:val="ListLabel 74"/>
    <w:rPr>
      <w:rFonts w:eastAsia="Arial" w:cs="Arial"/>
    </w:rPr>
  </w:style>
  <w:style w:type="character" w:customStyle="1" w:styleId="ListLabel75">
    <w:name w:val="ListLabel 75"/>
    <w:rPr>
      <w:rFonts w:eastAsia="Arial" w:cs="Arial"/>
    </w:rPr>
  </w:style>
  <w:style w:type="character" w:customStyle="1" w:styleId="ListLabel76">
    <w:name w:val="ListLabel 76"/>
    <w:rPr>
      <w:rFonts w:eastAsia="Arial" w:cs="Arial"/>
    </w:rPr>
  </w:style>
  <w:style w:type="character" w:customStyle="1" w:styleId="ListLabel77">
    <w:name w:val="ListLabel 77"/>
    <w:rPr>
      <w:rFonts w:eastAsia="Arial" w:cs="Arial"/>
    </w:rPr>
  </w:style>
  <w:style w:type="character" w:customStyle="1" w:styleId="ListLabel78">
    <w:name w:val="ListLabel 78"/>
    <w:rPr>
      <w:rFonts w:eastAsia="Arial" w:cs="Arial"/>
    </w:rPr>
  </w:style>
  <w:style w:type="character" w:customStyle="1" w:styleId="ListLabel79">
    <w:name w:val="ListLabel 79"/>
    <w:rPr>
      <w:rFonts w:eastAsia="Arial" w:cs="Arial"/>
    </w:rPr>
  </w:style>
  <w:style w:type="character" w:customStyle="1" w:styleId="ListLabel80">
    <w:name w:val="ListLabel 80"/>
    <w:rPr>
      <w:rFonts w:eastAsia="Arial" w:cs="Arial"/>
    </w:rPr>
  </w:style>
  <w:style w:type="character" w:customStyle="1" w:styleId="ListLabel81">
    <w:name w:val="ListLabel 81"/>
    <w:rPr>
      <w:rFonts w:eastAsia="Arial" w:cs="Arial"/>
    </w:rPr>
  </w:style>
  <w:style w:type="character" w:customStyle="1" w:styleId="ListLabel82">
    <w:name w:val="ListLabel 82"/>
    <w:rPr>
      <w:rFonts w:eastAsia="Arial" w:cs="Arial"/>
    </w:rPr>
  </w:style>
  <w:style w:type="character" w:customStyle="1" w:styleId="ListLabel83">
    <w:name w:val="ListLabel 83"/>
    <w:rPr>
      <w:rFonts w:eastAsia="Arial" w:cs="Arial"/>
    </w:rPr>
  </w:style>
  <w:style w:type="character" w:customStyle="1" w:styleId="ListLabel84">
    <w:name w:val="ListLabel 84"/>
    <w:rPr>
      <w:rFonts w:eastAsia="Arial" w:cs="Arial"/>
    </w:rPr>
  </w:style>
  <w:style w:type="character" w:customStyle="1" w:styleId="ListLabel85">
    <w:name w:val="ListLabel 85"/>
    <w:rPr>
      <w:rFonts w:eastAsia="Arial" w:cs="Arial"/>
    </w:rPr>
  </w:style>
  <w:style w:type="character" w:customStyle="1" w:styleId="ListLabel86">
    <w:name w:val="ListLabel 86"/>
    <w:rPr>
      <w:rFonts w:eastAsia="Arial" w:cs="Arial"/>
    </w:rPr>
  </w:style>
  <w:style w:type="character" w:customStyle="1" w:styleId="ListLabel87">
    <w:name w:val="ListLabel 87"/>
    <w:rPr>
      <w:rFonts w:eastAsia="Arial" w:cs="Arial"/>
    </w:rPr>
  </w:style>
  <w:style w:type="character" w:customStyle="1" w:styleId="ListLabel88">
    <w:name w:val="ListLabel 88"/>
    <w:rPr>
      <w:rFonts w:eastAsia="Arial" w:cs="Arial"/>
    </w:rPr>
  </w:style>
  <w:style w:type="character" w:customStyle="1" w:styleId="ListLabel89">
    <w:name w:val="ListLabel 89"/>
    <w:rPr>
      <w:rFonts w:eastAsia="Arial" w:cs="Arial"/>
    </w:rPr>
  </w:style>
  <w:style w:type="character" w:customStyle="1" w:styleId="ListLabel90">
    <w:name w:val="ListLabel 90"/>
    <w:rPr>
      <w:rFonts w:eastAsia="Arial" w:cs="Arial"/>
    </w:rPr>
  </w:style>
  <w:style w:type="character" w:customStyle="1" w:styleId="ListLabel91">
    <w:name w:val="ListLabel 91"/>
    <w:rPr>
      <w:rFonts w:eastAsia="Arial" w:cs="Arial"/>
    </w:rPr>
  </w:style>
  <w:style w:type="character" w:customStyle="1" w:styleId="ListLabel92">
    <w:name w:val="ListLabel 92"/>
    <w:rPr>
      <w:rFonts w:eastAsia="Arial" w:cs="Arial"/>
    </w:rPr>
  </w:style>
  <w:style w:type="character" w:customStyle="1" w:styleId="ListLabel93">
    <w:name w:val="ListLabel 93"/>
    <w:rPr>
      <w:rFonts w:eastAsia="Arial" w:cs="Arial"/>
    </w:rPr>
  </w:style>
  <w:style w:type="character" w:customStyle="1" w:styleId="ListLabel94">
    <w:name w:val="ListLabel 94"/>
    <w:rPr>
      <w:rFonts w:eastAsia="Arial" w:cs="Arial"/>
    </w:rPr>
  </w:style>
  <w:style w:type="character" w:customStyle="1" w:styleId="ListLabel95">
    <w:name w:val="ListLabel 95"/>
    <w:rPr>
      <w:rFonts w:eastAsia="Arial" w:cs="Arial"/>
    </w:rPr>
  </w:style>
  <w:style w:type="character" w:customStyle="1" w:styleId="ListLabel96">
    <w:name w:val="ListLabel 96"/>
    <w:rPr>
      <w:rFonts w:eastAsia="Arial" w:cs="Arial"/>
    </w:rPr>
  </w:style>
  <w:style w:type="character" w:customStyle="1" w:styleId="ListLabel97">
    <w:name w:val="ListLabel 97"/>
    <w:rPr>
      <w:rFonts w:eastAsia="Arial" w:cs="Arial"/>
    </w:rPr>
  </w:style>
  <w:style w:type="character" w:customStyle="1" w:styleId="ListLabel98">
    <w:name w:val="ListLabel 98"/>
    <w:rPr>
      <w:rFonts w:eastAsia="Arial" w:cs="Arial"/>
    </w:rPr>
  </w:style>
  <w:style w:type="character" w:customStyle="1" w:styleId="ListLabel99">
    <w:name w:val="ListLabel 99"/>
    <w:rPr>
      <w:rFonts w:eastAsia="Arial" w:cs="Arial"/>
    </w:rPr>
  </w:style>
  <w:style w:type="character" w:customStyle="1" w:styleId="ListLabel100">
    <w:name w:val="ListLabel 100"/>
    <w:rPr>
      <w:rFonts w:eastAsia="Arial" w:cs="Arial"/>
    </w:rPr>
  </w:style>
  <w:style w:type="character" w:customStyle="1" w:styleId="ListLabel101">
    <w:name w:val="ListLabel 101"/>
    <w:rPr>
      <w:rFonts w:eastAsia="Arial" w:cs="Arial"/>
    </w:rPr>
  </w:style>
  <w:style w:type="character" w:customStyle="1" w:styleId="ListLabel102">
    <w:name w:val="ListLabel 102"/>
    <w:rPr>
      <w:rFonts w:eastAsia="Arial" w:cs="Arial"/>
    </w:rPr>
  </w:style>
  <w:style w:type="character" w:customStyle="1" w:styleId="ListLabel103">
    <w:name w:val="ListLabel 103"/>
    <w:rPr>
      <w:rFonts w:eastAsia="Arial" w:cs="Arial"/>
    </w:rPr>
  </w:style>
  <w:style w:type="character" w:customStyle="1" w:styleId="ListLabel104">
    <w:name w:val="ListLabel 104"/>
    <w:rPr>
      <w:rFonts w:eastAsia="Arial" w:cs="Arial"/>
    </w:rPr>
  </w:style>
  <w:style w:type="character" w:customStyle="1" w:styleId="ListLabel105">
    <w:name w:val="ListLabel 105"/>
    <w:rPr>
      <w:rFonts w:eastAsia="Arial" w:cs="Arial"/>
    </w:rPr>
  </w:style>
  <w:style w:type="character" w:customStyle="1" w:styleId="ListLabel106">
    <w:name w:val="ListLabel 106"/>
    <w:rPr>
      <w:rFonts w:eastAsia="Arial" w:cs="Arial"/>
    </w:rPr>
  </w:style>
  <w:style w:type="character" w:customStyle="1" w:styleId="ListLabel107">
    <w:name w:val="ListLabel 107"/>
    <w:rPr>
      <w:rFonts w:eastAsia="Arial" w:cs="Arial"/>
    </w:rPr>
  </w:style>
  <w:style w:type="character" w:customStyle="1" w:styleId="ListLabel108">
    <w:name w:val="ListLabel 108"/>
    <w:rPr>
      <w:rFonts w:eastAsia="Arial" w:cs="Arial"/>
    </w:rPr>
  </w:style>
  <w:style w:type="character" w:customStyle="1" w:styleId="Internetlink">
    <w:name w:val="Internet link"/>
    <w:rPr>
      <w:color w:val="000080"/>
      <w:u w:val="single"/>
    </w:rPr>
  </w:style>
  <w:style w:type="character" w:customStyle="1" w:styleId="ListLabel109">
    <w:name w:val="ListLabel 109"/>
    <w:rPr>
      <w:b/>
      <w:color w:val="000000"/>
      <w:sz w:val="18"/>
      <w:szCs w:val="18"/>
      <w:u w:val="single"/>
      <w:shd w:val="clear" w:color="auto" w:fill="FFFF00"/>
    </w:rPr>
  </w:style>
  <w:style w:type="character" w:customStyle="1" w:styleId="IndexLink">
    <w:name w:val="Index Link"/>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_1fob9te" TargetMode="External"/><Relationship Id="rId18" Type="http://schemas.openxmlformats.org/officeDocument/2006/relationships/hyperlink" Target="#_tyjcwt" TargetMode="External"/><Relationship Id="rId26" Type="http://schemas.openxmlformats.org/officeDocument/2006/relationships/hyperlink" Target="#_17dp8vu" TargetMode="External"/><Relationship Id="rId39" Type="http://schemas.openxmlformats.org/officeDocument/2006/relationships/hyperlink" Target="#_44sinio" TargetMode="External"/><Relationship Id="rId21" Type="http://schemas.openxmlformats.org/officeDocument/2006/relationships/hyperlink" Target="#_3dy6vkm" TargetMode="External"/><Relationship Id="rId34" Type="http://schemas.openxmlformats.org/officeDocument/2006/relationships/hyperlink" Target="#_35nkun2" TargetMode="External"/><Relationship Id="rId42" Type="http://schemas.openxmlformats.org/officeDocument/2006/relationships/hyperlink" Target="#_2jxsxqh" TargetMode="External"/><Relationship Id="rId47" Type="http://schemas.openxmlformats.org/officeDocument/2006/relationships/hyperlink" Target="mailto:jsmith@wisc.edu" TargetMode="External"/><Relationship Id="rId50" Type="http://schemas.openxmlformats.org/officeDocument/2006/relationships/hyperlink" Target="mailto:jsmith@gmail.com" TargetMode="External"/><Relationship Id="rId55"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_2et92p0" TargetMode="External"/><Relationship Id="rId29" Type="http://schemas.openxmlformats.org/officeDocument/2006/relationships/hyperlink" Target="#_3rdcrjn" TargetMode="External"/><Relationship Id="rId11" Type="http://schemas.openxmlformats.org/officeDocument/2006/relationships/hyperlink" Target="#_30j0zll" TargetMode="External"/><Relationship Id="rId24" Type="http://schemas.openxmlformats.org/officeDocument/2006/relationships/hyperlink" Target="#_2s8eyo1" TargetMode="External"/><Relationship Id="rId32" Type="http://schemas.openxmlformats.org/officeDocument/2006/relationships/hyperlink" Target="#_26in1rg" TargetMode="External"/><Relationship Id="rId37" Type="http://schemas.openxmlformats.org/officeDocument/2006/relationships/hyperlink" Target="#_1ksv4uv" TargetMode="External"/><Relationship Id="rId40" Type="http://schemas.openxmlformats.org/officeDocument/2006/relationships/hyperlink" Target="#_44sinio" TargetMode="External"/><Relationship Id="rId45" Type="http://schemas.openxmlformats.org/officeDocument/2006/relationships/hyperlink" Target="mailto:jsmith@wisc.edu"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_30j0zll" TargetMode="External"/><Relationship Id="rId19" Type="http://schemas.openxmlformats.org/officeDocument/2006/relationships/hyperlink" Target="#_tyjcwt" TargetMode="External"/><Relationship Id="rId31" Type="http://schemas.openxmlformats.org/officeDocument/2006/relationships/hyperlink" Target="#_26in1rg" TargetMode="External"/><Relationship Id="rId44" Type="http://schemas.openxmlformats.org/officeDocument/2006/relationships/hyperlink" Target="about:blank" TargetMode="External"/><Relationship Id="rId52" Type="http://schemas.openxmlformats.org/officeDocument/2006/relationships/hyperlink" Target="mailto:jsmith@wisc.edu" TargetMode="External"/><Relationship Id="rId4" Type="http://schemas.openxmlformats.org/officeDocument/2006/relationships/webSettings" Target="webSettings.xml"/><Relationship Id="rId9" Type="http://schemas.openxmlformats.org/officeDocument/2006/relationships/hyperlink" Target="#_gjdgxs" TargetMode="External"/><Relationship Id="rId14" Type="http://schemas.openxmlformats.org/officeDocument/2006/relationships/hyperlink" Target="#_3znysh7" TargetMode="External"/><Relationship Id="rId22" Type="http://schemas.openxmlformats.org/officeDocument/2006/relationships/hyperlink" Target="#_4d34og8" TargetMode="External"/><Relationship Id="rId27" Type="http://schemas.openxmlformats.org/officeDocument/2006/relationships/hyperlink" Target="#_17dp8vu" TargetMode="External"/><Relationship Id="rId30" Type="http://schemas.openxmlformats.org/officeDocument/2006/relationships/hyperlink" Target="#_26in1rg" TargetMode="External"/><Relationship Id="rId35" Type="http://schemas.openxmlformats.org/officeDocument/2006/relationships/hyperlink" Target="#_35nkun2" TargetMode="External"/><Relationship Id="rId43" Type="http://schemas.openxmlformats.org/officeDocument/2006/relationships/hyperlink" Target="#_2jxsxqh" TargetMode="External"/><Relationship Id="rId48" Type="http://schemas.openxmlformats.org/officeDocument/2006/relationships/hyperlink" Target="mailto:jsmith@gmail.com" TargetMode="External"/><Relationship Id="rId56" Type="http://schemas.openxmlformats.org/officeDocument/2006/relationships/theme" Target="theme/theme1.xml"/><Relationship Id="rId8" Type="http://schemas.openxmlformats.org/officeDocument/2006/relationships/hyperlink" Target="#_gjdgxs" TargetMode="External"/><Relationship Id="rId51" Type="http://schemas.openxmlformats.org/officeDocument/2006/relationships/hyperlink" Target="mailto:jsmith@wisc.edu" TargetMode="External"/><Relationship Id="rId3" Type="http://schemas.openxmlformats.org/officeDocument/2006/relationships/settings" Target="settings.xml"/><Relationship Id="rId12" Type="http://schemas.openxmlformats.org/officeDocument/2006/relationships/hyperlink" Target="#_1fob9te" TargetMode="External"/><Relationship Id="rId17" Type="http://schemas.openxmlformats.org/officeDocument/2006/relationships/hyperlink" Target="#_2et92p0" TargetMode="External"/><Relationship Id="rId25" Type="http://schemas.openxmlformats.org/officeDocument/2006/relationships/hyperlink" Target="#_2s8eyo1" TargetMode="External"/><Relationship Id="rId33" Type="http://schemas.openxmlformats.org/officeDocument/2006/relationships/hyperlink" Target="#_35nkun2" TargetMode="External"/><Relationship Id="rId38" Type="http://schemas.openxmlformats.org/officeDocument/2006/relationships/hyperlink" Target="#_1ksv4uv" TargetMode="External"/><Relationship Id="rId46" Type="http://schemas.openxmlformats.org/officeDocument/2006/relationships/hyperlink" Target="mailto:jsmith@gmail.com" TargetMode="External"/><Relationship Id="rId20" Type="http://schemas.openxmlformats.org/officeDocument/2006/relationships/hyperlink" Target="#_3dy6vkm" TargetMode="External"/><Relationship Id="rId41" Type="http://schemas.openxmlformats.org/officeDocument/2006/relationships/hyperlink" Target="#_44sinio"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3znysh7" TargetMode="External"/><Relationship Id="rId23" Type="http://schemas.openxmlformats.org/officeDocument/2006/relationships/hyperlink" Target="#_4d34og8" TargetMode="External"/><Relationship Id="rId28" Type="http://schemas.openxmlformats.org/officeDocument/2006/relationships/hyperlink" Target="#_3rdcrjn" TargetMode="External"/><Relationship Id="rId36" Type="http://schemas.openxmlformats.org/officeDocument/2006/relationships/hyperlink" Target="#_1ksv4uv" TargetMode="External"/><Relationship Id="rId49" Type="http://schemas.openxmlformats.org/officeDocument/2006/relationships/hyperlink" Target="mailto:jsmith@wi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2860</Words>
  <Characters>16304</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Trent A</dc:creator>
  <cp:lastModifiedBy>Trevor Clementi</cp:lastModifiedBy>
  <cp:revision>2</cp:revision>
  <dcterms:created xsi:type="dcterms:W3CDTF">2020-03-05T19:35:00Z</dcterms:created>
  <dcterms:modified xsi:type="dcterms:W3CDTF">2020-03-05T19:35:00Z</dcterms:modified>
</cp:coreProperties>
</file>