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F79646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F79646"/>
          <w:sz w:val="28"/>
          <w:szCs w:val="28"/>
        </w:rPr>
        <w:t>Streamlined Double-Major in Criminal Justice and Sociology at UWO</w:t>
      </w:r>
    </w:p>
    <w:p w14:paraId="00000002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F79646"/>
          <w:sz w:val="28"/>
          <w:szCs w:val="28"/>
        </w:rPr>
      </w:pPr>
    </w:p>
    <w:p w14:paraId="00000003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i/>
          <w:color w:val="F79646"/>
          <w:sz w:val="24"/>
          <w:szCs w:val="24"/>
        </w:rPr>
      </w:pPr>
      <w:r>
        <w:rPr>
          <w:rFonts w:ascii="Helvetica Neue" w:eastAsia="Helvetica Neue" w:hAnsi="Helvetica Neue" w:cs="Helvetica Neue"/>
          <w:b/>
          <w:i/>
          <w:color w:val="F79646"/>
          <w:sz w:val="24"/>
          <w:szCs w:val="24"/>
        </w:rPr>
        <w:t>Complete both majors in as few as 60 credits</w:t>
      </w:r>
    </w:p>
    <w:p w14:paraId="00000004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 </w:t>
      </w:r>
      <w:r>
        <w:rPr>
          <w:rFonts w:ascii="Helvetica Neue" w:eastAsia="Helvetica Neue" w:hAnsi="Helvetica Neue" w:cs="Helvetica Neue"/>
          <w:i/>
          <w:sz w:val="20"/>
          <w:szCs w:val="20"/>
        </w:rPr>
        <w:t>Approved spring 2020 (to be carried out via individual curriculum modifications initially)</w:t>
      </w:r>
    </w:p>
    <w:p w14:paraId="00000005" w14:textId="77777777" w:rsidR="005F42B2" w:rsidRDefault="007D43A6">
      <w:pPr>
        <w:ind w:left="136"/>
        <w:jc w:val="center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Arial" w:eastAsia="Arial" w:hAnsi="Arial" w:cs="Arial"/>
          <w:i/>
          <w:sz w:val="18"/>
          <w:szCs w:val="18"/>
        </w:rPr>
        <w:t xml:space="preserve">NOTE: As a general rule,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double-majors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must take a minimum of 27 credits of classes with the SOC prefix.</w:t>
      </w:r>
    </w:p>
    <w:p w14:paraId="00000006" w14:textId="77777777" w:rsidR="005F42B2" w:rsidRDefault="005F42B2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1369"/>
        </w:tabs>
        <w:ind w:left="0" w:firstLine="0"/>
        <w:rPr>
          <w:sz w:val="9"/>
          <w:szCs w:val="9"/>
        </w:rPr>
      </w:pPr>
    </w:p>
    <w:p w14:paraId="00000007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spacing w:before="77"/>
        <w:ind w:left="136"/>
        <w:rPr>
          <w:rFonts w:ascii="Arial" w:eastAsia="Arial" w:hAnsi="Arial" w:cs="Arial"/>
          <w:b/>
          <w:sz w:val="18"/>
          <w:szCs w:val="18"/>
          <w:u w:val="single"/>
        </w:rPr>
      </w:pPr>
      <w:bookmarkStart w:id="0" w:name="_iolxyne60ne1" w:colFirst="0" w:colLast="0"/>
      <w:bookmarkEnd w:id="0"/>
    </w:p>
    <w:p w14:paraId="00000008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spacing w:before="77"/>
        <w:ind w:left="136"/>
        <w:rPr>
          <w:rFonts w:ascii="Arial" w:eastAsia="Arial" w:hAnsi="Arial" w:cs="Arial"/>
          <w:b/>
          <w:sz w:val="18"/>
          <w:szCs w:val="18"/>
        </w:rPr>
      </w:pPr>
      <w:bookmarkStart w:id="1" w:name="_i6oso1p5qv9p" w:colFirst="0" w:colLast="0"/>
      <w:bookmarkEnd w:id="1"/>
      <w:r>
        <w:rPr>
          <w:rFonts w:ascii="Arial" w:eastAsia="Arial" w:hAnsi="Arial" w:cs="Arial"/>
          <w:b/>
          <w:sz w:val="18"/>
          <w:szCs w:val="18"/>
          <w:u w:val="single"/>
        </w:rPr>
        <w:t>200-LEVEL CORE COURSES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(18 credits):</w:t>
      </w:r>
    </w:p>
    <w:p w14:paraId="00000009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spacing w:before="77"/>
        <w:rPr>
          <w:rFonts w:ascii="Arial" w:eastAsia="Arial" w:hAnsi="Arial" w:cs="Arial"/>
          <w:b/>
          <w:sz w:val="18"/>
          <w:szCs w:val="18"/>
        </w:rPr>
      </w:pPr>
    </w:p>
    <w:p w14:paraId="0000000A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Arial" w:eastAsia="Arial" w:hAnsi="Arial" w:cs="Arial"/>
          <w:sz w:val="17"/>
          <w:szCs w:val="17"/>
        </w:rPr>
      </w:pPr>
      <w:bookmarkStart w:id="2" w:name="_7rgvz5k7p30w" w:colFirst="0" w:colLast="0"/>
      <w:bookmarkEnd w:id="2"/>
      <w:r>
        <w:rPr>
          <w:rFonts w:ascii="Arial" w:eastAsia="Arial" w:hAnsi="Arial" w:cs="Arial"/>
          <w:sz w:val="17"/>
          <w:szCs w:val="17"/>
        </w:rPr>
        <w:t xml:space="preserve">____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 xml:space="preserve">SOC 203 Foundations of Sociology (No prerequisites; serves as pre-req for most 300-level courses; </w:t>
      </w:r>
      <w:r>
        <w:rPr>
          <w:rFonts w:ascii="Arial" w:eastAsia="Arial" w:hAnsi="Arial" w:cs="Arial"/>
          <w:i/>
          <w:sz w:val="17"/>
          <w:szCs w:val="17"/>
        </w:rPr>
        <w:t>currently only offered in the fall</w:t>
      </w:r>
      <w:r>
        <w:rPr>
          <w:rFonts w:ascii="Arial" w:eastAsia="Arial" w:hAnsi="Arial" w:cs="Arial"/>
          <w:sz w:val="17"/>
          <w:szCs w:val="17"/>
        </w:rPr>
        <w:t>)</w:t>
      </w:r>
    </w:p>
    <w:p w14:paraId="0000000B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ind w:left="856" w:firstLine="584"/>
        <w:rPr>
          <w:rFonts w:ascii="Arial" w:eastAsia="Arial" w:hAnsi="Arial" w:cs="Arial"/>
          <w:sz w:val="17"/>
          <w:szCs w:val="17"/>
        </w:rPr>
      </w:pPr>
      <w:bookmarkStart w:id="3" w:name="_ybpqdj30jv42" w:colFirst="0" w:colLast="0"/>
      <w:bookmarkEnd w:id="3"/>
    </w:p>
    <w:p w14:paraId="0000000C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Arial" w:eastAsia="Arial" w:hAnsi="Arial" w:cs="Arial"/>
          <w:sz w:val="17"/>
          <w:szCs w:val="17"/>
        </w:rPr>
      </w:pPr>
      <w:bookmarkStart w:id="4" w:name="_3znysh7" w:colFirst="0" w:colLast="0"/>
      <w:bookmarkEnd w:id="4"/>
      <w:r>
        <w:rPr>
          <w:rFonts w:ascii="Arial" w:eastAsia="Arial" w:hAnsi="Arial" w:cs="Arial"/>
          <w:sz w:val="17"/>
          <w:szCs w:val="17"/>
        </w:rPr>
        <w:t xml:space="preserve">____ </w:t>
      </w:r>
      <w:r>
        <w:rPr>
          <w:rFonts w:ascii="Arial" w:eastAsia="Arial" w:hAnsi="Arial" w:cs="Arial"/>
          <w:sz w:val="17"/>
          <w:szCs w:val="17"/>
        </w:rPr>
        <w:tab/>
        <w:t xml:space="preserve">SOC 275 Applied Sociology (No prerequisites; </w:t>
      </w:r>
      <w:r>
        <w:rPr>
          <w:rFonts w:ascii="Arial" w:eastAsia="Arial" w:hAnsi="Arial" w:cs="Arial"/>
          <w:i/>
          <w:sz w:val="17"/>
          <w:szCs w:val="17"/>
        </w:rPr>
        <w:t>currently only offered in the spring</w:t>
      </w:r>
      <w:r>
        <w:rPr>
          <w:rFonts w:ascii="Arial" w:eastAsia="Arial" w:hAnsi="Arial" w:cs="Arial"/>
          <w:sz w:val="17"/>
          <w:szCs w:val="17"/>
        </w:rPr>
        <w:t>)</w:t>
      </w:r>
    </w:p>
    <w:p w14:paraId="0000000D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Arial" w:eastAsia="Arial" w:hAnsi="Arial" w:cs="Arial"/>
          <w:sz w:val="17"/>
          <w:szCs w:val="17"/>
        </w:rPr>
      </w:pPr>
      <w:bookmarkStart w:id="5" w:name="_sal5r8keus6d" w:colFirst="0" w:colLast="0"/>
      <w:bookmarkEnd w:id="5"/>
    </w:p>
    <w:p w14:paraId="0000000E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Arial" w:eastAsia="Arial" w:hAnsi="Arial" w:cs="Arial"/>
          <w:sz w:val="17"/>
          <w:szCs w:val="17"/>
        </w:rPr>
      </w:pPr>
      <w:bookmarkStart w:id="6" w:name="_lym3xvosw6am" w:colFirst="0" w:colLast="0"/>
      <w:bookmarkEnd w:id="6"/>
      <w:r>
        <w:rPr>
          <w:rFonts w:ascii="Arial" w:eastAsia="Arial" w:hAnsi="Arial" w:cs="Arial"/>
          <w:sz w:val="17"/>
          <w:szCs w:val="17"/>
        </w:rPr>
        <w:t>____</w:t>
      </w:r>
      <w:r>
        <w:rPr>
          <w:rFonts w:ascii="Arial" w:eastAsia="Arial" w:hAnsi="Arial" w:cs="Arial"/>
          <w:sz w:val="17"/>
          <w:szCs w:val="17"/>
        </w:rPr>
        <w:tab/>
        <w:t>CJ 244</w:t>
      </w:r>
      <w:r>
        <w:rPr>
          <w:rFonts w:ascii="Arial" w:eastAsia="Arial" w:hAnsi="Arial" w:cs="Arial"/>
          <w:sz w:val="17"/>
          <w:szCs w:val="17"/>
        </w:rPr>
        <w:tab/>
        <w:t>Correctional Proces</w:t>
      </w:r>
      <w:r>
        <w:rPr>
          <w:rFonts w:ascii="Arial" w:eastAsia="Arial" w:hAnsi="Arial" w:cs="Arial"/>
          <w:sz w:val="17"/>
          <w:szCs w:val="17"/>
        </w:rPr>
        <w:t>s (No prerequisites)</w:t>
      </w:r>
    </w:p>
    <w:p w14:paraId="0000000F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ind w:left="856" w:firstLine="584"/>
        <w:rPr>
          <w:rFonts w:ascii="Arial" w:eastAsia="Arial" w:hAnsi="Arial" w:cs="Arial"/>
          <w:sz w:val="17"/>
          <w:szCs w:val="17"/>
        </w:rPr>
      </w:pPr>
      <w:bookmarkStart w:id="7" w:name="_24hrzgio7qap" w:colFirst="0" w:colLast="0"/>
      <w:bookmarkEnd w:id="7"/>
    </w:p>
    <w:p w14:paraId="00000010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7"/>
          <w:szCs w:val="17"/>
        </w:rPr>
      </w:pPr>
      <w:bookmarkStart w:id="8" w:name="_er9g20bse5s3" w:colFirst="0" w:colLast="0"/>
      <w:bookmarkEnd w:id="8"/>
      <w:r>
        <w:rPr>
          <w:rFonts w:ascii="Arial" w:eastAsia="Arial" w:hAnsi="Arial" w:cs="Arial"/>
          <w:sz w:val="17"/>
          <w:szCs w:val="17"/>
        </w:rPr>
        <w:t xml:space="preserve">   ____</w:t>
      </w:r>
      <w:r>
        <w:rPr>
          <w:rFonts w:ascii="Arial" w:eastAsia="Arial" w:hAnsi="Arial" w:cs="Arial"/>
          <w:sz w:val="17"/>
          <w:szCs w:val="17"/>
        </w:rPr>
        <w:tab/>
        <w:t>CJ 270</w:t>
      </w:r>
      <w:r>
        <w:rPr>
          <w:rFonts w:ascii="Arial" w:eastAsia="Arial" w:hAnsi="Arial" w:cs="Arial"/>
          <w:sz w:val="17"/>
          <w:szCs w:val="17"/>
        </w:rPr>
        <w:tab/>
        <w:t>Introductory Criminal Law (No prerequisites)</w:t>
      </w:r>
    </w:p>
    <w:p w14:paraId="00000011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7"/>
          <w:szCs w:val="17"/>
        </w:rPr>
      </w:pPr>
      <w:bookmarkStart w:id="9" w:name="_4gage13xi74e" w:colFirst="0" w:colLast="0"/>
      <w:bookmarkEnd w:id="9"/>
    </w:p>
    <w:p w14:paraId="00000012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7"/>
          <w:szCs w:val="17"/>
        </w:rPr>
      </w:pPr>
      <w:bookmarkStart w:id="10" w:name="_sqvnnd6jrr5h" w:colFirst="0" w:colLast="0"/>
      <w:bookmarkEnd w:id="10"/>
      <w:r>
        <w:rPr>
          <w:rFonts w:ascii="Arial" w:eastAsia="Arial" w:hAnsi="Arial" w:cs="Arial"/>
          <w:sz w:val="17"/>
          <w:szCs w:val="17"/>
        </w:rPr>
        <w:t xml:space="preserve">   ____ </w:t>
      </w:r>
      <w:r>
        <w:rPr>
          <w:rFonts w:ascii="Arial" w:eastAsia="Arial" w:hAnsi="Arial" w:cs="Arial"/>
          <w:sz w:val="17"/>
          <w:szCs w:val="17"/>
        </w:rPr>
        <w:tab/>
        <w:t>CJ 288</w:t>
      </w:r>
      <w:r>
        <w:rPr>
          <w:rFonts w:ascii="Arial" w:eastAsia="Arial" w:hAnsi="Arial" w:cs="Arial"/>
          <w:sz w:val="17"/>
          <w:szCs w:val="17"/>
        </w:rPr>
        <w:tab/>
        <w:t>Police in Modern Society (No prerequisites)</w:t>
      </w:r>
    </w:p>
    <w:p w14:paraId="00000013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720" w:hanging="14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__ </w:t>
      </w:r>
      <w:r>
        <w:rPr>
          <w:rFonts w:ascii="Arial" w:eastAsia="Arial" w:hAnsi="Arial" w:cs="Arial"/>
          <w:sz w:val="17"/>
          <w:szCs w:val="17"/>
        </w:rPr>
        <w:tab/>
      </w:r>
    </w:p>
    <w:p w14:paraId="00000014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720" w:hanging="63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  <w:u w:val="single"/>
        </w:rPr>
        <w:t>STATISTICS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b/>
          <w:sz w:val="17"/>
          <w:szCs w:val="17"/>
        </w:rPr>
        <w:t>CJ and SOC double majors will NOT be required to take both CJ 281 and SOC 281.</w:t>
      </w:r>
      <w:r>
        <w:rPr>
          <w:rFonts w:ascii="Arial" w:eastAsia="Arial" w:hAnsi="Arial" w:cs="Arial"/>
          <w:sz w:val="17"/>
          <w:szCs w:val="17"/>
        </w:rPr>
        <w:t xml:space="preserve">  In most cases, </w:t>
      </w:r>
      <w:proofErr w:type="gramStart"/>
      <w:r>
        <w:rPr>
          <w:rFonts w:ascii="Arial" w:eastAsia="Arial" w:hAnsi="Arial" w:cs="Arial"/>
          <w:sz w:val="17"/>
          <w:szCs w:val="17"/>
        </w:rPr>
        <w:t>CJ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and SOC double majors </w:t>
      </w:r>
    </w:p>
    <w:p w14:paraId="00000015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will be required to take CJ 281.  There may be cases, however, where CJ and SOC double majors may take SOC 281 in lieu of </w:t>
      </w:r>
      <w:proofErr w:type="gramStart"/>
      <w:r>
        <w:rPr>
          <w:rFonts w:ascii="Arial" w:eastAsia="Arial" w:hAnsi="Arial" w:cs="Arial"/>
          <w:sz w:val="17"/>
          <w:szCs w:val="17"/>
        </w:rPr>
        <w:t>CJ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</w:p>
    <w:p w14:paraId="00000016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281, but this will require approval from the CJ Department Chair.  If a student believes there is a valid reason to take SOC 281 in lieu </w:t>
      </w:r>
    </w:p>
    <w:p w14:paraId="00000017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of CJ 281, the student must schedule an appointment with the CJ Chair to discuss this possibility and secure approval.</w:t>
      </w:r>
      <w:r>
        <w:rPr>
          <w:rFonts w:ascii="Arial" w:eastAsia="Arial" w:hAnsi="Arial" w:cs="Arial"/>
          <w:sz w:val="17"/>
          <w:szCs w:val="17"/>
        </w:rPr>
        <w:t xml:space="preserve">  </w:t>
      </w:r>
    </w:p>
    <w:p w14:paraId="00000018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ind w:left="720" w:hanging="630"/>
        <w:rPr>
          <w:rFonts w:ascii="Arial" w:eastAsia="Arial" w:hAnsi="Arial" w:cs="Arial"/>
          <w:sz w:val="17"/>
          <w:szCs w:val="17"/>
        </w:rPr>
      </w:pPr>
    </w:p>
    <w:p w14:paraId="00000019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____</w:t>
      </w:r>
      <w:r>
        <w:rPr>
          <w:rFonts w:ascii="Arial" w:eastAsia="Arial" w:hAnsi="Arial" w:cs="Arial"/>
          <w:sz w:val="17"/>
          <w:szCs w:val="17"/>
        </w:rPr>
        <w:tab/>
        <w:t>CJ 281</w:t>
      </w:r>
      <w:r>
        <w:rPr>
          <w:rFonts w:ascii="Arial" w:eastAsia="Arial" w:hAnsi="Arial" w:cs="Arial"/>
          <w:sz w:val="17"/>
          <w:szCs w:val="17"/>
        </w:rPr>
        <w:tab/>
        <w:t xml:space="preserve">Elementary Statistics in Criminal Justice Research (XM) </w:t>
      </w:r>
      <w:proofErr w:type="gramStart"/>
      <w:r>
        <w:rPr>
          <w:rFonts w:ascii="Arial" w:eastAsia="Arial" w:hAnsi="Arial" w:cs="Arial"/>
          <w:sz w:val="17"/>
          <w:szCs w:val="17"/>
        </w:rPr>
        <w:t>( Prerequisites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: Math 104, 106, or 108 with a C or better, or placement into </w:t>
      </w:r>
    </w:p>
    <w:p w14:paraId="0000001A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i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Math 171 or 201, or a grade of C or better in Math 186, 187, 188, or 189 and a grade of C or better in Mat</w:t>
      </w:r>
      <w:r>
        <w:rPr>
          <w:rFonts w:ascii="Arial" w:eastAsia="Arial" w:hAnsi="Arial" w:cs="Arial"/>
          <w:sz w:val="17"/>
          <w:szCs w:val="17"/>
        </w:rPr>
        <w:t xml:space="preserve">h 103 (or placement into Math 104, 106, or 108.) </w:t>
      </w:r>
      <w:r>
        <w:rPr>
          <w:rFonts w:ascii="Arial" w:eastAsia="Arial" w:hAnsi="Arial" w:cs="Arial"/>
          <w:i/>
          <w:sz w:val="17"/>
          <w:szCs w:val="17"/>
        </w:rPr>
        <w:t>CJ 281 is designated as a USP Explore Course (Nature; Quantitative Literacy) and as a Math Level II Course.</w:t>
      </w:r>
    </w:p>
    <w:p w14:paraId="0000001B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ind w:left="-720" w:firstLine="810"/>
        <w:rPr>
          <w:rFonts w:ascii="Arial" w:eastAsia="Arial" w:hAnsi="Arial" w:cs="Arial"/>
          <w:sz w:val="17"/>
          <w:szCs w:val="17"/>
        </w:rPr>
      </w:pPr>
    </w:p>
    <w:p w14:paraId="0000001C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-720" w:firstLine="81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____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 xml:space="preserve">SOC 281 Social Statistics (Prerequisites: 1. Math 104, 106, 108 or 110 with a C or better OR 2. placement into Math 171 or 201 OR 3. grade of     </w:t>
      </w:r>
    </w:p>
    <w:p w14:paraId="0000001D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2880" w:hanging="14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 or better in Math 105, 109, 186, 187, 188, or 189 AND grade of C or better in Math 103 (or placement into M</w:t>
      </w:r>
      <w:r>
        <w:rPr>
          <w:rFonts w:ascii="Arial" w:eastAsia="Arial" w:hAnsi="Arial" w:cs="Arial"/>
          <w:sz w:val="17"/>
          <w:szCs w:val="17"/>
        </w:rPr>
        <w:t>ath 104, 106, or 108</w:t>
      </w:r>
      <w:proofErr w:type="gramStart"/>
      <w:r>
        <w:rPr>
          <w:rFonts w:ascii="Arial" w:eastAsia="Arial" w:hAnsi="Arial" w:cs="Arial"/>
          <w:sz w:val="17"/>
          <w:szCs w:val="17"/>
        </w:rPr>
        <w:t>);</w:t>
      </w:r>
      <w:proofErr w:type="gramEnd"/>
    </w:p>
    <w:p w14:paraId="0000001E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2880" w:hanging="1440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i/>
          <w:sz w:val="17"/>
          <w:szCs w:val="17"/>
        </w:rPr>
        <w:t>Counts as Level II math for the Bachelor of Science degree and will soon count for Explore Math for the USP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</w:p>
    <w:p w14:paraId="0000001F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Arial" w:eastAsia="Arial" w:hAnsi="Arial" w:cs="Arial"/>
          <w:sz w:val="17"/>
          <w:szCs w:val="17"/>
        </w:rPr>
      </w:pPr>
    </w:p>
    <w:p w14:paraId="00000020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  <w:u w:val="single"/>
        </w:rPr>
        <w:t>300-LEVEL CORE COURSES</w:t>
      </w:r>
      <w:r>
        <w:rPr>
          <w:rFonts w:ascii="Arial" w:eastAsia="Arial" w:hAnsi="Arial" w:cs="Arial"/>
          <w:sz w:val="17"/>
          <w:szCs w:val="17"/>
        </w:rPr>
        <w:t xml:space="preserve"> (15 credits)</w:t>
      </w:r>
    </w:p>
    <w:p w14:paraId="00000021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Arial" w:eastAsia="Arial" w:hAnsi="Arial" w:cs="Arial"/>
          <w:sz w:val="17"/>
          <w:szCs w:val="17"/>
        </w:rPr>
      </w:pPr>
    </w:p>
    <w:p w14:paraId="00000022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  <w:u w:val="single"/>
        </w:rPr>
        <w:t>THEORY</w:t>
      </w:r>
      <w:r>
        <w:rPr>
          <w:rFonts w:ascii="Arial" w:eastAsia="Arial" w:hAnsi="Arial" w:cs="Arial"/>
          <w:sz w:val="17"/>
          <w:szCs w:val="17"/>
        </w:rPr>
        <w:t xml:space="preserve"> (</w:t>
      </w:r>
      <w:r>
        <w:rPr>
          <w:rFonts w:ascii="Arial" w:eastAsia="Arial" w:hAnsi="Arial" w:cs="Arial"/>
          <w:i/>
          <w:sz w:val="17"/>
          <w:szCs w:val="17"/>
        </w:rPr>
        <w:t xml:space="preserve">take </w:t>
      </w:r>
      <w:proofErr w:type="gramStart"/>
      <w:r>
        <w:rPr>
          <w:rFonts w:ascii="Arial" w:eastAsia="Arial" w:hAnsi="Arial" w:cs="Arial"/>
          <w:i/>
          <w:sz w:val="17"/>
          <w:szCs w:val="17"/>
        </w:rPr>
        <w:t>both of the below</w:t>
      </w:r>
      <w:proofErr w:type="gramEnd"/>
      <w:r>
        <w:rPr>
          <w:rFonts w:ascii="Arial" w:eastAsia="Arial" w:hAnsi="Arial" w:cs="Arial"/>
          <w:i/>
          <w:sz w:val="17"/>
          <w:szCs w:val="17"/>
        </w:rPr>
        <w:t xml:space="preserve"> options</w:t>
      </w:r>
      <w:r>
        <w:rPr>
          <w:rFonts w:ascii="Arial" w:eastAsia="Arial" w:hAnsi="Arial" w:cs="Arial"/>
          <w:sz w:val="17"/>
          <w:szCs w:val="17"/>
        </w:rPr>
        <w:t>, 6 credits):</w:t>
      </w:r>
    </w:p>
    <w:p w14:paraId="00000023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Arial" w:eastAsia="Arial" w:hAnsi="Arial" w:cs="Arial"/>
          <w:sz w:val="17"/>
          <w:szCs w:val="17"/>
        </w:rPr>
      </w:pPr>
    </w:p>
    <w:p w14:paraId="00000024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____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SOC 301 Sociological Theory: Classical and Contemporary Perspectives (Prerequisite: SOC 101 or 151, or 203 or consent of instructor)</w:t>
      </w:r>
    </w:p>
    <w:p w14:paraId="00000025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Arial" w:eastAsia="Arial" w:hAnsi="Arial" w:cs="Arial"/>
          <w:sz w:val="17"/>
          <w:szCs w:val="17"/>
        </w:rPr>
      </w:pPr>
    </w:p>
    <w:p w14:paraId="00000026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Arial" w:eastAsia="Arial" w:hAnsi="Arial" w:cs="Arial"/>
          <w:sz w:val="17"/>
          <w:szCs w:val="17"/>
        </w:rPr>
      </w:pPr>
      <w:bookmarkStart w:id="11" w:name="_tyjcwt" w:colFirst="0" w:colLast="0"/>
      <w:bookmarkEnd w:id="11"/>
      <w:r>
        <w:rPr>
          <w:rFonts w:ascii="Arial" w:eastAsia="Arial" w:hAnsi="Arial" w:cs="Arial"/>
          <w:sz w:val="17"/>
          <w:szCs w:val="17"/>
        </w:rPr>
        <w:t>____</w:t>
      </w:r>
      <w:r>
        <w:rPr>
          <w:rFonts w:ascii="Arial" w:eastAsia="Arial" w:hAnsi="Arial" w:cs="Arial"/>
          <w:sz w:val="17"/>
          <w:szCs w:val="17"/>
        </w:rPr>
        <w:tab/>
        <w:t>CJ 351 Criminological Theory (Prerequisites: at least two of the following courses: CJ 270, CJ 288, CJ 244, CJ 281, a</w:t>
      </w:r>
      <w:r>
        <w:rPr>
          <w:rFonts w:ascii="Arial" w:eastAsia="Arial" w:hAnsi="Arial" w:cs="Arial"/>
          <w:sz w:val="17"/>
          <w:szCs w:val="17"/>
        </w:rPr>
        <w:t xml:space="preserve">nd the student must be a </w:t>
      </w:r>
    </w:p>
    <w:p w14:paraId="00000027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="Arial" w:eastAsia="Arial" w:hAnsi="Arial" w:cs="Arial"/>
          <w:sz w:val="17"/>
          <w:szCs w:val="17"/>
        </w:rPr>
      </w:pPr>
      <w:bookmarkStart w:id="12" w:name="_p7ugqhg23nnf" w:colFirst="0" w:colLast="0"/>
      <w:bookmarkEnd w:id="12"/>
      <w:r>
        <w:rPr>
          <w:rFonts w:ascii="Arial" w:eastAsia="Arial" w:hAnsi="Arial" w:cs="Arial"/>
          <w:sz w:val="17"/>
          <w:szCs w:val="17"/>
        </w:rPr>
        <w:t xml:space="preserve"> criminal justice major or minor or have consent of the instructor.)</w:t>
      </w:r>
    </w:p>
    <w:p w14:paraId="00000028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Arial" w:eastAsia="Arial" w:hAnsi="Arial" w:cs="Arial"/>
          <w:sz w:val="17"/>
          <w:szCs w:val="17"/>
        </w:rPr>
      </w:pPr>
      <w:bookmarkStart w:id="13" w:name="_3fvwthu5jw6w" w:colFirst="0" w:colLast="0"/>
      <w:bookmarkEnd w:id="13"/>
    </w:p>
    <w:p w14:paraId="00000029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Arial" w:eastAsia="Arial" w:hAnsi="Arial" w:cs="Arial"/>
          <w:sz w:val="17"/>
          <w:szCs w:val="17"/>
        </w:rPr>
      </w:pPr>
      <w:bookmarkStart w:id="14" w:name="_y4ykliqxdl0a" w:colFirst="0" w:colLast="0"/>
      <w:bookmarkEnd w:id="14"/>
      <w:r>
        <w:rPr>
          <w:rFonts w:ascii="Arial" w:eastAsia="Arial" w:hAnsi="Arial" w:cs="Arial"/>
          <w:b/>
          <w:sz w:val="17"/>
          <w:szCs w:val="17"/>
          <w:u w:val="single"/>
        </w:rPr>
        <w:t>RESEARCH METHODS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b/>
          <w:sz w:val="17"/>
          <w:szCs w:val="17"/>
        </w:rPr>
        <w:t>CJ and SOC double majors will NOT be required to take both CJ 343 and SOC 381.</w:t>
      </w:r>
      <w:r>
        <w:rPr>
          <w:rFonts w:ascii="Arial" w:eastAsia="Arial" w:hAnsi="Arial" w:cs="Arial"/>
          <w:sz w:val="17"/>
          <w:szCs w:val="17"/>
        </w:rPr>
        <w:t xml:space="preserve">  In most cases, </w:t>
      </w:r>
      <w:proofErr w:type="gramStart"/>
      <w:r>
        <w:rPr>
          <w:rFonts w:ascii="Arial" w:eastAsia="Arial" w:hAnsi="Arial" w:cs="Arial"/>
          <w:sz w:val="17"/>
          <w:szCs w:val="17"/>
        </w:rPr>
        <w:t>CJ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and SOC </w:t>
      </w:r>
    </w:p>
    <w:p w14:paraId="0000002A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1576" w:firstLine="584"/>
        <w:rPr>
          <w:rFonts w:ascii="Arial" w:eastAsia="Arial" w:hAnsi="Arial" w:cs="Arial"/>
          <w:sz w:val="17"/>
          <w:szCs w:val="17"/>
        </w:rPr>
      </w:pPr>
      <w:bookmarkStart w:id="15" w:name="_7o4oigtekbwz" w:colFirst="0" w:colLast="0"/>
      <w:bookmarkEnd w:id="15"/>
      <w:r>
        <w:rPr>
          <w:rFonts w:ascii="Arial" w:eastAsia="Arial" w:hAnsi="Arial" w:cs="Arial"/>
          <w:sz w:val="17"/>
          <w:szCs w:val="17"/>
        </w:rPr>
        <w:t xml:space="preserve">double majors will be required to take SOC 381.  There may be cases, however, where CJ and SOC double majors may take </w:t>
      </w:r>
      <w:r>
        <w:rPr>
          <w:rFonts w:ascii="Arial" w:eastAsia="Arial" w:hAnsi="Arial" w:cs="Arial"/>
          <w:sz w:val="17"/>
          <w:szCs w:val="17"/>
        </w:rPr>
        <w:tab/>
        <w:t xml:space="preserve">CJ </w:t>
      </w:r>
      <w:proofErr w:type="gramStart"/>
      <w:r>
        <w:rPr>
          <w:rFonts w:ascii="Arial" w:eastAsia="Arial" w:hAnsi="Arial" w:cs="Arial"/>
          <w:sz w:val="17"/>
          <w:szCs w:val="17"/>
        </w:rPr>
        <w:t>343  in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lieu of SOC 381, bu</w:t>
      </w:r>
      <w:r>
        <w:rPr>
          <w:rFonts w:ascii="Arial" w:eastAsia="Arial" w:hAnsi="Arial" w:cs="Arial"/>
          <w:sz w:val="17"/>
          <w:szCs w:val="17"/>
        </w:rPr>
        <w:t xml:space="preserve">t this will require approval from the SOC Department Chair.  If a student believes there is a </w:t>
      </w:r>
    </w:p>
    <w:p w14:paraId="0000002B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1576" w:firstLine="584"/>
        <w:rPr>
          <w:rFonts w:ascii="Arial" w:eastAsia="Arial" w:hAnsi="Arial" w:cs="Arial"/>
          <w:sz w:val="17"/>
          <w:szCs w:val="17"/>
        </w:rPr>
      </w:pPr>
      <w:bookmarkStart w:id="16" w:name="_93y6xdynzm0y" w:colFirst="0" w:colLast="0"/>
      <w:bookmarkEnd w:id="16"/>
      <w:r>
        <w:rPr>
          <w:rFonts w:ascii="Arial" w:eastAsia="Arial" w:hAnsi="Arial" w:cs="Arial"/>
          <w:sz w:val="17"/>
          <w:szCs w:val="17"/>
        </w:rPr>
        <w:t xml:space="preserve">valid reason to take CJ 343 in lieu of SOC 381, the student must schedule an appointment with the SOC Chair to </w:t>
      </w:r>
      <w:proofErr w:type="gramStart"/>
      <w:r>
        <w:rPr>
          <w:rFonts w:ascii="Arial" w:eastAsia="Arial" w:hAnsi="Arial" w:cs="Arial"/>
          <w:sz w:val="17"/>
          <w:szCs w:val="17"/>
        </w:rPr>
        <w:t>discuss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</w:p>
    <w:p w14:paraId="0000002C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1576" w:firstLine="584"/>
        <w:rPr>
          <w:rFonts w:ascii="Arial" w:eastAsia="Arial" w:hAnsi="Arial" w:cs="Arial"/>
          <w:sz w:val="17"/>
          <w:szCs w:val="17"/>
        </w:rPr>
      </w:pPr>
      <w:bookmarkStart w:id="17" w:name="_j0t4zwmfgw9k" w:colFirst="0" w:colLast="0"/>
      <w:bookmarkEnd w:id="17"/>
      <w:r>
        <w:rPr>
          <w:rFonts w:ascii="Arial" w:eastAsia="Arial" w:hAnsi="Arial" w:cs="Arial"/>
          <w:sz w:val="17"/>
          <w:szCs w:val="17"/>
        </w:rPr>
        <w:t>this possibility and secure approval.</w:t>
      </w:r>
    </w:p>
    <w:p w14:paraId="0000002D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Arial" w:eastAsia="Arial" w:hAnsi="Arial" w:cs="Arial"/>
          <w:sz w:val="17"/>
          <w:szCs w:val="17"/>
        </w:rPr>
      </w:pPr>
      <w:bookmarkStart w:id="18" w:name="_vzqrzm5cv1lp" w:colFirst="0" w:colLast="0"/>
      <w:bookmarkEnd w:id="18"/>
    </w:p>
    <w:p w14:paraId="0000002E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Arial" w:eastAsia="Arial" w:hAnsi="Arial" w:cs="Arial"/>
          <w:sz w:val="17"/>
          <w:szCs w:val="17"/>
        </w:rPr>
      </w:pPr>
      <w:bookmarkStart w:id="19" w:name="_50lt0x2kwcq7" w:colFirst="0" w:colLast="0"/>
      <w:bookmarkEnd w:id="19"/>
      <w:r>
        <w:rPr>
          <w:rFonts w:ascii="Arial" w:eastAsia="Arial" w:hAnsi="Arial" w:cs="Arial"/>
          <w:sz w:val="17"/>
          <w:szCs w:val="17"/>
        </w:rPr>
        <w:t>__</w:t>
      </w:r>
      <w:r>
        <w:rPr>
          <w:rFonts w:ascii="Arial" w:eastAsia="Arial" w:hAnsi="Arial" w:cs="Arial"/>
          <w:sz w:val="17"/>
          <w:szCs w:val="17"/>
        </w:rPr>
        <w:t xml:space="preserve">__ </w:t>
      </w:r>
      <w:r>
        <w:rPr>
          <w:rFonts w:ascii="Arial" w:eastAsia="Arial" w:hAnsi="Arial" w:cs="Arial"/>
          <w:sz w:val="17"/>
          <w:szCs w:val="17"/>
        </w:rPr>
        <w:tab/>
        <w:t xml:space="preserve">SOC 381 Social Research (Prerequisite: SOC 281 or CJ 281; </w:t>
      </w:r>
      <w:r>
        <w:rPr>
          <w:rFonts w:ascii="Arial" w:eastAsia="Arial" w:hAnsi="Arial" w:cs="Arial"/>
          <w:i/>
          <w:sz w:val="17"/>
          <w:szCs w:val="17"/>
        </w:rPr>
        <w:t>currently offered in fall only</w:t>
      </w:r>
      <w:r>
        <w:rPr>
          <w:rFonts w:ascii="Arial" w:eastAsia="Arial" w:hAnsi="Arial" w:cs="Arial"/>
          <w:sz w:val="17"/>
          <w:szCs w:val="17"/>
        </w:rPr>
        <w:t>)</w:t>
      </w:r>
    </w:p>
    <w:p w14:paraId="0000002F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Arial" w:eastAsia="Arial" w:hAnsi="Arial" w:cs="Arial"/>
          <w:sz w:val="17"/>
          <w:szCs w:val="17"/>
        </w:rPr>
      </w:pPr>
      <w:bookmarkStart w:id="20" w:name="_p8q5x64nm368" w:colFirst="0" w:colLast="0"/>
      <w:bookmarkEnd w:id="20"/>
      <w:r>
        <w:rPr>
          <w:rFonts w:ascii="Arial" w:eastAsia="Arial" w:hAnsi="Arial" w:cs="Arial"/>
          <w:sz w:val="17"/>
          <w:szCs w:val="17"/>
        </w:rPr>
        <w:tab/>
      </w:r>
    </w:p>
    <w:p w14:paraId="00000030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Arial" w:eastAsia="Arial" w:hAnsi="Arial" w:cs="Arial"/>
          <w:sz w:val="17"/>
          <w:szCs w:val="17"/>
        </w:rPr>
      </w:pPr>
      <w:bookmarkStart w:id="21" w:name="_fliibve3n3go" w:colFirst="0" w:colLast="0"/>
      <w:bookmarkEnd w:id="21"/>
      <w:r>
        <w:rPr>
          <w:rFonts w:ascii="Arial" w:eastAsia="Arial" w:hAnsi="Arial" w:cs="Arial"/>
          <w:sz w:val="17"/>
          <w:szCs w:val="17"/>
        </w:rPr>
        <w:t>____</w:t>
      </w:r>
      <w:r>
        <w:rPr>
          <w:rFonts w:ascii="Arial" w:eastAsia="Arial" w:hAnsi="Arial" w:cs="Arial"/>
          <w:sz w:val="17"/>
          <w:szCs w:val="17"/>
        </w:rPr>
        <w:tab/>
        <w:t xml:space="preserve">CJ 343 Quantitative Research Design: (Prerequisites: CJ 281 or concurrent enrollment in CJ 281 and at least one of the following courses: CJ </w:t>
      </w:r>
    </w:p>
    <w:p w14:paraId="00000031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1350"/>
        <w:rPr>
          <w:rFonts w:ascii="Arial" w:eastAsia="Arial" w:hAnsi="Arial" w:cs="Arial"/>
          <w:sz w:val="17"/>
          <w:szCs w:val="17"/>
        </w:rPr>
      </w:pPr>
      <w:bookmarkStart w:id="22" w:name="_d0hmodf7a49z" w:colFirst="0" w:colLast="0"/>
      <w:bookmarkEnd w:id="22"/>
      <w:r>
        <w:rPr>
          <w:rFonts w:ascii="Arial" w:eastAsia="Arial" w:hAnsi="Arial" w:cs="Arial"/>
          <w:sz w:val="17"/>
          <w:szCs w:val="17"/>
        </w:rPr>
        <w:t>270, CJ 288, or CJ 244 and student must be a criminal justice major or have consent of the instructor)</w:t>
      </w:r>
    </w:p>
    <w:p w14:paraId="00000032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Arial" w:eastAsia="Arial" w:hAnsi="Arial" w:cs="Arial"/>
          <w:sz w:val="17"/>
          <w:szCs w:val="17"/>
        </w:rPr>
      </w:pPr>
      <w:bookmarkStart w:id="23" w:name="_ti0ma1b24rju" w:colFirst="0" w:colLast="0"/>
      <w:bookmarkEnd w:id="23"/>
    </w:p>
    <w:p w14:paraId="00000033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Arial" w:eastAsia="Arial" w:hAnsi="Arial" w:cs="Arial"/>
          <w:sz w:val="17"/>
          <w:szCs w:val="17"/>
        </w:rPr>
      </w:pPr>
      <w:bookmarkStart w:id="24" w:name="_g9wx7swt49x9" w:colFirst="0" w:colLast="0"/>
      <w:bookmarkEnd w:id="24"/>
      <w:r>
        <w:rPr>
          <w:rFonts w:ascii="Arial" w:eastAsia="Arial" w:hAnsi="Arial" w:cs="Arial"/>
          <w:sz w:val="17"/>
          <w:szCs w:val="17"/>
        </w:rPr>
        <w:t>____</w:t>
      </w:r>
      <w:r>
        <w:rPr>
          <w:rFonts w:ascii="Arial" w:eastAsia="Arial" w:hAnsi="Arial" w:cs="Arial"/>
          <w:sz w:val="17"/>
          <w:szCs w:val="17"/>
        </w:rPr>
        <w:tab/>
        <w:t xml:space="preserve">CJ 312 Managing Criminal Justice Organizations (Prerequisites: at least two of the following courses: CJ 244, CJ 270, CJ </w:t>
      </w:r>
      <w:proofErr w:type="gramStart"/>
      <w:r>
        <w:rPr>
          <w:rFonts w:ascii="Arial" w:eastAsia="Arial" w:hAnsi="Arial" w:cs="Arial"/>
          <w:sz w:val="17"/>
          <w:szCs w:val="17"/>
        </w:rPr>
        <w:t>281,CJ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288, and the </w:t>
      </w:r>
    </w:p>
    <w:p w14:paraId="00000034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856" w:firstLine="404"/>
        <w:rPr>
          <w:rFonts w:ascii="Arial" w:eastAsia="Arial" w:hAnsi="Arial" w:cs="Arial"/>
          <w:sz w:val="17"/>
          <w:szCs w:val="17"/>
        </w:rPr>
      </w:pPr>
      <w:bookmarkStart w:id="25" w:name="_oxtspo2f61rq" w:colFirst="0" w:colLast="0"/>
      <w:bookmarkEnd w:id="25"/>
      <w:r>
        <w:rPr>
          <w:rFonts w:ascii="Arial" w:eastAsia="Arial" w:hAnsi="Arial" w:cs="Arial"/>
          <w:sz w:val="17"/>
          <w:szCs w:val="17"/>
        </w:rPr>
        <w:t xml:space="preserve"> stud</w:t>
      </w:r>
      <w:r>
        <w:rPr>
          <w:rFonts w:ascii="Arial" w:eastAsia="Arial" w:hAnsi="Arial" w:cs="Arial"/>
          <w:sz w:val="17"/>
          <w:szCs w:val="17"/>
        </w:rPr>
        <w:t>ent must be a criminal justice major or minor or have consent of the instructor.)</w:t>
      </w:r>
    </w:p>
    <w:p w14:paraId="00000035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7"/>
          <w:szCs w:val="17"/>
        </w:rPr>
      </w:pPr>
      <w:bookmarkStart w:id="26" w:name="_dqwrzr7qic9q" w:colFirst="0" w:colLast="0"/>
      <w:bookmarkEnd w:id="26"/>
    </w:p>
    <w:p w14:paraId="00000036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7"/>
          <w:szCs w:val="17"/>
        </w:rPr>
      </w:pPr>
      <w:bookmarkStart w:id="27" w:name="_js5ukhjv1wop" w:colFirst="0" w:colLast="0"/>
      <w:bookmarkEnd w:id="27"/>
      <w:r>
        <w:rPr>
          <w:rFonts w:ascii="Arial" w:eastAsia="Arial" w:hAnsi="Arial" w:cs="Arial"/>
          <w:sz w:val="17"/>
          <w:szCs w:val="17"/>
        </w:rPr>
        <w:t xml:space="preserve">  ____</w:t>
      </w:r>
      <w:r>
        <w:rPr>
          <w:rFonts w:ascii="Arial" w:eastAsia="Arial" w:hAnsi="Arial" w:cs="Arial"/>
          <w:sz w:val="17"/>
          <w:szCs w:val="17"/>
        </w:rPr>
        <w:tab/>
        <w:t xml:space="preserve">CJ 318 Adjudication Process in Criminal Justice (Prerequisites: at least two of the following courses: CJ 244, CJ 270, CJ 281, CJ 288, and the </w:t>
      </w:r>
    </w:p>
    <w:p w14:paraId="00000037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18"/>
          <w:szCs w:val="18"/>
          <w:u w:val="single"/>
        </w:rPr>
      </w:pPr>
      <w:bookmarkStart w:id="28" w:name="_mv7vtmw31f66" w:colFirst="0" w:colLast="0"/>
      <w:bookmarkEnd w:id="28"/>
      <w:r>
        <w:rPr>
          <w:rFonts w:ascii="Arial" w:eastAsia="Arial" w:hAnsi="Arial" w:cs="Arial"/>
          <w:sz w:val="17"/>
          <w:szCs w:val="17"/>
        </w:rPr>
        <w:t xml:space="preserve">            student must be a criminal justice major or minor or have consent of the instructor.</w:t>
      </w:r>
    </w:p>
    <w:p w14:paraId="00000038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  <w:u w:val="single"/>
        </w:rPr>
      </w:pPr>
      <w:bookmarkStart w:id="29" w:name="_tgpn2s2qm1np" w:colFirst="0" w:colLast="0"/>
      <w:bookmarkEnd w:id="29"/>
    </w:p>
    <w:p w14:paraId="00000039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</w:rPr>
      </w:pPr>
      <w:bookmarkStart w:id="30" w:name="_fojxs9860y1w" w:colFirst="0" w:colLast="0"/>
      <w:bookmarkEnd w:id="30"/>
      <w:r>
        <w:rPr>
          <w:rFonts w:ascii="Arial" w:eastAsia="Arial" w:hAnsi="Arial" w:cs="Arial"/>
          <w:b/>
          <w:sz w:val="18"/>
          <w:szCs w:val="18"/>
          <w:u w:val="single"/>
        </w:rPr>
        <w:t>CRIMINAL JUSTICE AND SOCIOLOGY ELECTIVES</w:t>
      </w:r>
      <w:r>
        <w:rPr>
          <w:rFonts w:ascii="Arial" w:eastAsia="Arial" w:hAnsi="Arial" w:cs="Arial"/>
          <w:b/>
          <w:sz w:val="18"/>
          <w:szCs w:val="18"/>
        </w:rPr>
        <w:t>: 18 credits (9 credits from CJ and 9 credits from Sociology)</w:t>
      </w:r>
    </w:p>
    <w:p w14:paraId="0000003A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  <w:u w:val="single"/>
        </w:rPr>
      </w:pPr>
      <w:bookmarkStart w:id="31" w:name="_dqiyji19ksyr" w:colFirst="0" w:colLast="0"/>
      <w:bookmarkEnd w:id="31"/>
    </w:p>
    <w:p w14:paraId="0000003B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7"/>
          <w:szCs w:val="17"/>
        </w:rPr>
      </w:pPr>
      <w:bookmarkStart w:id="32" w:name="_wfz57b6nmwk3" w:colFirst="0" w:colLast="0"/>
      <w:bookmarkEnd w:id="32"/>
      <w:r>
        <w:rPr>
          <w:rFonts w:ascii="Arial" w:eastAsia="Arial" w:hAnsi="Arial" w:cs="Arial"/>
          <w:b/>
          <w:sz w:val="18"/>
          <w:szCs w:val="18"/>
          <w:u w:val="single"/>
        </w:rPr>
        <w:t>SOCIOLOGY ELECTIVES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7"/>
          <w:szCs w:val="17"/>
        </w:rPr>
        <w:t>(Prerequisite for most 300-400 level courses: SOC 101, or 151, or 203, or consent; SOC 275 or consent for 467)</w:t>
      </w:r>
    </w:p>
    <w:p w14:paraId="0000003C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Arial" w:eastAsia="Arial" w:hAnsi="Arial" w:cs="Arial"/>
          <w:sz w:val="17"/>
          <w:szCs w:val="17"/>
        </w:rPr>
      </w:pPr>
      <w:bookmarkStart w:id="33" w:name="_az4y34ham609" w:colFirst="0" w:colLast="0"/>
      <w:bookmarkEnd w:id="33"/>
    </w:p>
    <w:p w14:paraId="0000003D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90" w:hanging="90"/>
        <w:rPr>
          <w:rFonts w:ascii="Arial" w:eastAsia="Arial" w:hAnsi="Arial" w:cs="Arial"/>
          <w:sz w:val="18"/>
          <w:szCs w:val="18"/>
        </w:rPr>
      </w:pPr>
      <w:bookmarkStart w:id="34" w:name="_ed909dv1q4zd" w:colFirst="0" w:colLast="0"/>
      <w:bookmarkEnd w:id="34"/>
      <w:r>
        <w:rPr>
          <w:rFonts w:ascii="Arial" w:eastAsia="Arial" w:hAnsi="Arial" w:cs="Arial"/>
          <w:sz w:val="17"/>
          <w:szCs w:val="17"/>
        </w:rPr>
        <w:t>*THERE ARE OTHER OPTIONS IN THE SOC PROGRAM, BUT CJ-SOC DOU</w:t>
      </w:r>
      <w:r>
        <w:rPr>
          <w:rFonts w:ascii="Arial" w:eastAsia="Arial" w:hAnsi="Arial" w:cs="Arial"/>
          <w:sz w:val="17"/>
          <w:szCs w:val="17"/>
        </w:rPr>
        <w:t xml:space="preserve">BLE MAJORS WILL BE ADVISED TO DECLARE THE BELOW </w:t>
      </w:r>
      <w:r>
        <w:rPr>
          <w:rFonts w:ascii="Arial" w:eastAsia="Arial" w:hAnsi="Arial" w:cs="Arial"/>
          <w:sz w:val="17"/>
          <w:szCs w:val="17"/>
        </w:rPr>
        <w:lastRenderedPageBreak/>
        <w:t>EMPHASIS; IT INCLUDES THE OPTION TO TAKE TWO CJ ELECTIVES TO COUNT AS SOC ELECTIVES, ONLY AVAILABLE TO DECLARED DOUBLE-MAJORS. EMPHASIS SATISFIED WITH FOUR COURSES + SOC 467 (INTERNSHIP EXPERIENCE)</w:t>
      </w:r>
    </w:p>
    <w:p w14:paraId="0000003E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b/>
          <w:sz w:val="17"/>
          <w:szCs w:val="17"/>
        </w:rPr>
        <w:t> </w:t>
      </w:r>
    </w:p>
    <w:p w14:paraId="0000003F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2. Social Control, Deviance, &amp; Criminology. </w:t>
      </w:r>
      <w:r>
        <w:rPr>
          <w:rFonts w:ascii="Arial" w:eastAsia="Arial" w:hAnsi="Arial" w:cs="Arial"/>
          <w:sz w:val="17"/>
          <w:szCs w:val="17"/>
        </w:rPr>
        <w:t>For students interested in areas such as counseling, law, public policy, and criminal justice.</w:t>
      </w:r>
    </w:p>
    <w:p w14:paraId="00000040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*Take a </w:t>
      </w:r>
      <w:r>
        <w:rPr>
          <w:rFonts w:ascii="Arial" w:eastAsia="Arial" w:hAnsi="Arial" w:cs="Arial"/>
          <w:i/>
          <w:sz w:val="17"/>
          <w:szCs w:val="17"/>
        </w:rPr>
        <w:t>minimum of three</w:t>
      </w:r>
      <w:r>
        <w:rPr>
          <w:rFonts w:ascii="Arial" w:eastAsia="Arial" w:hAnsi="Arial" w:cs="Arial"/>
          <w:sz w:val="17"/>
          <w:szCs w:val="17"/>
        </w:rPr>
        <w:t xml:space="preserve"> of the below SOC electives</w:t>
      </w:r>
    </w:p>
    <w:p w14:paraId="00000041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7"/>
          <w:szCs w:val="17"/>
        </w:rPr>
      </w:pPr>
    </w:p>
    <w:p w14:paraId="00000042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_____SOC 321 Social Psychology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  <w:t>_____SOC 365 Processes of Soci</w:t>
      </w:r>
      <w:r>
        <w:rPr>
          <w:rFonts w:ascii="Arial" w:eastAsia="Arial" w:hAnsi="Arial" w:cs="Arial"/>
          <w:sz w:val="17"/>
          <w:szCs w:val="17"/>
        </w:rPr>
        <w:t>al Disorganization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  <w:t xml:space="preserve">_____SOC/WGS 339 Sociology of the Family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  <w:t>_____SOC 369 Sociology of Deviance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</w:p>
    <w:p w14:paraId="00000043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_____SOC 351 Criminology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  <w:t>_____SOC 371 Sociology of Mental Disorder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  <w:t>_____SOC 353 Juvenile Delinquency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  <w:t>_____SOC 373 Sociology of Law</w:t>
      </w:r>
    </w:p>
    <w:p w14:paraId="00000044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Arial" w:eastAsia="Arial" w:hAnsi="Arial" w:cs="Arial"/>
          <w:i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_____SOC 355 </w:t>
      </w:r>
      <w:r>
        <w:rPr>
          <w:rFonts w:ascii="Arial" w:eastAsia="Arial" w:hAnsi="Arial" w:cs="Arial"/>
          <w:sz w:val="17"/>
          <w:szCs w:val="17"/>
        </w:rPr>
        <w:t>Social Control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  <w:t>_____SOC 467 Internship in field (</w:t>
      </w:r>
      <w:r>
        <w:rPr>
          <w:rFonts w:ascii="Arial" w:eastAsia="Arial" w:hAnsi="Arial" w:cs="Arial"/>
          <w:i/>
          <w:sz w:val="17"/>
          <w:szCs w:val="17"/>
        </w:rPr>
        <w:t>required for emphasis, 1-3 cr.)</w:t>
      </w:r>
    </w:p>
    <w:p w14:paraId="00000045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17"/>
          <w:szCs w:val="17"/>
        </w:rPr>
      </w:pPr>
    </w:p>
    <w:p w14:paraId="00000046" w14:textId="77777777" w:rsidR="005F42B2" w:rsidRDefault="007D43A6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*Take a </w:t>
      </w:r>
      <w:r>
        <w:rPr>
          <w:rFonts w:ascii="Arial" w:eastAsia="Arial" w:hAnsi="Arial" w:cs="Arial"/>
          <w:i/>
          <w:sz w:val="17"/>
          <w:szCs w:val="17"/>
        </w:rPr>
        <w:t>maximum of two</w:t>
      </w:r>
      <w:r>
        <w:rPr>
          <w:rFonts w:ascii="Arial" w:eastAsia="Arial" w:hAnsi="Arial" w:cs="Arial"/>
          <w:sz w:val="17"/>
          <w:szCs w:val="17"/>
        </w:rPr>
        <w:t xml:space="preserve"> of the below CJ electives</w:t>
      </w:r>
    </w:p>
    <w:p w14:paraId="00000047" w14:textId="77777777" w:rsidR="005F42B2" w:rsidRDefault="005F42B2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Arial" w:eastAsia="Arial" w:hAnsi="Arial" w:cs="Arial"/>
          <w:sz w:val="17"/>
          <w:szCs w:val="17"/>
        </w:rPr>
      </w:pPr>
    </w:p>
    <w:p w14:paraId="00000048" w14:textId="77777777" w:rsidR="005F42B2" w:rsidRDefault="007D43A6">
      <w:pPr>
        <w:ind w:left="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_____CJ 331 Women and Crime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</w:p>
    <w:p w14:paraId="00000049" w14:textId="77777777" w:rsidR="005F42B2" w:rsidRDefault="007D43A6">
      <w:pPr>
        <w:ind w:left="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_____CJ 332 Institutional Violence</w:t>
      </w:r>
    </w:p>
    <w:p w14:paraId="0000004A" w14:textId="77777777" w:rsidR="005F42B2" w:rsidRDefault="007D43A6">
      <w:pPr>
        <w:ind w:left="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_____CJ 344 Crime Films, Popular Culture, and Criminology</w:t>
      </w:r>
      <w:r>
        <w:rPr>
          <w:rFonts w:ascii="Arial" w:eastAsia="Arial" w:hAnsi="Arial" w:cs="Arial"/>
          <w:sz w:val="17"/>
          <w:szCs w:val="17"/>
        </w:rPr>
        <w:tab/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</w:p>
    <w:p w14:paraId="0000004B" w14:textId="77777777" w:rsidR="005F42B2" w:rsidRDefault="005F42B2">
      <w:pPr>
        <w:ind w:left="90"/>
        <w:rPr>
          <w:rFonts w:ascii="Arial" w:eastAsia="Arial" w:hAnsi="Arial" w:cs="Arial"/>
          <w:sz w:val="17"/>
          <w:szCs w:val="17"/>
        </w:rPr>
      </w:pPr>
    </w:p>
    <w:p w14:paraId="0000004C" w14:textId="77777777" w:rsidR="005F42B2" w:rsidRDefault="007D43A6">
      <w:pPr>
        <w:ind w:left="90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  <w:u w:val="single"/>
        </w:rPr>
        <w:t>CRIMINAL JUSTICE ELECTIVES</w:t>
      </w:r>
      <w:r>
        <w:rPr>
          <w:rFonts w:ascii="Arial" w:eastAsia="Arial" w:hAnsi="Arial" w:cs="Arial"/>
          <w:b/>
          <w:sz w:val="17"/>
          <w:szCs w:val="17"/>
        </w:rPr>
        <w:t>:</w:t>
      </w:r>
    </w:p>
    <w:p w14:paraId="0000004D" w14:textId="77777777" w:rsidR="005F42B2" w:rsidRDefault="005F42B2">
      <w:pPr>
        <w:ind w:left="90"/>
        <w:rPr>
          <w:rFonts w:ascii="Arial" w:eastAsia="Arial" w:hAnsi="Arial" w:cs="Arial"/>
          <w:b/>
          <w:sz w:val="17"/>
          <w:szCs w:val="17"/>
        </w:rPr>
      </w:pPr>
    </w:p>
    <w:p w14:paraId="0000004E" w14:textId="77777777" w:rsidR="005F42B2" w:rsidRDefault="007D43A6">
      <w:pPr>
        <w:ind w:left="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Prerequisites for CJ elective courses: CJ 270, CJ 288, CJ 244, CJ 281, and at least two of the following: CJ 312, CJ 318, CJ 343, CJ 351.  CJ and</w:t>
      </w:r>
    </w:p>
    <w:p w14:paraId="0000004F" w14:textId="77777777" w:rsidR="005F42B2" w:rsidRDefault="007D43A6">
      <w:pPr>
        <w:ind w:left="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SOC double majors</w:t>
      </w:r>
      <w:r>
        <w:rPr>
          <w:rFonts w:ascii="Arial" w:eastAsia="Arial" w:hAnsi="Arial" w:cs="Arial"/>
          <w:sz w:val="17"/>
          <w:szCs w:val="17"/>
        </w:rPr>
        <w:t xml:space="preserve"> can meet the CJ 343 prerequisite for these elective courses with SOC 381, but </w:t>
      </w:r>
      <w:proofErr w:type="gramStart"/>
      <w:r>
        <w:rPr>
          <w:rFonts w:ascii="Arial" w:eastAsia="Arial" w:hAnsi="Arial" w:cs="Arial"/>
          <w:sz w:val="17"/>
          <w:szCs w:val="17"/>
        </w:rPr>
        <w:t>double-majors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must meet with CJ Chair first. </w:t>
      </w:r>
    </w:p>
    <w:p w14:paraId="00000050" w14:textId="77777777" w:rsidR="005F42B2" w:rsidRDefault="005F42B2">
      <w:pPr>
        <w:ind w:left="90"/>
        <w:rPr>
          <w:rFonts w:ascii="Arial" w:eastAsia="Arial" w:hAnsi="Arial" w:cs="Arial"/>
          <w:sz w:val="17"/>
          <w:szCs w:val="17"/>
        </w:rPr>
      </w:pPr>
    </w:p>
    <w:p w14:paraId="00000051" w14:textId="77777777" w:rsidR="005F42B2" w:rsidRDefault="007D43A6">
      <w:pPr>
        <w:ind w:left="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Criminal Justice Majors must complete 15 credits of electives.  A minimum of 9 credits must be completed from the list of CJ Elect</w:t>
      </w:r>
      <w:r>
        <w:rPr>
          <w:rFonts w:ascii="Arial" w:eastAsia="Arial" w:hAnsi="Arial" w:cs="Arial"/>
          <w:sz w:val="17"/>
          <w:szCs w:val="17"/>
        </w:rPr>
        <w:t xml:space="preserve">ive </w:t>
      </w:r>
      <w:proofErr w:type="gramStart"/>
      <w:r>
        <w:rPr>
          <w:rFonts w:ascii="Arial" w:eastAsia="Arial" w:hAnsi="Arial" w:cs="Arial"/>
          <w:sz w:val="17"/>
          <w:szCs w:val="17"/>
        </w:rPr>
        <w:t>courses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</w:p>
    <w:p w14:paraId="00000052" w14:textId="77777777" w:rsidR="005F42B2" w:rsidRDefault="007D43A6">
      <w:pPr>
        <w:ind w:left="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</w:t>
      </w:r>
      <w:proofErr w:type="gramStart"/>
      <w:r>
        <w:rPr>
          <w:rFonts w:ascii="Arial" w:eastAsia="Arial" w:hAnsi="Arial" w:cs="Arial"/>
          <w:sz w:val="17"/>
          <w:szCs w:val="17"/>
        </w:rPr>
        <w:t>see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list of CJ elective courses below).  CJ Majors may meet the remaining 6 credits by completing two of the following sociology courses: SOC 311, SOC 325, SOC 331, SOC 337, SOC 351, SOC 353, SOC 355, SOC 359, SOC 361, SOC 369, SOC 373.  This</w:t>
      </w:r>
      <w:r>
        <w:rPr>
          <w:rFonts w:ascii="Arial" w:eastAsia="Arial" w:hAnsi="Arial" w:cs="Arial"/>
          <w:sz w:val="17"/>
          <w:szCs w:val="17"/>
        </w:rPr>
        <w:t xml:space="preserve"> policy applies to both CJ and SOC</w:t>
      </w:r>
    </w:p>
    <w:p w14:paraId="00000053" w14:textId="77777777" w:rsidR="005F42B2" w:rsidRDefault="007D43A6">
      <w:pPr>
        <w:ind w:left="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double majors, </w:t>
      </w:r>
      <w:proofErr w:type="gramStart"/>
      <w:r>
        <w:rPr>
          <w:rFonts w:ascii="Arial" w:eastAsia="Arial" w:hAnsi="Arial" w:cs="Arial"/>
          <w:sz w:val="17"/>
          <w:szCs w:val="17"/>
        </w:rPr>
        <w:t>as well as,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Criminal Justice Majors who do not double major in sociology.  Additionally, the sociology elective courses in the preceding</w:t>
      </w:r>
    </w:p>
    <w:p w14:paraId="00000054" w14:textId="77777777" w:rsidR="005F42B2" w:rsidRDefault="007D43A6">
      <w:pPr>
        <w:ind w:left="9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list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are automatically accepted (no individual student curriculum mod</w:t>
      </w:r>
      <w:r>
        <w:rPr>
          <w:rFonts w:ascii="Arial" w:eastAsia="Arial" w:hAnsi="Arial" w:cs="Arial"/>
          <w:sz w:val="17"/>
          <w:szCs w:val="17"/>
        </w:rPr>
        <w:t xml:space="preserve">ification form is required). </w:t>
      </w:r>
    </w:p>
    <w:p w14:paraId="00000055" w14:textId="77777777" w:rsidR="005F42B2" w:rsidRDefault="005F42B2">
      <w:pPr>
        <w:ind w:left="90"/>
        <w:rPr>
          <w:rFonts w:ascii="Arial" w:eastAsia="Arial" w:hAnsi="Arial" w:cs="Arial"/>
          <w:sz w:val="17"/>
          <w:szCs w:val="17"/>
        </w:rPr>
      </w:pPr>
    </w:p>
    <w:p w14:paraId="00000056" w14:textId="77777777" w:rsidR="005F42B2" w:rsidRDefault="007D43A6">
      <w:pPr>
        <w:ind w:left="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____ Approved Sociology elective (3 credits)</w:t>
      </w:r>
    </w:p>
    <w:p w14:paraId="00000057" w14:textId="77777777" w:rsidR="005F42B2" w:rsidRDefault="005F42B2">
      <w:pPr>
        <w:ind w:left="90"/>
        <w:rPr>
          <w:rFonts w:ascii="Arial" w:eastAsia="Arial" w:hAnsi="Arial" w:cs="Arial"/>
          <w:sz w:val="17"/>
          <w:szCs w:val="17"/>
        </w:rPr>
      </w:pPr>
    </w:p>
    <w:p w14:paraId="00000058" w14:textId="77777777" w:rsidR="005F42B2" w:rsidRDefault="007D43A6">
      <w:pPr>
        <w:ind w:left="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____ Approved Sociology elective (3 credits)</w:t>
      </w:r>
    </w:p>
    <w:p w14:paraId="00000059" w14:textId="77777777" w:rsidR="005F42B2" w:rsidRDefault="007D43A6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</w:t>
      </w:r>
    </w:p>
    <w:p w14:paraId="0000005A" w14:textId="77777777" w:rsidR="005F42B2" w:rsidRDefault="007D43A6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Choose three CJ elective courses from the following list:</w:t>
      </w:r>
    </w:p>
    <w:p w14:paraId="0000005B" w14:textId="77777777" w:rsidR="005F42B2" w:rsidRDefault="005F42B2">
      <w:pPr>
        <w:rPr>
          <w:rFonts w:ascii="Arial" w:eastAsia="Arial" w:hAnsi="Arial" w:cs="Arial"/>
          <w:sz w:val="17"/>
          <w:szCs w:val="17"/>
        </w:rPr>
      </w:pPr>
    </w:p>
    <w:p w14:paraId="0000005C" w14:textId="77777777" w:rsidR="005F42B2" w:rsidRDefault="007D43A6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____ CJ 304: Criminal Investigation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  <w:t>____ CJ 315: Police Deviance</w:t>
      </w:r>
    </w:p>
    <w:p w14:paraId="0000005D" w14:textId="77777777" w:rsidR="005F42B2" w:rsidRDefault="007D43A6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 ____ CJ 319: Criminal Courts: Proof of Guilt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  <w:t>____ CJ 328: Criminal Courts Behavior</w:t>
      </w:r>
    </w:p>
    <w:p w14:paraId="0000005E" w14:textId="77777777" w:rsidR="005F42B2" w:rsidRDefault="007D43A6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____ CJ 331: Women and Crime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  <w:t>____ CJ 332: Institutional Violence</w:t>
      </w:r>
    </w:p>
    <w:p w14:paraId="0000005F" w14:textId="77777777" w:rsidR="005F42B2" w:rsidRDefault="007D43A6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____ CJ 333: Illegal Bias in the Criminal Justice System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  <w:t>____ CJ 334: Comparative Criminal Justic</w:t>
      </w:r>
      <w:r>
        <w:rPr>
          <w:rFonts w:ascii="Arial" w:eastAsia="Arial" w:hAnsi="Arial" w:cs="Arial"/>
          <w:sz w:val="17"/>
          <w:szCs w:val="17"/>
        </w:rPr>
        <w:t>e Policies</w:t>
      </w:r>
    </w:p>
    <w:p w14:paraId="00000060" w14:textId="77777777" w:rsidR="005F42B2" w:rsidRDefault="007D43A6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____ CJ 340: Police Administration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  <w:t>____ CJ 341: Administration of Police Operations</w:t>
      </w:r>
    </w:p>
    <w:p w14:paraId="00000061" w14:textId="77777777" w:rsidR="005F42B2" w:rsidRDefault="007D43A6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____ CJ 344: Crime Films, Popular Culture, &amp; Criminology</w:t>
      </w:r>
      <w:r>
        <w:rPr>
          <w:rFonts w:ascii="Arial" w:eastAsia="Arial" w:hAnsi="Arial" w:cs="Arial"/>
          <w:sz w:val="17"/>
          <w:szCs w:val="17"/>
        </w:rPr>
        <w:tab/>
        <w:t>____ CJ 346: Community-Based Corrections</w:t>
      </w:r>
    </w:p>
    <w:p w14:paraId="00000062" w14:textId="77777777" w:rsidR="005F42B2" w:rsidRDefault="007D43A6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____ CJ 347: Juvenile Justice System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  <w:t>____ CJ 348: La</w:t>
      </w:r>
      <w:r>
        <w:rPr>
          <w:rFonts w:ascii="Arial" w:eastAsia="Arial" w:hAnsi="Arial" w:cs="Arial"/>
          <w:sz w:val="17"/>
          <w:szCs w:val="17"/>
        </w:rPr>
        <w:t>w of Corrections</w:t>
      </w:r>
    </w:p>
    <w:p w14:paraId="00000063" w14:textId="77777777" w:rsidR="005F42B2" w:rsidRDefault="007D43A6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____ CJ 352: Organized Crime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  <w:t>____ CJ 353: Convict Criminology</w:t>
      </w:r>
    </w:p>
    <w:p w14:paraId="00000064" w14:textId="77777777" w:rsidR="005F42B2" w:rsidRDefault="007D43A6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____ CJ 354: Homeland Security and Terrorism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  <w:t>____ CJ 374: Human Osteology</w:t>
      </w:r>
    </w:p>
    <w:p w14:paraId="00000065" w14:textId="77777777" w:rsidR="005F42B2" w:rsidRDefault="007D43A6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____ CJ 377: Forensic Anthropology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  <w:t>____ CJ 375: Special Topics</w:t>
      </w:r>
    </w:p>
    <w:p w14:paraId="00000066" w14:textId="77777777" w:rsidR="005F42B2" w:rsidRDefault="007D43A6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____ CJ 396: Internship i</w:t>
      </w:r>
      <w:r>
        <w:rPr>
          <w:rFonts w:ascii="Arial" w:eastAsia="Arial" w:hAnsi="Arial" w:cs="Arial"/>
          <w:sz w:val="17"/>
          <w:szCs w:val="17"/>
        </w:rPr>
        <w:t>n Criminal Justice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  <w:t>____ CJ 446: Independent Study</w:t>
      </w:r>
    </w:p>
    <w:p w14:paraId="00000067" w14:textId="77777777" w:rsidR="005F42B2" w:rsidRDefault="007D43A6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____ CJ 474: Honors Thesis.</w:t>
      </w:r>
    </w:p>
    <w:p w14:paraId="00000068" w14:textId="77777777" w:rsidR="005F42B2" w:rsidRDefault="005F42B2">
      <w:pPr>
        <w:rPr>
          <w:rFonts w:ascii="Arial" w:eastAsia="Arial" w:hAnsi="Arial" w:cs="Arial"/>
          <w:sz w:val="17"/>
          <w:szCs w:val="17"/>
        </w:rPr>
      </w:pPr>
    </w:p>
    <w:p w14:paraId="00000069" w14:textId="77777777" w:rsidR="005F42B2" w:rsidRDefault="007D43A6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b/>
          <w:sz w:val="17"/>
          <w:szCs w:val="17"/>
          <w:u w:val="single"/>
        </w:rPr>
        <w:t>SENIOR CAPSTONE COURSES</w:t>
      </w:r>
      <w:r>
        <w:rPr>
          <w:rFonts w:ascii="Arial" w:eastAsia="Arial" w:hAnsi="Arial" w:cs="Arial"/>
          <w:b/>
          <w:sz w:val="17"/>
          <w:szCs w:val="17"/>
        </w:rPr>
        <w:t xml:space="preserve">: </w:t>
      </w:r>
      <w:r>
        <w:rPr>
          <w:rFonts w:ascii="Arial" w:eastAsia="Arial" w:hAnsi="Arial" w:cs="Arial"/>
          <w:sz w:val="17"/>
          <w:szCs w:val="17"/>
        </w:rPr>
        <w:t xml:space="preserve">(3 - 6 </w:t>
      </w:r>
      <w:proofErr w:type="gramStart"/>
      <w:r>
        <w:rPr>
          <w:rFonts w:ascii="Arial" w:eastAsia="Arial" w:hAnsi="Arial" w:cs="Arial"/>
          <w:sz w:val="17"/>
          <w:szCs w:val="17"/>
        </w:rPr>
        <w:t>credits)*</w:t>
      </w:r>
      <w:proofErr w:type="gramEnd"/>
    </w:p>
    <w:p w14:paraId="0000006A" w14:textId="77777777" w:rsidR="005F42B2" w:rsidRDefault="005F42B2">
      <w:pPr>
        <w:rPr>
          <w:rFonts w:ascii="Arial" w:eastAsia="Arial" w:hAnsi="Arial" w:cs="Arial"/>
          <w:sz w:val="17"/>
          <w:szCs w:val="17"/>
        </w:rPr>
      </w:pPr>
    </w:p>
    <w:p w14:paraId="0000006B" w14:textId="77777777" w:rsidR="005F42B2" w:rsidRDefault="007D43A6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*When certain conditions apply CJ 358 may be the only Senior Capstone course required for CJ and SOC double-majors. CJ and SOC double-majors  </w:t>
      </w:r>
    </w:p>
    <w:p w14:paraId="0000006C" w14:textId="77777777" w:rsidR="005F42B2" w:rsidRDefault="007D43A6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must meet with the SOC Department Chair to see whether these conditions apply.</w:t>
      </w:r>
    </w:p>
    <w:p w14:paraId="0000006D" w14:textId="77777777" w:rsidR="005F42B2" w:rsidRDefault="005F42B2">
      <w:pPr>
        <w:ind w:left="136"/>
        <w:rPr>
          <w:rFonts w:ascii="Arial" w:eastAsia="Arial" w:hAnsi="Arial" w:cs="Arial"/>
          <w:b/>
          <w:sz w:val="17"/>
          <w:szCs w:val="17"/>
          <w:u w:val="single"/>
        </w:rPr>
      </w:pPr>
    </w:p>
    <w:p w14:paraId="0000006E" w14:textId="77777777" w:rsidR="005F42B2" w:rsidRDefault="007D43A6">
      <w:pPr>
        <w:ind w:left="13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____ CJ </w:t>
      </w:r>
      <w:proofErr w:type="gramStart"/>
      <w:r>
        <w:rPr>
          <w:rFonts w:ascii="Arial" w:eastAsia="Arial" w:hAnsi="Arial" w:cs="Arial"/>
          <w:sz w:val="17"/>
          <w:szCs w:val="17"/>
        </w:rPr>
        <w:t>358  Major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Criminal J</w:t>
      </w:r>
      <w:r>
        <w:rPr>
          <w:rFonts w:ascii="Arial" w:eastAsia="Arial" w:hAnsi="Arial" w:cs="Arial"/>
          <w:sz w:val="17"/>
          <w:szCs w:val="17"/>
        </w:rPr>
        <w:t xml:space="preserve">ustice Issues (Prerequisites: CJ 270, CJ 288, CJ 244, CJ 281, CJ  312, CJ 318, CJ 343, CJ 351 and, at least, 9 of the 15 </w:t>
      </w:r>
    </w:p>
    <w:p w14:paraId="0000006F" w14:textId="77777777" w:rsidR="005F42B2" w:rsidRDefault="007D43A6">
      <w:pPr>
        <w:ind w:left="136" w:firstLine="5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        required CJ elective credits completed or consent of instructor.  </w:t>
      </w:r>
    </w:p>
    <w:p w14:paraId="00000070" w14:textId="77777777" w:rsidR="005F42B2" w:rsidRDefault="005F42B2">
      <w:pPr>
        <w:rPr>
          <w:rFonts w:ascii="Arial" w:eastAsia="Arial" w:hAnsi="Arial" w:cs="Arial"/>
          <w:sz w:val="17"/>
          <w:szCs w:val="17"/>
        </w:rPr>
      </w:pPr>
    </w:p>
    <w:p w14:paraId="00000071" w14:textId="77777777" w:rsidR="005F42B2" w:rsidRDefault="007D43A6">
      <w:pPr>
        <w:ind w:left="13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____ </w:t>
      </w:r>
      <w:r>
        <w:rPr>
          <w:rFonts w:ascii="Arial" w:eastAsia="Arial" w:hAnsi="Arial" w:cs="Arial"/>
          <w:sz w:val="17"/>
          <w:szCs w:val="17"/>
        </w:rPr>
        <w:tab/>
        <w:t>SOC 481 Senior Seminar (Prerequisites: SOC 203, 28</w:t>
      </w:r>
      <w:r>
        <w:rPr>
          <w:rFonts w:ascii="Arial" w:eastAsia="Arial" w:hAnsi="Arial" w:cs="Arial"/>
          <w:sz w:val="17"/>
          <w:szCs w:val="17"/>
        </w:rPr>
        <w:t xml:space="preserve">1, and 381; </w:t>
      </w:r>
      <w:r>
        <w:rPr>
          <w:rFonts w:ascii="Arial" w:eastAsia="Arial" w:hAnsi="Arial" w:cs="Arial"/>
          <w:i/>
          <w:sz w:val="17"/>
          <w:szCs w:val="17"/>
        </w:rPr>
        <w:t>currently offered in spring only</w:t>
      </w:r>
      <w:r>
        <w:rPr>
          <w:rFonts w:ascii="Arial" w:eastAsia="Arial" w:hAnsi="Arial" w:cs="Arial"/>
          <w:sz w:val="17"/>
          <w:szCs w:val="17"/>
        </w:rPr>
        <w:t>)</w:t>
      </w:r>
    </w:p>
    <w:p w14:paraId="00000072" w14:textId="77777777" w:rsidR="005F42B2" w:rsidRDefault="007D43A6">
      <w:pPr>
        <w:ind w:left="1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7"/>
          <w:szCs w:val="17"/>
        </w:rPr>
        <w:tab/>
      </w:r>
    </w:p>
    <w:sectPr w:rsidR="005F42B2">
      <w:headerReference w:type="default" r:id="rId6"/>
      <w:footerReference w:type="default" r:id="rId7"/>
      <w:pgSz w:w="12240" w:h="15840"/>
      <w:pgMar w:top="360" w:right="274" w:bottom="720" w:left="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C44A" w14:textId="77777777" w:rsidR="00000000" w:rsidRDefault="007D43A6">
      <w:r>
        <w:separator/>
      </w:r>
    </w:p>
  </w:endnote>
  <w:endnote w:type="continuationSeparator" w:id="0">
    <w:p w14:paraId="646F69DA" w14:textId="77777777" w:rsidR="00000000" w:rsidRDefault="007D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4" w14:textId="77777777" w:rsidR="005F42B2" w:rsidRDefault="005F42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jc w:val="center"/>
      <w:rPr>
        <w:rFonts w:ascii="Source Sans Pro" w:eastAsia="Source Sans Pro" w:hAnsi="Source Sans Pro" w:cs="Source Sans Pro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095D" w14:textId="77777777" w:rsidR="00000000" w:rsidRDefault="007D43A6">
      <w:r>
        <w:separator/>
      </w:r>
    </w:p>
  </w:footnote>
  <w:footnote w:type="continuationSeparator" w:id="0">
    <w:p w14:paraId="0344FF09" w14:textId="77777777" w:rsidR="00000000" w:rsidRDefault="007D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77777777" w:rsidR="005F42B2" w:rsidRDefault="005F42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B2"/>
    <w:rsid w:val="005F42B2"/>
    <w:rsid w:val="007D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A8915-C95B-4310-A0E5-94C49601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1368" w:hanging="222"/>
      <w:outlineLvl w:val="0"/>
    </w:pPr>
    <w:rPr>
      <w:rFonts w:ascii="Arial" w:eastAsia="Arial" w:hAnsi="Arial" w:cs="Arial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Golden</cp:lastModifiedBy>
  <cp:revision>2</cp:revision>
  <dcterms:created xsi:type="dcterms:W3CDTF">2023-04-24T15:11:00Z</dcterms:created>
  <dcterms:modified xsi:type="dcterms:W3CDTF">2023-04-24T15:11:00Z</dcterms:modified>
</cp:coreProperties>
</file>