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3EAA" w14:textId="55ED37F2" w:rsidR="00A47B8C" w:rsidRDefault="00C67A15">
      <w:pPr>
        <w:spacing w:before="75"/>
        <w:ind w:left="2717" w:right="482" w:hanging="199"/>
        <w:rPr>
          <w:b/>
          <w:sz w:val="28"/>
        </w:rPr>
      </w:pPr>
      <w:r>
        <w:rPr>
          <w:b/>
          <w:sz w:val="28"/>
        </w:rPr>
        <w:t>Introduction to Computer Science</w:t>
      </w:r>
      <w:r w:rsidR="000571C1">
        <w:rPr>
          <w:b/>
          <w:sz w:val="28"/>
        </w:rPr>
        <w:t xml:space="preserve"> and Programming CS 142 - </w:t>
      </w:r>
      <w:r w:rsidR="00901B37">
        <w:rPr>
          <w:b/>
          <w:sz w:val="28"/>
        </w:rPr>
        <w:t>Spring</w:t>
      </w:r>
      <w:r>
        <w:rPr>
          <w:b/>
          <w:sz w:val="28"/>
        </w:rPr>
        <w:t xml:space="preserve"> 20</w:t>
      </w:r>
      <w:r w:rsidR="00901B37">
        <w:rPr>
          <w:b/>
          <w:sz w:val="28"/>
        </w:rPr>
        <w:t>2</w:t>
      </w:r>
      <w:r w:rsidR="00EB73D0">
        <w:rPr>
          <w:b/>
          <w:sz w:val="28"/>
        </w:rPr>
        <w:t>2</w:t>
      </w:r>
    </w:p>
    <w:p w14:paraId="3F34F3E6" w14:textId="77777777" w:rsidR="00A47B8C" w:rsidRDefault="00A47B8C">
      <w:pPr>
        <w:pStyle w:val="BodyText"/>
        <w:spacing w:before="2"/>
        <w:rPr>
          <w:b/>
          <w:sz w:val="14"/>
        </w:rPr>
      </w:pPr>
    </w:p>
    <w:p w14:paraId="6D7D86DC" w14:textId="77777777" w:rsidR="00A47B8C" w:rsidRDefault="00A47B8C">
      <w:pPr>
        <w:rPr>
          <w:sz w:val="14"/>
        </w:rPr>
        <w:sectPr w:rsidR="00A47B8C">
          <w:footerReference w:type="default" r:id="rId7"/>
          <w:type w:val="continuous"/>
          <w:pgSz w:w="12240" w:h="15840"/>
          <w:pgMar w:top="1380" w:right="1320" w:bottom="980" w:left="1320" w:header="720" w:footer="794" w:gutter="0"/>
          <w:pgNumType w:start="1"/>
          <w:cols w:space="720"/>
        </w:sectPr>
      </w:pPr>
    </w:p>
    <w:p w14:paraId="03AB8AA1" w14:textId="77777777" w:rsidR="00A47B8C" w:rsidRDefault="00C67A15">
      <w:pPr>
        <w:pStyle w:val="Heading1"/>
        <w:spacing w:before="100" w:line="281" w:lineRule="exact"/>
      </w:pPr>
      <w:r>
        <w:t>Instructor:</w:t>
      </w:r>
    </w:p>
    <w:p w14:paraId="66F1FAC2" w14:textId="77777777" w:rsidR="00A47B8C" w:rsidRDefault="00C67A15">
      <w:pPr>
        <w:pStyle w:val="BodyText"/>
        <w:spacing w:before="100" w:line="281" w:lineRule="exact"/>
        <w:ind w:left="120"/>
      </w:pPr>
      <w:r>
        <w:br w:type="column"/>
      </w:r>
      <w:r>
        <w:t>Kathleen Lynch</w:t>
      </w:r>
    </w:p>
    <w:p w14:paraId="6C2DCE20" w14:textId="77777777" w:rsidR="00A47B8C" w:rsidRDefault="00C67A15">
      <w:pPr>
        <w:tabs>
          <w:tab w:val="left" w:pos="1559"/>
        </w:tabs>
        <w:spacing w:before="100" w:line="281" w:lineRule="exact"/>
        <w:ind w:left="120"/>
        <w:rPr>
          <w:sz w:val="24"/>
        </w:rPr>
      </w:pPr>
      <w:r>
        <w:br w:type="column"/>
      </w:r>
      <w:r w:rsidR="009009DF">
        <w:rPr>
          <w:b/>
          <w:sz w:val="24"/>
        </w:rPr>
        <w:t>Location</w:t>
      </w:r>
      <w:r>
        <w:rPr>
          <w:b/>
          <w:sz w:val="24"/>
        </w:rPr>
        <w:t>:</w:t>
      </w:r>
      <w:r>
        <w:rPr>
          <w:b/>
          <w:sz w:val="24"/>
        </w:rPr>
        <w:tab/>
      </w:r>
      <w:r>
        <w:rPr>
          <w:sz w:val="24"/>
        </w:rPr>
        <w:t>Halsey</w:t>
      </w:r>
      <w:r>
        <w:rPr>
          <w:spacing w:val="-3"/>
          <w:sz w:val="24"/>
        </w:rPr>
        <w:t xml:space="preserve"> </w:t>
      </w:r>
      <w:r w:rsidR="009009DF">
        <w:rPr>
          <w:sz w:val="24"/>
        </w:rPr>
        <w:t>101 Teaching Lab</w:t>
      </w:r>
    </w:p>
    <w:p w14:paraId="34497FD0" w14:textId="77777777" w:rsidR="00A47B8C" w:rsidRDefault="00A47B8C">
      <w:pPr>
        <w:spacing w:line="281" w:lineRule="exact"/>
        <w:rPr>
          <w:sz w:val="24"/>
        </w:rPr>
        <w:sectPr w:rsidR="00A47B8C">
          <w:type w:val="continuous"/>
          <w:pgSz w:w="12240" w:h="15840"/>
          <w:pgMar w:top="1380" w:right="1320" w:bottom="980" w:left="1320" w:header="720" w:footer="720" w:gutter="0"/>
          <w:cols w:num="3" w:space="720" w:equalWidth="0">
            <w:col w:w="1358" w:space="368"/>
            <w:col w:w="1746" w:space="1568"/>
            <w:col w:w="4560"/>
          </w:cols>
        </w:sectPr>
      </w:pPr>
    </w:p>
    <w:p w14:paraId="02B90E7B" w14:textId="77777777" w:rsidR="00A47B8C" w:rsidRDefault="00C67A15">
      <w:pPr>
        <w:tabs>
          <w:tab w:val="left" w:pos="1821"/>
          <w:tab w:val="left" w:pos="5159"/>
          <w:tab w:val="right" w:pos="7604"/>
        </w:tabs>
        <w:ind w:left="120"/>
        <w:rPr>
          <w:sz w:val="24"/>
        </w:rPr>
      </w:pPr>
      <w:r>
        <w:rPr>
          <w:b/>
          <w:sz w:val="24"/>
        </w:rPr>
        <w:t>Email:</w:t>
      </w:r>
      <w:r>
        <w:rPr>
          <w:b/>
          <w:sz w:val="24"/>
        </w:rPr>
        <w:tab/>
      </w:r>
      <w:hyperlink r:id="rId8">
        <w:r>
          <w:rPr>
            <w:color w:val="0000FF"/>
            <w:sz w:val="24"/>
            <w:u w:val="single" w:color="0000FF"/>
          </w:rPr>
          <w:t>lynchk@uwosh.edu</w:t>
        </w:r>
      </w:hyperlink>
      <w:r>
        <w:rPr>
          <w:color w:val="0000FF"/>
          <w:sz w:val="24"/>
        </w:rPr>
        <w:tab/>
      </w:r>
      <w:r>
        <w:rPr>
          <w:b/>
          <w:sz w:val="24"/>
        </w:rPr>
        <w:t>Phone:</w:t>
      </w:r>
      <w:r>
        <w:rPr>
          <w:b/>
          <w:sz w:val="24"/>
        </w:rPr>
        <w:tab/>
      </w:r>
      <w:r>
        <w:rPr>
          <w:sz w:val="24"/>
        </w:rPr>
        <w:t>424-2068</w:t>
      </w:r>
    </w:p>
    <w:p w14:paraId="106D35D7" w14:textId="77777777" w:rsidR="00A47B8C" w:rsidRDefault="00C67A15">
      <w:pPr>
        <w:tabs>
          <w:tab w:val="left" w:pos="1919"/>
          <w:tab w:val="left" w:pos="2999"/>
          <w:tab w:val="left" w:pos="4439"/>
        </w:tabs>
        <w:spacing w:before="281"/>
        <w:ind w:left="120"/>
        <w:rPr>
          <w:b/>
          <w:sz w:val="24"/>
        </w:rPr>
      </w:pPr>
      <w:r>
        <w:rPr>
          <w:b/>
          <w:position w:val="2"/>
          <w:sz w:val="24"/>
        </w:rPr>
        <w:t>Office</w:t>
      </w:r>
      <w:r>
        <w:rPr>
          <w:b/>
          <w:spacing w:val="-2"/>
          <w:position w:val="2"/>
          <w:sz w:val="24"/>
        </w:rPr>
        <w:t xml:space="preserve"> </w:t>
      </w:r>
      <w:r>
        <w:rPr>
          <w:b/>
          <w:position w:val="2"/>
          <w:sz w:val="24"/>
        </w:rPr>
        <w:t>Hours:</w:t>
      </w:r>
      <w:r>
        <w:rPr>
          <w:b/>
          <w:position w:val="2"/>
          <w:sz w:val="24"/>
        </w:rPr>
        <w:tab/>
      </w:r>
      <w:r w:rsidR="00901B37">
        <w:rPr>
          <w:position w:val="2"/>
          <w:sz w:val="24"/>
        </w:rPr>
        <w:t xml:space="preserve">T                  </w:t>
      </w:r>
      <w:r>
        <w:rPr>
          <w:position w:val="2"/>
          <w:sz w:val="24"/>
        </w:rPr>
        <w:t>4:30-5:00</w:t>
      </w:r>
      <w:r>
        <w:rPr>
          <w:position w:val="2"/>
          <w:sz w:val="24"/>
        </w:rPr>
        <w:tab/>
      </w:r>
      <w:r w:rsidR="009009DF">
        <w:rPr>
          <w:position w:val="2"/>
          <w:sz w:val="24"/>
        </w:rPr>
        <w:t xml:space="preserve">Halsey 101, </w:t>
      </w:r>
      <w:r>
        <w:rPr>
          <w:sz w:val="24"/>
        </w:rPr>
        <w:t xml:space="preserve">after class or </w:t>
      </w:r>
      <w:r>
        <w:rPr>
          <w:b/>
          <w:sz w:val="24"/>
        </w:rPr>
        <w:t>by</w:t>
      </w:r>
      <w:r>
        <w:rPr>
          <w:b/>
          <w:spacing w:val="-8"/>
          <w:sz w:val="24"/>
        </w:rPr>
        <w:t xml:space="preserve"> </w:t>
      </w:r>
      <w:r>
        <w:rPr>
          <w:b/>
          <w:sz w:val="24"/>
        </w:rPr>
        <w:t>appointment</w:t>
      </w:r>
    </w:p>
    <w:p w14:paraId="48B73294" w14:textId="77777777" w:rsidR="00A47B8C" w:rsidRDefault="00A47B8C">
      <w:pPr>
        <w:rPr>
          <w:sz w:val="24"/>
        </w:rPr>
        <w:sectPr w:rsidR="00A47B8C">
          <w:type w:val="continuous"/>
          <w:pgSz w:w="12240" w:h="15840"/>
          <w:pgMar w:top="1380" w:right="1320" w:bottom="980" w:left="1320" w:header="720" w:footer="720" w:gutter="0"/>
          <w:cols w:space="720"/>
        </w:sectPr>
      </w:pPr>
    </w:p>
    <w:p w14:paraId="371C2E75" w14:textId="77777777" w:rsidR="00A47B8C" w:rsidRDefault="00C25051" w:rsidP="00C25051">
      <w:pPr>
        <w:tabs>
          <w:tab w:val="left" w:pos="1919"/>
          <w:tab w:val="left" w:pos="2999"/>
        </w:tabs>
        <w:spacing w:before="543" w:line="281" w:lineRule="exact"/>
        <w:rPr>
          <w:sz w:val="24"/>
        </w:rPr>
      </w:pPr>
      <w:r>
        <w:rPr>
          <w:b/>
          <w:sz w:val="24"/>
        </w:rPr>
        <w:t xml:space="preserve">  </w:t>
      </w:r>
      <w:r w:rsidR="00C67A15">
        <w:rPr>
          <w:b/>
          <w:sz w:val="24"/>
        </w:rPr>
        <w:t>Lecture:</w:t>
      </w:r>
      <w:r w:rsidR="00C67A15">
        <w:rPr>
          <w:b/>
          <w:sz w:val="24"/>
        </w:rPr>
        <w:tab/>
      </w:r>
      <w:r w:rsidR="00901B37">
        <w:rPr>
          <w:sz w:val="24"/>
        </w:rPr>
        <w:t>T</w:t>
      </w:r>
      <w:r w:rsidR="000571C1">
        <w:rPr>
          <w:sz w:val="24"/>
        </w:rPr>
        <w:tab/>
        <w:t>5:10-6:0</w:t>
      </w:r>
      <w:r w:rsidR="00C67A15">
        <w:rPr>
          <w:sz w:val="24"/>
        </w:rPr>
        <w:t>0</w:t>
      </w:r>
    </w:p>
    <w:p w14:paraId="4F2F1E69" w14:textId="77777777" w:rsidR="00A47B8C" w:rsidRDefault="00C67A15">
      <w:pPr>
        <w:tabs>
          <w:tab w:val="left" w:pos="1919"/>
          <w:tab w:val="left" w:pos="2999"/>
        </w:tabs>
        <w:spacing w:line="281" w:lineRule="exact"/>
        <w:ind w:left="120"/>
        <w:rPr>
          <w:sz w:val="24"/>
        </w:rPr>
      </w:pPr>
      <w:r>
        <w:rPr>
          <w:b/>
          <w:sz w:val="24"/>
        </w:rPr>
        <w:t>Lab:</w:t>
      </w:r>
      <w:r>
        <w:rPr>
          <w:b/>
          <w:sz w:val="24"/>
        </w:rPr>
        <w:tab/>
      </w:r>
      <w:r w:rsidR="00901B37">
        <w:rPr>
          <w:sz w:val="24"/>
        </w:rPr>
        <w:t>T</w:t>
      </w:r>
      <w:r w:rsidR="000571C1">
        <w:rPr>
          <w:sz w:val="24"/>
        </w:rPr>
        <w:tab/>
        <w:t>6:0</w:t>
      </w:r>
      <w:r>
        <w:rPr>
          <w:sz w:val="24"/>
        </w:rPr>
        <w:t>0-8:00</w:t>
      </w:r>
    </w:p>
    <w:p w14:paraId="5DAE8F2A" w14:textId="77777777" w:rsidR="00A47B8C" w:rsidRDefault="00C67A15">
      <w:pPr>
        <w:pStyle w:val="BodyText"/>
        <w:spacing w:before="544" w:line="281" w:lineRule="exact"/>
        <w:ind w:left="120"/>
      </w:pPr>
      <w:r>
        <w:br w:type="column"/>
      </w:r>
      <w:r>
        <w:t>Halsey</w:t>
      </w:r>
      <w:r>
        <w:rPr>
          <w:spacing w:val="-6"/>
        </w:rPr>
        <w:t xml:space="preserve"> </w:t>
      </w:r>
      <w:r>
        <w:t>101C</w:t>
      </w:r>
    </w:p>
    <w:p w14:paraId="0CB7231D" w14:textId="77777777" w:rsidR="00A47B8C" w:rsidRDefault="00C67A15">
      <w:pPr>
        <w:pStyle w:val="BodyText"/>
        <w:spacing w:line="281" w:lineRule="exact"/>
        <w:ind w:left="120"/>
      </w:pPr>
      <w:r>
        <w:t>Halsey</w:t>
      </w:r>
      <w:r>
        <w:rPr>
          <w:spacing w:val="-6"/>
        </w:rPr>
        <w:t xml:space="preserve"> </w:t>
      </w:r>
      <w:r>
        <w:t>101C</w:t>
      </w:r>
    </w:p>
    <w:p w14:paraId="68CAD5BE" w14:textId="77777777" w:rsidR="00A47B8C" w:rsidRDefault="00A47B8C">
      <w:pPr>
        <w:spacing w:line="281" w:lineRule="exact"/>
        <w:sectPr w:rsidR="00A47B8C">
          <w:type w:val="continuous"/>
          <w:pgSz w:w="12240" w:h="15840"/>
          <w:pgMar w:top="1380" w:right="1320" w:bottom="980" w:left="1320" w:header="720" w:footer="720" w:gutter="0"/>
          <w:cols w:num="2" w:space="720" w:equalWidth="0">
            <w:col w:w="4038" w:space="279"/>
            <w:col w:w="5283"/>
          </w:cols>
        </w:sectPr>
      </w:pPr>
    </w:p>
    <w:p w14:paraId="4876BB6E" w14:textId="77777777" w:rsidR="00A47B8C" w:rsidRDefault="00A47B8C">
      <w:pPr>
        <w:pStyle w:val="BodyText"/>
      </w:pPr>
    </w:p>
    <w:p w14:paraId="0E0149E6" w14:textId="77777777" w:rsidR="00A47B8C" w:rsidRDefault="00C67A15">
      <w:pPr>
        <w:pStyle w:val="BodyText"/>
        <w:tabs>
          <w:tab w:val="left" w:pos="1919"/>
        </w:tabs>
        <w:ind w:left="120" w:right="482"/>
      </w:pPr>
      <w:r>
        <w:rPr>
          <w:b/>
        </w:rPr>
        <w:t>Prerequisites:</w:t>
      </w:r>
      <w:r>
        <w:rPr>
          <w:b/>
        </w:rPr>
        <w:tab/>
      </w:r>
      <w:r>
        <w:t>Mathematics 103 with a grade of C or better, or qualifying for either Mathematics 104 or Mathematics 171 via Math Placement</w:t>
      </w:r>
      <w:r>
        <w:rPr>
          <w:spacing w:val="-6"/>
        </w:rPr>
        <w:t xml:space="preserve"> </w:t>
      </w:r>
      <w:r>
        <w:t>Test.</w:t>
      </w:r>
    </w:p>
    <w:p w14:paraId="627CB559" w14:textId="77777777" w:rsidR="00A47B8C" w:rsidRDefault="00A47B8C">
      <w:pPr>
        <w:pStyle w:val="BodyText"/>
        <w:spacing w:before="1"/>
      </w:pPr>
    </w:p>
    <w:p w14:paraId="65460B65" w14:textId="77777777" w:rsidR="00A47B8C" w:rsidRDefault="00C67A15">
      <w:pPr>
        <w:ind w:left="119" w:right="482"/>
        <w:rPr>
          <w:sz w:val="24"/>
        </w:rPr>
      </w:pPr>
      <w:r>
        <w:rPr>
          <w:b/>
          <w:sz w:val="24"/>
        </w:rPr>
        <w:t xml:space="preserve">Required Textbook: </w:t>
      </w:r>
      <w:r>
        <w:rPr>
          <w:i/>
          <w:sz w:val="24"/>
        </w:rPr>
        <w:t xml:space="preserve">A Balanced Introduction to Computer Science, </w:t>
      </w:r>
      <w:r>
        <w:rPr>
          <w:sz w:val="24"/>
        </w:rPr>
        <w:t>Third Edition, David Reed, Prentice Hall.</w:t>
      </w:r>
    </w:p>
    <w:p w14:paraId="4B300964" w14:textId="77777777" w:rsidR="00A47B8C" w:rsidRDefault="00A47B8C">
      <w:pPr>
        <w:pStyle w:val="BodyText"/>
        <w:spacing w:before="10"/>
        <w:rPr>
          <w:sz w:val="23"/>
        </w:rPr>
      </w:pPr>
    </w:p>
    <w:p w14:paraId="0CE52A28" w14:textId="77777777" w:rsidR="00A47B8C" w:rsidRDefault="00C67A15">
      <w:pPr>
        <w:tabs>
          <w:tab w:val="left" w:pos="2279"/>
        </w:tabs>
        <w:ind w:left="120"/>
        <w:rPr>
          <w:sz w:val="24"/>
        </w:rPr>
      </w:pPr>
      <w:r>
        <w:rPr>
          <w:b/>
          <w:sz w:val="24"/>
        </w:rPr>
        <w:t>Course</w:t>
      </w:r>
      <w:r>
        <w:rPr>
          <w:b/>
          <w:spacing w:val="-3"/>
          <w:sz w:val="24"/>
        </w:rPr>
        <w:t xml:space="preserve"> </w:t>
      </w:r>
      <w:r>
        <w:rPr>
          <w:b/>
          <w:sz w:val="24"/>
        </w:rPr>
        <w:t>Website:</w:t>
      </w:r>
      <w:r>
        <w:rPr>
          <w:b/>
          <w:sz w:val="24"/>
        </w:rPr>
        <w:tab/>
      </w:r>
      <w:r>
        <w:rPr>
          <w:sz w:val="24"/>
        </w:rPr>
        <w:t>UWO</w:t>
      </w:r>
      <w:r>
        <w:rPr>
          <w:spacing w:val="-1"/>
          <w:sz w:val="24"/>
        </w:rPr>
        <w:t xml:space="preserve"> </w:t>
      </w:r>
      <w:r w:rsidR="000571C1">
        <w:rPr>
          <w:sz w:val="24"/>
        </w:rPr>
        <w:t>CANVAS</w:t>
      </w:r>
    </w:p>
    <w:p w14:paraId="4E8EF86D" w14:textId="77777777" w:rsidR="00A47B8C" w:rsidRDefault="00A47B8C">
      <w:pPr>
        <w:pStyle w:val="BodyText"/>
        <w:spacing w:before="1"/>
      </w:pPr>
    </w:p>
    <w:p w14:paraId="5DDD5AC4" w14:textId="77777777" w:rsidR="00A47B8C" w:rsidRDefault="00C67A15">
      <w:pPr>
        <w:pStyle w:val="Heading1"/>
        <w:ind w:right="330"/>
      </w:pPr>
      <w:r>
        <w:t>Note: If you have special needs, please do come and talk to me at the end of the first class.</w:t>
      </w:r>
    </w:p>
    <w:p w14:paraId="0FF003FF" w14:textId="77777777" w:rsidR="00A47B8C" w:rsidRDefault="00A47B8C">
      <w:pPr>
        <w:pStyle w:val="BodyText"/>
        <w:spacing w:before="1"/>
        <w:rPr>
          <w:b/>
        </w:rPr>
      </w:pPr>
    </w:p>
    <w:p w14:paraId="05D60B9B" w14:textId="77777777" w:rsidR="00A47B8C" w:rsidRDefault="00400DD7">
      <w:pPr>
        <w:spacing w:line="281" w:lineRule="exact"/>
        <w:ind w:left="120"/>
        <w:rPr>
          <w:b/>
          <w:sz w:val="24"/>
        </w:rPr>
      </w:pPr>
      <w:r>
        <w:rPr>
          <w:b/>
          <w:sz w:val="24"/>
        </w:rPr>
        <w:t>Course</w:t>
      </w:r>
      <w:r w:rsidR="00C67A15">
        <w:rPr>
          <w:b/>
          <w:sz w:val="24"/>
        </w:rPr>
        <w:t xml:space="preserve"> Description:</w:t>
      </w:r>
    </w:p>
    <w:p w14:paraId="7F87F519" w14:textId="77777777" w:rsidR="00400DD7" w:rsidRPr="00400DD7" w:rsidRDefault="00400DD7" w:rsidP="00400DD7">
      <w:pPr>
        <w:widowControl/>
        <w:autoSpaceDE/>
        <w:autoSpaceDN/>
        <w:ind w:firstLine="45"/>
        <w:jc w:val="both"/>
        <w:rPr>
          <w:rFonts w:asciiTheme="majorHAnsi" w:eastAsia="Times New Roman" w:hAnsiTheme="majorHAnsi" w:cs="Times New Roman"/>
          <w:b/>
          <w:bCs/>
          <w:color w:val="000000"/>
          <w:sz w:val="24"/>
          <w:szCs w:val="24"/>
          <w:lang w:bidi="ar-SA"/>
        </w:rPr>
      </w:pPr>
      <w:r w:rsidRPr="00400DD7">
        <w:rPr>
          <w:rFonts w:ascii="Verdana" w:eastAsia="Times New Roman" w:hAnsi="Verdana" w:cs="Times New Roman"/>
          <w:color w:val="000000"/>
          <w:sz w:val="15"/>
          <w:szCs w:val="15"/>
          <w:lang w:bidi="ar-SA"/>
        </w:rPr>
        <w:br/>
      </w:r>
      <w:r w:rsidRPr="00400DD7">
        <w:rPr>
          <w:rFonts w:asciiTheme="majorHAnsi" w:eastAsia="Times New Roman" w:hAnsiTheme="majorHAnsi" w:cs="Times New Roman"/>
          <w:color w:val="000000"/>
          <w:sz w:val="24"/>
          <w:szCs w:val="24"/>
          <w:lang w:bidi="ar-SA"/>
        </w:rPr>
        <w:t>In this course, students will be introduced to the science of computing. The history of Computer Science, Elementary computer organization, big ideas in computing, algorithmic problem solving, and introductory programming concepts will be discussed. Programming concepts include data types, expressions, input/output, conditional statements, repetition, data processing, procedures and basic object-oriented principles. Programming concepts will be taught through the use of a specific programming language. The course assumes no previous programming experience. Prerequisites: Math 103 or PBIS 187 or PBIS 188 or PBIS 189 with a grade of C or better, or qualifying for either Mathematics 104 or Mathematics 171 via Math Placement Test. Not open to students who have completed Computer Science 271. (Fall, Spring)</w:t>
      </w:r>
    </w:p>
    <w:p w14:paraId="1DD2BE57" w14:textId="77777777" w:rsidR="00A47B8C" w:rsidRDefault="00A47B8C">
      <w:pPr>
        <w:pStyle w:val="BodyText"/>
      </w:pPr>
    </w:p>
    <w:p w14:paraId="38DCC5A1" w14:textId="77777777" w:rsidR="00A47B8C" w:rsidRDefault="00C67A15">
      <w:pPr>
        <w:pStyle w:val="Heading1"/>
        <w:spacing w:line="281" w:lineRule="exact"/>
        <w:jc w:val="both"/>
      </w:pPr>
      <w:r>
        <w:t>Course Outcomes:</w:t>
      </w:r>
    </w:p>
    <w:p w14:paraId="089689E8" w14:textId="77777777" w:rsidR="00A47B8C" w:rsidRDefault="00C67A15">
      <w:pPr>
        <w:pStyle w:val="BodyText"/>
        <w:spacing w:line="281" w:lineRule="exact"/>
        <w:ind w:left="120"/>
        <w:jc w:val="both"/>
      </w:pPr>
      <w:r>
        <w:t>At the end of this course, you will be expected to:</w:t>
      </w:r>
    </w:p>
    <w:p w14:paraId="123549A6" w14:textId="77777777" w:rsidR="00A47B8C" w:rsidRDefault="00C67A15">
      <w:pPr>
        <w:pStyle w:val="ListParagraph"/>
        <w:numPr>
          <w:ilvl w:val="0"/>
          <w:numId w:val="3"/>
        </w:numPr>
        <w:tabs>
          <w:tab w:val="left" w:pos="840"/>
        </w:tabs>
        <w:spacing w:line="281" w:lineRule="exact"/>
        <w:rPr>
          <w:sz w:val="24"/>
        </w:rPr>
      </w:pPr>
      <w:r>
        <w:rPr>
          <w:sz w:val="24"/>
        </w:rPr>
        <w:t>Identify the core areas and big ideas in computer</w:t>
      </w:r>
      <w:r>
        <w:rPr>
          <w:spacing w:val="-7"/>
          <w:sz w:val="24"/>
        </w:rPr>
        <w:t xml:space="preserve"> </w:t>
      </w:r>
      <w:r>
        <w:rPr>
          <w:sz w:val="24"/>
        </w:rPr>
        <w:t>science.</w:t>
      </w:r>
    </w:p>
    <w:p w14:paraId="215719E8" w14:textId="77777777" w:rsidR="00A47B8C" w:rsidRDefault="00C67A15">
      <w:pPr>
        <w:pStyle w:val="ListParagraph"/>
        <w:numPr>
          <w:ilvl w:val="0"/>
          <w:numId w:val="3"/>
        </w:numPr>
        <w:tabs>
          <w:tab w:val="left" w:pos="840"/>
        </w:tabs>
        <w:spacing w:line="281" w:lineRule="exact"/>
        <w:rPr>
          <w:sz w:val="24"/>
        </w:rPr>
      </w:pPr>
      <w:r>
        <w:rPr>
          <w:sz w:val="24"/>
        </w:rPr>
        <w:t>Describe the difference between an algorithm and a computer</w:t>
      </w:r>
      <w:r>
        <w:rPr>
          <w:spacing w:val="-11"/>
          <w:sz w:val="24"/>
        </w:rPr>
        <w:t xml:space="preserve"> </w:t>
      </w:r>
      <w:r>
        <w:rPr>
          <w:sz w:val="24"/>
        </w:rPr>
        <w:t>program.</w:t>
      </w:r>
    </w:p>
    <w:p w14:paraId="2589A064" w14:textId="77777777" w:rsidR="00A47B8C" w:rsidRDefault="00C67A15">
      <w:pPr>
        <w:pStyle w:val="ListParagraph"/>
        <w:numPr>
          <w:ilvl w:val="0"/>
          <w:numId w:val="3"/>
        </w:numPr>
        <w:tabs>
          <w:tab w:val="left" w:pos="840"/>
        </w:tabs>
        <w:spacing w:before="2" w:line="281" w:lineRule="exact"/>
        <w:rPr>
          <w:sz w:val="24"/>
        </w:rPr>
      </w:pPr>
      <w:r>
        <w:rPr>
          <w:sz w:val="24"/>
        </w:rPr>
        <w:t>Identify the main components of the von Neumann</w:t>
      </w:r>
      <w:r>
        <w:rPr>
          <w:spacing w:val="-7"/>
          <w:sz w:val="24"/>
        </w:rPr>
        <w:t xml:space="preserve"> </w:t>
      </w:r>
      <w:r>
        <w:rPr>
          <w:sz w:val="24"/>
        </w:rPr>
        <w:t>architecture.</w:t>
      </w:r>
    </w:p>
    <w:p w14:paraId="2BDADE44" w14:textId="77777777" w:rsidR="00A47B8C" w:rsidRDefault="00C67A15">
      <w:pPr>
        <w:pStyle w:val="ListParagraph"/>
        <w:numPr>
          <w:ilvl w:val="0"/>
          <w:numId w:val="3"/>
        </w:numPr>
        <w:tabs>
          <w:tab w:val="left" w:pos="840"/>
        </w:tabs>
        <w:ind w:right="116"/>
        <w:rPr>
          <w:sz w:val="24"/>
        </w:rPr>
      </w:pPr>
      <w:r>
        <w:rPr>
          <w:sz w:val="24"/>
        </w:rPr>
        <w:t>Describe the architecture and major components of a web application in a client server</w:t>
      </w:r>
      <w:r>
        <w:rPr>
          <w:spacing w:val="-2"/>
          <w:sz w:val="24"/>
        </w:rPr>
        <w:t xml:space="preserve"> </w:t>
      </w:r>
      <w:r>
        <w:rPr>
          <w:sz w:val="24"/>
        </w:rPr>
        <w:t>environment.</w:t>
      </w:r>
    </w:p>
    <w:p w14:paraId="068DAA8D" w14:textId="77777777" w:rsidR="00A47B8C" w:rsidRDefault="00C67A15">
      <w:pPr>
        <w:pStyle w:val="ListParagraph"/>
        <w:numPr>
          <w:ilvl w:val="0"/>
          <w:numId w:val="3"/>
        </w:numPr>
        <w:tabs>
          <w:tab w:val="left" w:pos="840"/>
        </w:tabs>
        <w:ind w:right="116"/>
        <w:rPr>
          <w:sz w:val="24"/>
        </w:rPr>
      </w:pPr>
      <w:r>
        <w:rPr>
          <w:sz w:val="24"/>
        </w:rPr>
        <w:t>Given a description of a problem, apply the problem-solving steps used in computer programming to create a solution</w:t>
      </w:r>
      <w:r>
        <w:rPr>
          <w:spacing w:val="-3"/>
          <w:sz w:val="24"/>
        </w:rPr>
        <w:t xml:space="preserve"> </w:t>
      </w:r>
      <w:r>
        <w:rPr>
          <w:sz w:val="24"/>
        </w:rPr>
        <w:t>design.</w:t>
      </w:r>
    </w:p>
    <w:p w14:paraId="03D4A085" w14:textId="77777777" w:rsidR="00A47B8C" w:rsidRDefault="00C67A15">
      <w:pPr>
        <w:pStyle w:val="ListParagraph"/>
        <w:numPr>
          <w:ilvl w:val="0"/>
          <w:numId w:val="3"/>
        </w:numPr>
        <w:tabs>
          <w:tab w:val="left" w:pos="840"/>
        </w:tabs>
        <w:ind w:right="115"/>
        <w:rPr>
          <w:sz w:val="24"/>
        </w:rPr>
      </w:pPr>
      <w:r>
        <w:rPr>
          <w:sz w:val="24"/>
        </w:rPr>
        <w:t xml:space="preserve">Working from a solution design, implement a solution to a problem as a JavaScript </w:t>
      </w:r>
      <w:r>
        <w:rPr>
          <w:sz w:val="24"/>
        </w:rPr>
        <w:lastRenderedPageBreak/>
        <w:t>program that runs in a web browser such as Firefox or</w:t>
      </w:r>
      <w:r>
        <w:rPr>
          <w:spacing w:val="-10"/>
          <w:sz w:val="24"/>
        </w:rPr>
        <w:t xml:space="preserve"> </w:t>
      </w:r>
      <w:r>
        <w:rPr>
          <w:sz w:val="24"/>
        </w:rPr>
        <w:t>Chrome.</w:t>
      </w:r>
    </w:p>
    <w:p w14:paraId="0F1EB1C3" w14:textId="77777777" w:rsidR="00A47B8C" w:rsidRDefault="00C67A15">
      <w:pPr>
        <w:pStyle w:val="ListParagraph"/>
        <w:numPr>
          <w:ilvl w:val="0"/>
          <w:numId w:val="3"/>
        </w:numPr>
        <w:tabs>
          <w:tab w:val="left" w:pos="840"/>
        </w:tabs>
        <w:ind w:right="116"/>
        <w:rPr>
          <w:sz w:val="24"/>
        </w:rPr>
      </w:pPr>
      <w:r>
        <w:rPr>
          <w:sz w:val="24"/>
        </w:rPr>
        <w:t>Select the appropriate data types when implementing a solution to a problem using JavaScript.</w:t>
      </w:r>
    </w:p>
    <w:p w14:paraId="27963618" w14:textId="77777777" w:rsidR="00400DD7" w:rsidRDefault="00400DD7" w:rsidP="00400DD7">
      <w:pPr>
        <w:pStyle w:val="ListParagraph"/>
        <w:numPr>
          <w:ilvl w:val="0"/>
          <w:numId w:val="3"/>
        </w:numPr>
        <w:tabs>
          <w:tab w:val="left" w:pos="840"/>
        </w:tabs>
        <w:spacing w:before="80"/>
        <w:ind w:right="117"/>
        <w:rPr>
          <w:sz w:val="24"/>
        </w:rPr>
      </w:pPr>
      <w:r>
        <w:rPr>
          <w:sz w:val="24"/>
        </w:rPr>
        <w:t>Identify and implement selection control structures using if, if-else, and if-else-if statements in</w:t>
      </w:r>
      <w:r>
        <w:rPr>
          <w:spacing w:val="-3"/>
          <w:sz w:val="24"/>
        </w:rPr>
        <w:t xml:space="preserve"> </w:t>
      </w:r>
      <w:r>
        <w:rPr>
          <w:sz w:val="24"/>
        </w:rPr>
        <w:t>JavaScript.</w:t>
      </w:r>
    </w:p>
    <w:p w14:paraId="48A60FA9" w14:textId="77777777" w:rsidR="00400DD7" w:rsidRDefault="00400DD7" w:rsidP="00400DD7">
      <w:pPr>
        <w:pStyle w:val="ListParagraph"/>
        <w:numPr>
          <w:ilvl w:val="0"/>
          <w:numId w:val="3"/>
        </w:numPr>
        <w:tabs>
          <w:tab w:val="left" w:pos="840"/>
        </w:tabs>
        <w:spacing w:line="280" w:lineRule="exact"/>
        <w:rPr>
          <w:sz w:val="24"/>
        </w:rPr>
      </w:pPr>
      <w:r>
        <w:rPr>
          <w:sz w:val="24"/>
        </w:rPr>
        <w:t>Identify and implement repetition control structures using loops in</w:t>
      </w:r>
      <w:r>
        <w:rPr>
          <w:spacing w:val="-15"/>
          <w:sz w:val="24"/>
        </w:rPr>
        <w:t xml:space="preserve"> </w:t>
      </w:r>
      <w:r>
        <w:rPr>
          <w:sz w:val="24"/>
        </w:rPr>
        <w:t>JavaScript.</w:t>
      </w:r>
    </w:p>
    <w:p w14:paraId="25B3912D" w14:textId="77777777" w:rsidR="00400DD7" w:rsidRDefault="00400DD7" w:rsidP="00400DD7">
      <w:pPr>
        <w:pStyle w:val="ListParagraph"/>
        <w:numPr>
          <w:ilvl w:val="0"/>
          <w:numId w:val="3"/>
        </w:numPr>
        <w:tabs>
          <w:tab w:val="left" w:pos="840"/>
        </w:tabs>
        <w:spacing w:before="1" w:line="281" w:lineRule="exact"/>
        <w:rPr>
          <w:sz w:val="24"/>
        </w:rPr>
      </w:pPr>
      <w:r>
        <w:rPr>
          <w:sz w:val="24"/>
        </w:rPr>
        <w:t>Identify and implement functions in</w:t>
      </w:r>
      <w:r>
        <w:rPr>
          <w:spacing w:val="-6"/>
          <w:sz w:val="24"/>
        </w:rPr>
        <w:t xml:space="preserve"> </w:t>
      </w:r>
      <w:r>
        <w:rPr>
          <w:sz w:val="24"/>
        </w:rPr>
        <w:t>JavaScript.</w:t>
      </w:r>
    </w:p>
    <w:p w14:paraId="74D52976" w14:textId="77777777" w:rsidR="00400DD7" w:rsidRDefault="00400DD7" w:rsidP="00400DD7">
      <w:pPr>
        <w:pStyle w:val="ListParagraph"/>
        <w:numPr>
          <w:ilvl w:val="0"/>
          <w:numId w:val="3"/>
        </w:numPr>
        <w:tabs>
          <w:tab w:val="left" w:pos="840"/>
        </w:tabs>
        <w:spacing w:line="281" w:lineRule="exact"/>
        <w:rPr>
          <w:sz w:val="24"/>
        </w:rPr>
      </w:pPr>
      <w:r>
        <w:rPr>
          <w:sz w:val="24"/>
        </w:rPr>
        <w:t>Design an HTML form for collecting user input with validation in</w:t>
      </w:r>
      <w:r>
        <w:rPr>
          <w:spacing w:val="-15"/>
          <w:sz w:val="24"/>
        </w:rPr>
        <w:t xml:space="preserve"> </w:t>
      </w:r>
      <w:r>
        <w:rPr>
          <w:sz w:val="24"/>
        </w:rPr>
        <w:t>JavaScript.</w:t>
      </w:r>
    </w:p>
    <w:p w14:paraId="30A483F6" w14:textId="77777777" w:rsidR="00400DD7" w:rsidRDefault="00400DD7" w:rsidP="00400DD7">
      <w:pPr>
        <w:pStyle w:val="ListParagraph"/>
        <w:numPr>
          <w:ilvl w:val="0"/>
          <w:numId w:val="3"/>
        </w:numPr>
        <w:tabs>
          <w:tab w:val="left" w:pos="840"/>
        </w:tabs>
        <w:spacing w:line="281" w:lineRule="exact"/>
        <w:rPr>
          <w:sz w:val="24"/>
        </w:rPr>
      </w:pPr>
      <w:r>
        <w:rPr>
          <w:sz w:val="24"/>
        </w:rPr>
        <w:t>Process an array or collection of items in</w:t>
      </w:r>
      <w:r>
        <w:rPr>
          <w:spacing w:val="-7"/>
          <w:sz w:val="24"/>
        </w:rPr>
        <w:t xml:space="preserve"> </w:t>
      </w:r>
      <w:r>
        <w:rPr>
          <w:sz w:val="24"/>
        </w:rPr>
        <w:t>JavaScript.</w:t>
      </w:r>
    </w:p>
    <w:p w14:paraId="32674404" w14:textId="77777777" w:rsidR="00400DD7" w:rsidRDefault="00400DD7" w:rsidP="00400DD7">
      <w:pPr>
        <w:pStyle w:val="BodyText"/>
        <w:spacing w:before="2"/>
      </w:pPr>
    </w:p>
    <w:p w14:paraId="3EA92A84" w14:textId="77777777" w:rsidR="00400DD7" w:rsidRDefault="00400DD7" w:rsidP="00400DD7">
      <w:pPr>
        <w:pStyle w:val="BodyText"/>
        <w:spacing w:before="2"/>
      </w:pPr>
    </w:p>
    <w:p w14:paraId="7AD0D45B" w14:textId="77777777" w:rsidR="00400DD7" w:rsidRDefault="00400DD7" w:rsidP="00400DD7">
      <w:pPr>
        <w:pStyle w:val="Heading1"/>
        <w:spacing w:line="281" w:lineRule="exact"/>
        <w:jc w:val="both"/>
      </w:pPr>
      <w:r>
        <w:t>Course Grading Policy:</w:t>
      </w:r>
    </w:p>
    <w:p w14:paraId="386F8F0F" w14:textId="77777777" w:rsidR="00400DD7" w:rsidRDefault="00400DD7" w:rsidP="00400DD7">
      <w:pPr>
        <w:pStyle w:val="BodyText"/>
        <w:ind w:left="120" w:right="116"/>
        <w:jc w:val="both"/>
      </w:pPr>
      <w:r>
        <w:t>Your final grade for this course will be based on four components, namely exams, programming projects, homework and class participation. Your overall numerical grade for the course will be computed as the weighted sum of the component grades using the following weights:</w:t>
      </w:r>
    </w:p>
    <w:p w14:paraId="2AD010C9" w14:textId="77777777" w:rsidR="00400DD7" w:rsidRDefault="00400DD7" w:rsidP="00400DD7">
      <w:pPr>
        <w:pStyle w:val="BodyText"/>
        <w:ind w:left="120" w:right="116"/>
        <w:jc w:val="both"/>
      </w:pPr>
    </w:p>
    <w:p w14:paraId="0B20BCCC" w14:textId="77777777" w:rsidR="00400DD7" w:rsidRDefault="00400DD7" w:rsidP="00400DD7">
      <w:pPr>
        <w:pStyle w:val="BodyText"/>
        <w:ind w:left="120" w:right="116"/>
        <w:jc w:val="both"/>
      </w:pPr>
    </w:p>
    <w:tbl>
      <w:tblPr>
        <w:tblpPr w:leftFromText="180" w:rightFromText="180" w:vertAnchor="page" w:horzAnchor="page" w:tblpX="1837" w:tblpY="66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1005"/>
      </w:tblGrid>
      <w:tr w:rsidR="00F071F2" w14:paraId="75129740" w14:textId="77777777" w:rsidTr="00F071F2">
        <w:trPr>
          <w:trHeight w:val="280"/>
        </w:trPr>
        <w:tc>
          <w:tcPr>
            <w:tcW w:w="2719" w:type="dxa"/>
          </w:tcPr>
          <w:p w14:paraId="01F7A66B" w14:textId="77777777" w:rsidR="00F071F2" w:rsidRDefault="00F071F2" w:rsidP="00F071F2">
            <w:pPr>
              <w:pStyle w:val="TableParagraph"/>
              <w:ind w:left="722"/>
              <w:rPr>
                <w:b/>
                <w:sz w:val="24"/>
              </w:rPr>
            </w:pPr>
            <w:r>
              <w:rPr>
                <w:b/>
                <w:sz w:val="24"/>
              </w:rPr>
              <w:t>Component</w:t>
            </w:r>
          </w:p>
        </w:tc>
        <w:tc>
          <w:tcPr>
            <w:tcW w:w="1005" w:type="dxa"/>
          </w:tcPr>
          <w:p w14:paraId="14B81537" w14:textId="77777777" w:rsidR="00F071F2" w:rsidRDefault="00F071F2" w:rsidP="00F071F2">
            <w:pPr>
              <w:pStyle w:val="TableParagraph"/>
              <w:ind w:left="87" w:right="78"/>
              <w:jc w:val="center"/>
              <w:rPr>
                <w:b/>
                <w:sz w:val="24"/>
              </w:rPr>
            </w:pPr>
            <w:r>
              <w:rPr>
                <w:b/>
                <w:sz w:val="24"/>
              </w:rPr>
              <w:t>Weight</w:t>
            </w:r>
          </w:p>
        </w:tc>
      </w:tr>
      <w:tr w:rsidR="00F071F2" w14:paraId="65EC692A" w14:textId="77777777" w:rsidTr="00F071F2">
        <w:trPr>
          <w:trHeight w:val="282"/>
        </w:trPr>
        <w:tc>
          <w:tcPr>
            <w:tcW w:w="2719" w:type="dxa"/>
          </w:tcPr>
          <w:p w14:paraId="654172E6" w14:textId="77777777" w:rsidR="00F071F2" w:rsidRDefault="00F071F2" w:rsidP="00F071F2">
            <w:pPr>
              <w:pStyle w:val="TableParagraph"/>
              <w:spacing w:line="263" w:lineRule="exact"/>
              <w:ind w:left="107"/>
              <w:rPr>
                <w:sz w:val="24"/>
              </w:rPr>
            </w:pPr>
            <w:r>
              <w:rPr>
                <w:sz w:val="24"/>
              </w:rPr>
              <w:t>Exams (2)</w:t>
            </w:r>
          </w:p>
        </w:tc>
        <w:tc>
          <w:tcPr>
            <w:tcW w:w="1005" w:type="dxa"/>
          </w:tcPr>
          <w:p w14:paraId="1AE1DD1D" w14:textId="77777777" w:rsidR="00F071F2" w:rsidRDefault="00F071F2" w:rsidP="00F071F2">
            <w:pPr>
              <w:pStyle w:val="TableParagraph"/>
              <w:spacing w:line="263" w:lineRule="exact"/>
              <w:ind w:left="83" w:right="78"/>
              <w:jc w:val="center"/>
              <w:rPr>
                <w:sz w:val="24"/>
              </w:rPr>
            </w:pPr>
            <w:r>
              <w:rPr>
                <w:sz w:val="24"/>
              </w:rPr>
              <w:t>40%</w:t>
            </w:r>
          </w:p>
        </w:tc>
      </w:tr>
      <w:tr w:rsidR="00F071F2" w14:paraId="22DE8334" w14:textId="77777777" w:rsidTr="00F071F2">
        <w:trPr>
          <w:trHeight w:val="280"/>
        </w:trPr>
        <w:tc>
          <w:tcPr>
            <w:tcW w:w="2719" w:type="dxa"/>
          </w:tcPr>
          <w:p w14:paraId="398B62F9" w14:textId="77777777" w:rsidR="00F071F2" w:rsidRDefault="0088799F" w:rsidP="00F071F2">
            <w:pPr>
              <w:pStyle w:val="TableParagraph"/>
              <w:ind w:left="107"/>
              <w:rPr>
                <w:sz w:val="24"/>
              </w:rPr>
            </w:pPr>
            <w:r>
              <w:rPr>
                <w:sz w:val="24"/>
              </w:rPr>
              <w:t>Programming Labs</w:t>
            </w:r>
          </w:p>
        </w:tc>
        <w:tc>
          <w:tcPr>
            <w:tcW w:w="1005" w:type="dxa"/>
          </w:tcPr>
          <w:p w14:paraId="3360C7D2" w14:textId="77777777" w:rsidR="00F071F2" w:rsidRDefault="0088799F" w:rsidP="00F071F2">
            <w:pPr>
              <w:pStyle w:val="TableParagraph"/>
              <w:ind w:left="83" w:right="78"/>
              <w:jc w:val="center"/>
              <w:rPr>
                <w:sz w:val="24"/>
              </w:rPr>
            </w:pPr>
            <w:r>
              <w:rPr>
                <w:sz w:val="24"/>
              </w:rPr>
              <w:t>40</w:t>
            </w:r>
            <w:r w:rsidR="00F071F2">
              <w:rPr>
                <w:sz w:val="24"/>
              </w:rPr>
              <w:t>%</w:t>
            </w:r>
          </w:p>
        </w:tc>
      </w:tr>
      <w:tr w:rsidR="00F071F2" w14:paraId="0856AF17" w14:textId="77777777" w:rsidTr="00F071F2">
        <w:trPr>
          <w:trHeight w:val="563"/>
        </w:trPr>
        <w:tc>
          <w:tcPr>
            <w:tcW w:w="2719" w:type="dxa"/>
          </w:tcPr>
          <w:p w14:paraId="4D5C3968" w14:textId="77777777" w:rsidR="00F071F2" w:rsidRDefault="00F071F2" w:rsidP="00F071F2">
            <w:pPr>
              <w:pStyle w:val="TableParagraph"/>
              <w:spacing w:before="6" w:line="280" w:lineRule="exact"/>
              <w:ind w:left="107" w:right="774"/>
              <w:rPr>
                <w:sz w:val="24"/>
              </w:rPr>
            </w:pPr>
            <w:r>
              <w:rPr>
                <w:sz w:val="24"/>
              </w:rPr>
              <w:t>Quizzes and Class Participation</w:t>
            </w:r>
          </w:p>
        </w:tc>
        <w:tc>
          <w:tcPr>
            <w:tcW w:w="1005" w:type="dxa"/>
          </w:tcPr>
          <w:p w14:paraId="66132A9D" w14:textId="77777777" w:rsidR="00F071F2" w:rsidRDefault="00F071F2" w:rsidP="00F071F2">
            <w:pPr>
              <w:pStyle w:val="TableParagraph"/>
              <w:spacing w:before="2" w:line="240" w:lineRule="auto"/>
              <w:ind w:left="83" w:right="78"/>
              <w:jc w:val="center"/>
              <w:rPr>
                <w:sz w:val="24"/>
              </w:rPr>
            </w:pPr>
            <w:r>
              <w:rPr>
                <w:i/>
                <w:sz w:val="24"/>
              </w:rPr>
              <w:t>2</w:t>
            </w:r>
            <w:r>
              <w:rPr>
                <w:sz w:val="24"/>
              </w:rPr>
              <w:t>0%</w:t>
            </w:r>
          </w:p>
        </w:tc>
      </w:tr>
    </w:tbl>
    <w:p w14:paraId="0087C7F9" w14:textId="77777777" w:rsidR="00400DD7" w:rsidRDefault="00400DD7" w:rsidP="00400DD7">
      <w:pPr>
        <w:pStyle w:val="BodyText"/>
        <w:ind w:left="120" w:right="116"/>
        <w:jc w:val="both"/>
      </w:pPr>
    </w:p>
    <w:p w14:paraId="740F3AED" w14:textId="77777777" w:rsidR="00400DD7" w:rsidRDefault="00400DD7" w:rsidP="00400DD7">
      <w:pPr>
        <w:pStyle w:val="BodyText"/>
        <w:ind w:left="120" w:right="116"/>
        <w:jc w:val="both"/>
      </w:pPr>
    </w:p>
    <w:p w14:paraId="07547B08" w14:textId="77777777" w:rsidR="00400DD7" w:rsidRDefault="00400DD7" w:rsidP="00400DD7">
      <w:pPr>
        <w:pStyle w:val="BodyText"/>
        <w:ind w:left="120" w:right="116"/>
        <w:jc w:val="both"/>
      </w:pPr>
    </w:p>
    <w:p w14:paraId="4F009455" w14:textId="77777777" w:rsidR="00400DD7" w:rsidRDefault="00400DD7" w:rsidP="00400DD7">
      <w:pPr>
        <w:pStyle w:val="BodyText"/>
        <w:ind w:left="120" w:right="116"/>
        <w:jc w:val="both"/>
      </w:pPr>
    </w:p>
    <w:p w14:paraId="64476415" w14:textId="77777777" w:rsidR="00400DD7" w:rsidRDefault="00400DD7" w:rsidP="00400DD7">
      <w:pPr>
        <w:pStyle w:val="BodyText"/>
        <w:ind w:left="120" w:right="116"/>
        <w:jc w:val="both"/>
      </w:pPr>
    </w:p>
    <w:p w14:paraId="21D7665A" w14:textId="77777777" w:rsidR="00400DD7" w:rsidRDefault="00400DD7" w:rsidP="00400DD7">
      <w:pPr>
        <w:pStyle w:val="BodyText"/>
        <w:ind w:left="120" w:right="116"/>
        <w:jc w:val="both"/>
      </w:pPr>
    </w:p>
    <w:p w14:paraId="5F7E53AD" w14:textId="77777777" w:rsidR="00400DD7" w:rsidRDefault="00400DD7" w:rsidP="00400DD7">
      <w:pPr>
        <w:pStyle w:val="BodyText"/>
        <w:ind w:left="120" w:right="116"/>
        <w:jc w:val="both"/>
      </w:pPr>
    </w:p>
    <w:p w14:paraId="0C5CEA8B" w14:textId="77777777" w:rsidR="00400DD7" w:rsidRDefault="00400DD7" w:rsidP="00400DD7">
      <w:pPr>
        <w:pStyle w:val="BodyText"/>
        <w:ind w:left="120" w:right="116"/>
        <w:jc w:val="both"/>
      </w:pPr>
    </w:p>
    <w:p w14:paraId="639E900A" w14:textId="77777777" w:rsidR="00400DD7" w:rsidRDefault="00400DD7" w:rsidP="00400DD7">
      <w:pPr>
        <w:pStyle w:val="BodyText"/>
        <w:ind w:left="120" w:right="116"/>
        <w:jc w:val="both"/>
      </w:pPr>
    </w:p>
    <w:p w14:paraId="5508BCA7" w14:textId="77777777" w:rsidR="00400DD7" w:rsidRDefault="00400DD7" w:rsidP="00400DD7">
      <w:pPr>
        <w:pStyle w:val="BodyText"/>
        <w:ind w:left="120" w:right="116"/>
        <w:jc w:val="both"/>
      </w:pPr>
    </w:p>
    <w:p w14:paraId="4B3A3785" w14:textId="77777777" w:rsidR="00400DD7" w:rsidRDefault="00400DD7" w:rsidP="00400DD7">
      <w:pPr>
        <w:pStyle w:val="BodyText"/>
        <w:ind w:left="120"/>
        <w:jc w:val="both"/>
      </w:pPr>
      <w:r>
        <w:t>Tentative Exam Dates are as follows:</w:t>
      </w:r>
    </w:p>
    <w:p w14:paraId="1370D5E4" w14:textId="5A6BBA00" w:rsidR="00400DD7" w:rsidRDefault="000571C1" w:rsidP="00400DD7">
      <w:pPr>
        <w:pStyle w:val="Heading1"/>
        <w:numPr>
          <w:ilvl w:val="0"/>
          <w:numId w:val="2"/>
        </w:numPr>
        <w:tabs>
          <w:tab w:val="left" w:pos="842"/>
          <w:tab w:val="left" w:pos="843"/>
        </w:tabs>
        <w:spacing w:before="2" w:line="294" w:lineRule="exact"/>
      </w:pPr>
      <w:r>
        <w:t xml:space="preserve">Exam 1 – </w:t>
      </w:r>
      <w:r w:rsidR="009C5503">
        <w:t>Tuesday</w:t>
      </w:r>
      <w:r w:rsidR="00400DD7">
        <w:t>,</w:t>
      </w:r>
      <w:r w:rsidR="00400DD7">
        <w:rPr>
          <w:spacing w:val="-15"/>
        </w:rPr>
        <w:t xml:space="preserve"> </w:t>
      </w:r>
      <w:r w:rsidR="009C5503">
        <w:t>3</w:t>
      </w:r>
      <w:r>
        <w:t>/1</w:t>
      </w:r>
      <w:r w:rsidR="00EB73D0">
        <w:t>5</w:t>
      </w:r>
      <w:r w:rsidR="00400DD7">
        <w:t>/</w:t>
      </w:r>
      <w:r w:rsidR="009C5503">
        <w:t>2</w:t>
      </w:r>
      <w:r w:rsidR="00EB73D0">
        <w:t>2</w:t>
      </w:r>
    </w:p>
    <w:p w14:paraId="6ACA46DF" w14:textId="7B0DD987" w:rsidR="00400DD7" w:rsidRDefault="000571C1" w:rsidP="00400DD7">
      <w:pPr>
        <w:pStyle w:val="ListParagraph"/>
        <w:numPr>
          <w:ilvl w:val="0"/>
          <w:numId w:val="2"/>
        </w:numPr>
        <w:tabs>
          <w:tab w:val="left" w:pos="842"/>
          <w:tab w:val="left" w:pos="843"/>
        </w:tabs>
        <w:spacing w:line="294" w:lineRule="exact"/>
        <w:rPr>
          <w:b/>
          <w:sz w:val="24"/>
        </w:rPr>
      </w:pPr>
      <w:r>
        <w:rPr>
          <w:b/>
          <w:sz w:val="24"/>
        </w:rPr>
        <w:t xml:space="preserve">Exam 2 – </w:t>
      </w:r>
      <w:r w:rsidR="009C5503">
        <w:rPr>
          <w:b/>
          <w:sz w:val="24"/>
        </w:rPr>
        <w:t>Tuesday</w:t>
      </w:r>
      <w:r w:rsidR="00400DD7">
        <w:rPr>
          <w:b/>
          <w:sz w:val="24"/>
        </w:rPr>
        <w:t>,</w:t>
      </w:r>
      <w:r w:rsidR="00400DD7">
        <w:rPr>
          <w:b/>
          <w:spacing w:val="-16"/>
          <w:sz w:val="24"/>
        </w:rPr>
        <w:t xml:space="preserve"> </w:t>
      </w:r>
      <w:r w:rsidR="009C5503">
        <w:rPr>
          <w:b/>
          <w:sz w:val="24"/>
        </w:rPr>
        <w:t>5</w:t>
      </w:r>
      <w:r>
        <w:rPr>
          <w:b/>
          <w:sz w:val="24"/>
        </w:rPr>
        <w:t>/1</w:t>
      </w:r>
      <w:r w:rsidR="00EB73D0">
        <w:rPr>
          <w:b/>
          <w:sz w:val="24"/>
        </w:rPr>
        <w:t>0</w:t>
      </w:r>
      <w:r w:rsidR="00400DD7">
        <w:rPr>
          <w:b/>
          <w:sz w:val="24"/>
        </w:rPr>
        <w:t>/</w:t>
      </w:r>
      <w:r w:rsidR="009C5503">
        <w:rPr>
          <w:b/>
          <w:sz w:val="24"/>
        </w:rPr>
        <w:t>2</w:t>
      </w:r>
      <w:r w:rsidR="00EB73D0">
        <w:rPr>
          <w:b/>
          <w:sz w:val="24"/>
        </w:rPr>
        <w:t>2</w:t>
      </w:r>
    </w:p>
    <w:p w14:paraId="6D0DB7F2" w14:textId="77777777" w:rsidR="00400DD7" w:rsidRDefault="00400DD7" w:rsidP="00400DD7">
      <w:pPr>
        <w:pStyle w:val="BodyText"/>
        <w:ind w:left="120" w:right="116"/>
        <w:jc w:val="both"/>
      </w:pPr>
    </w:p>
    <w:p w14:paraId="42569E26" w14:textId="77777777" w:rsidR="00400DD7" w:rsidRDefault="00400DD7" w:rsidP="00400DD7">
      <w:pPr>
        <w:pStyle w:val="BodyText"/>
        <w:ind w:left="120" w:right="116"/>
        <w:jc w:val="both"/>
      </w:pPr>
    </w:p>
    <w:tbl>
      <w:tblPr>
        <w:tblpPr w:leftFromText="180" w:rightFromText="180" w:vertAnchor="text" w:horzAnchor="margin" w:tblpY="10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1053"/>
        <w:gridCol w:w="2152"/>
        <w:gridCol w:w="876"/>
      </w:tblGrid>
      <w:tr w:rsidR="00400DD7" w14:paraId="1746C451" w14:textId="77777777" w:rsidTr="00400DD7">
        <w:trPr>
          <w:trHeight w:val="280"/>
        </w:trPr>
        <w:tc>
          <w:tcPr>
            <w:tcW w:w="2107" w:type="dxa"/>
          </w:tcPr>
          <w:p w14:paraId="0FFDEC8D" w14:textId="77777777" w:rsidR="00400DD7" w:rsidRDefault="00400DD7" w:rsidP="00400DD7">
            <w:pPr>
              <w:pStyle w:val="TableParagraph"/>
              <w:ind w:left="126" w:right="119"/>
              <w:jc w:val="center"/>
              <w:rPr>
                <w:b/>
                <w:sz w:val="24"/>
              </w:rPr>
            </w:pPr>
            <w:r>
              <w:rPr>
                <w:b/>
                <w:sz w:val="24"/>
              </w:rPr>
              <w:t>Numerical Score</w:t>
            </w:r>
          </w:p>
        </w:tc>
        <w:tc>
          <w:tcPr>
            <w:tcW w:w="1053" w:type="dxa"/>
            <w:tcBorders>
              <w:right w:val="double" w:sz="1" w:space="0" w:color="000000"/>
            </w:tcBorders>
          </w:tcPr>
          <w:p w14:paraId="1B68A169" w14:textId="77777777" w:rsidR="00400DD7" w:rsidRDefault="00400DD7" w:rsidP="00400DD7">
            <w:pPr>
              <w:pStyle w:val="TableParagraph"/>
              <w:ind w:left="194"/>
              <w:rPr>
                <w:b/>
                <w:sz w:val="24"/>
              </w:rPr>
            </w:pPr>
            <w:r>
              <w:rPr>
                <w:b/>
                <w:sz w:val="24"/>
              </w:rPr>
              <w:t>Grade</w:t>
            </w:r>
          </w:p>
        </w:tc>
        <w:tc>
          <w:tcPr>
            <w:tcW w:w="2152" w:type="dxa"/>
            <w:tcBorders>
              <w:left w:val="double" w:sz="1" w:space="0" w:color="000000"/>
            </w:tcBorders>
          </w:tcPr>
          <w:p w14:paraId="1804F7DD" w14:textId="77777777" w:rsidR="00400DD7" w:rsidRDefault="00400DD7" w:rsidP="00400DD7">
            <w:pPr>
              <w:pStyle w:val="TableParagraph"/>
              <w:ind w:left="141" w:right="139"/>
              <w:jc w:val="center"/>
              <w:rPr>
                <w:b/>
                <w:sz w:val="24"/>
              </w:rPr>
            </w:pPr>
            <w:r>
              <w:rPr>
                <w:b/>
                <w:sz w:val="24"/>
              </w:rPr>
              <w:t>Numerical Score</w:t>
            </w:r>
          </w:p>
        </w:tc>
        <w:tc>
          <w:tcPr>
            <w:tcW w:w="876" w:type="dxa"/>
          </w:tcPr>
          <w:p w14:paraId="11A58E0A" w14:textId="77777777" w:rsidR="00400DD7" w:rsidRDefault="00400DD7" w:rsidP="00400DD7">
            <w:pPr>
              <w:pStyle w:val="TableParagraph"/>
              <w:rPr>
                <w:b/>
                <w:sz w:val="24"/>
              </w:rPr>
            </w:pPr>
            <w:r>
              <w:rPr>
                <w:b/>
                <w:sz w:val="24"/>
              </w:rPr>
              <w:t>Grade</w:t>
            </w:r>
          </w:p>
        </w:tc>
      </w:tr>
      <w:tr w:rsidR="00400DD7" w14:paraId="190BF9EB" w14:textId="77777777" w:rsidTr="00400DD7">
        <w:trPr>
          <w:trHeight w:val="282"/>
        </w:trPr>
        <w:tc>
          <w:tcPr>
            <w:tcW w:w="2107" w:type="dxa"/>
          </w:tcPr>
          <w:p w14:paraId="10E61120" w14:textId="77777777" w:rsidR="00400DD7" w:rsidRDefault="00400DD7" w:rsidP="00400DD7">
            <w:pPr>
              <w:pStyle w:val="TableParagraph"/>
              <w:spacing w:line="263" w:lineRule="exact"/>
              <w:ind w:left="126" w:right="118"/>
              <w:jc w:val="center"/>
              <w:rPr>
                <w:sz w:val="24"/>
              </w:rPr>
            </w:pPr>
            <w:r>
              <w:rPr>
                <w:sz w:val="24"/>
              </w:rPr>
              <w:t>&gt;=92</w:t>
            </w:r>
          </w:p>
        </w:tc>
        <w:tc>
          <w:tcPr>
            <w:tcW w:w="1053" w:type="dxa"/>
            <w:tcBorders>
              <w:right w:val="double" w:sz="1" w:space="0" w:color="000000"/>
            </w:tcBorders>
          </w:tcPr>
          <w:p w14:paraId="652BA6DB" w14:textId="77777777" w:rsidR="00400DD7" w:rsidRDefault="00400DD7" w:rsidP="00400DD7">
            <w:pPr>
              <w:pStyle w:val="TableParagraph"/>
              <w:spacing w:line="263" w:lineRule="exact"/>
              <w:ind w:left="108"/>
              <w:rPr>
                <w:sz w:val="24"/>
              </w:rPr>
            </w:pPr>
            <w:r>
              <w:rPr>
                <w:sz w:val="24"/>
              </w:rPr>
              <w:t>A</w:t>
            </w:r>
          </w:p>
        </w:tc>
        <w:tc>
          <w:tcPr>
            <w:tcW w:w="2152" w:type="dxa"/>
            <w:tcBorders>
              <w:left w:val="double" w:sz="1" w:space="0" w:color="000000"/>
            </w:tcBorders>
          </w:tcPr>
          <w:p w14:paraId="56ACFC2B" w14:textId="77777777" w:rsidR="00400DD7" w:rsidRDefault="00400DD7" w:rsidP="00400DD7">
            <w:pPr>
              <w:pStyle w:val="TableParagraph"/>
              <w:spacing w:line="263" w:lineRule="exact"/>
              <w:ind w:left="141" w:right="139"/>
              <w:jc w:val="center"/>
              <w:rPr>
                <w:sz w:val="24"/>
              </w:rPr>
            </w:pPr>
            <w:r>
              <w:rPr>
                <w:sz w:val="24"/>
              </w:rPr>
              <w:t>72-78</w:t>
            </w:r>
          </w:p>
        </w:tc>
        <w:tc>
          <w:tcPr>
            <w:tcW w:w="876" w:type="dxa"/>
          </w:tcPr>
          <w:p w14:paraId="4552EAF1" w14:textId="77777777" w:rsidR="00400DD7" w:rsidRDefault="00400DD7" w:rsidP="00400DD7">
            <w:pPr>
              <w:pStyle w:val="TableParagraph"/>
              <w:spacing w:line="263" w:lineRule="exact"/>
              <w:rPr>
                <w:sz w:val="24"/>
              </w:rPr>
            </w:pPr>
            <w:r>
              <w:rPr>
                <w:sz w:val="24"/>
              </w:rPr>
              <w:t>C</w:t>
            </w:r>
          </w:p>
        </w:tc>
      </w:tr>
      <w:tr w:rsidR="00400DD7" w14:paraId="395B1AEE" w14:textId="77777777" w:rsidTr="00400DD7">
        <w:trPr>
          <w:trHeight w:val="280"/>
        </w:trPr>
        <w:tc>
          <w:tcPr>
            <w:tcW w:w="2107" w:type="dxa"/>
          </w:tcPr>
          <w:p w14:paraId="7B7F6217" w14:textId="77777777" w:rsidR="00400DD7" w:rsidRDefault="00400DD7" w:rsidP="00400DD7">
            <w:pPr>
              <w:pStyle w:val="TableParagraph"/>
              <w:ind w:left="126" w:right="119"/>
              <w:jc w:val="center"/>
              <w:rPr>
                <w:sz w:val="24"/>
              </w:rPr>
            </w:pPr>
            <w:r>
              <w:rPr>
                <w:sz w:val="24"/>
              </w:rPr>
              <w:t>90-92</w:t>
            </w:r>
          </w:p>
        </w:tc>
        <w:tc>
          <w:tcPr>
            <w:tcW w:w="1053" w:type="dxa"/>
            <w:tcBorders>
              <w:right w:val="double" w:sz="1" w:space="0" w:color="000000"/>
            </w:tcBorders>
          </w:tcPr>
          <w:p w14:paraId="60E3159F" w14:textId="77777777" w:rsidR="00400DD7" w:rsidRDefault="00400DD7" w:rsidP="00400DD7">
            <w:pPr>
              <w:pStyle w:val="TableParagraph"/>
              <w:ind w:left="108"/>
              <w:rPr>
                <w:sz w:val="24"/>
              </w:rPr>
            </w:pPr>
            <w:r>
              <w:rPr>
                <w:sz w:val="24"/>
              </w:rPr>
              <w:t>A-</w:t>
            </w:r>
          </w:p>
        </w:tc>
        <w:tc>
          <w:tcPr>
            <w:tcW w:w="2152" w:type="dxa"/>
            <w:tcBorders>
              <w:left w:val="double" w:sz="1" w:space="0" w:color="000000"/>
            </w:tcBorders>
          </w:tcPr>
          <w:p w14:paraId="02C16BFA" w14:textId="77777777" w:rsidR="00400DD7" w:rsidRDefault="00400DD7" w:rsidP="00400DD7">
            <w:pPr>
              <w:pStyle w:val="TableParagraph"/>
              <w:ind w:left="141" w:right="139"/>
              <w:jc w:val="center"/>
              <w:rPr>
                <w:sz w:val="24"/>
              </w:rPr>
            </w:pPr>
            <w:r>
              <w:rPr>
                <w:sz w:val="24"/>
              </w:rPr>
              <w:t>70-72</w:t>
            </w:r>
          </w:p>
        </w:tc>
        <w:tc>
          <w:tcPr>
            <w:tcW w:w="876" w:type="dxa"/>
          </w:tcPr>
          <w:p w14:paraId="515808EC" w14:textId="77777777" w:rsidR="00400DD7" w:rsidRDefault="00400DD7" w:rsidP="00400DD7">
            <w:pPr>
              <w:pStyle w:val="TableParagraph"/>
              <w:rPr>
                <w:sz w:val="24"/>
              </w:rPr>
            </w:pPr>
            <w:r>
              <w:rPr>
                <w:sz w:val="24"/>
              </w:rPr>
              <w:t>C-</w:t>
            </w:r>
          </w:p>
        </w:tc>
      </w:tr>
      <w:tr w:rsidR="00400DD7" w14:paraId="717D09F5" w14:textId="77777777" w:rsidTr="00400DD7">
        <w:trPr>
          <w:trHeight w:val="280"/>
        </w:trPr>
        <w:tc>
          <w:tcPr>
            <w:tcW w:w="2107" w:type="dxa"/>
          </w:tcPr>
          <w:p w14:paraId="7724FB18" w14:textId="77777777" w:rsidR="00400DD7" w:rsidRDefault="00400DD7" w:rsidP="00400DD7">
            <w:pPr>
              <w:pStyle w:val="TableParagraph"/>
              <w:ind w:left="126" w:right="119"/>
              <w:jc w:val="center"/>
              <w:rPr>
                <w:sz w:val="24"/>
              </w:rPr>
            </w:pPr>
            <w:r>
              <w:rPr>
                <w:sz w:val="24"/>
              </w:rPr>
              <w:t>88-90</w:t>
            </w:r>
          </w:p>
        </w:tc>
        <w:tc>
          <w:tcPr>
            <w:tcW w:w="1053" w:type="dxa"/>
            <w:tcBorders>
              <w:right w:val="double" w:sz="1" w:space="0" w:color="000000"/>
            </w:tcBorders>
          </w:tcPr>
          <w:p w14:paraId="60C1B15E" w14:textId="77777777" w:rsidR="00400DD7" w:rsidRDefault="00400DD7" w:rsidP="00400DD7">
            <w:pPr>
              <w:pStyle w:val="TableParagraph"/>
              <w:ind w:left="108"/>
              <w:rPr>
                <w:sz w:val="24"/>
              </w:rPr>
            </w:pPr>
            <w:r>
              <w:rPr>
                <w:sz w:val="24"/>
              </w:rPr>
              <w:t>B+</w:t>
            </w:r>
          </w:p>
        </w:tc>
        <w:tc>
          <w:tcPr>
            <w:tcW w:w="2152" w:type="dxa"/>
            <w:tcBorders>
              <w:left w:val="double" w:sz="1" w:space="0" w:color="000000"/>
            </w:tcBorders>
          </w:tcPr>
          <w:p w14:paraId="01BE417D" w14:textId="77777777" w:rsidR="00400DD7" w:rsidRDefault="00400DD7" w:rsidP="00400DD7">
            <w:pPr>
              <w:pStyle w:val="TableParagraph"/>
              <w:ind w:left="141" w:right="139"/>
              <w:jc w:val="center"/>
              <w:rPr>
                <w:sz w:val="24"/>
              </w:rPr>
            </w:pPr>
            <w:r>
              <w:rPr>
                <w:sz w:val="24"/>
              </w:rPr>
              <w:t>68-70</w:t>
            </w:r>
          </w:p>
        </w:tc>
        <w:tc>
          <w:tcPr>
            <w:tcW w:w="876" w:type="dxa"/>
          </w:tcPr>
          <w:p w14:paraId="7AE2FFD2" w14:textId="77777777" w:rsidR="00400DD7" w:rsidRDefault="00400DD7" w:rsidP="00400DD7">
            <w:pPr>
              <w:pStyle w:val="TableParagraph"/>
              <w:rPr>
                <w:sz w:val="24"/>
              </w:rPr>
            </w:pPr>
            <w:r>
              <w:rPr>
                <w:sz w:val="24"/>
              </w:rPr>
              <w:t>D+</w:t>
            </w:r>
          </w:p>
        </w:tc>
      </w:tr>
      <w:tr w:rsidR="00400DD7" w14:paraId="44BE1EC6" w14:textId="77777777" w:rsidTr="00400DD7">
        <w:trPr>
          <w:trHeight w:val="282"/>
        </w:trPr>
        <w:tc>
          <w:tcPr>
            <w:tcW w:w="2107" w:type="dxa"/>
          </w:tcPr>
          <w:p w14:paraId="64F3F7B5" w14:textId="77777777" w:rsidR="00400DD7" w:rsidRDefault="00400DD7" w:rsidP="00400DD7">
            <w:pPr>
              <w:pStyle w:val="TableParagraph"/>
              <w:spacing w:line="263" w:lineRule="exact"/>
              <w:ind w:left="126" w:right="119"/>
              <w:jc w:val="center"/>
              <w:rPr>
                <w:sz w:val="24"/>
              </w:rPr>
            </w:pPr>
            <w:r>
              <w:rPr>
                <w:sz w:val="24"/>
              </w:rPr>
              <w:t>82-88</w:t>
            </w:r>
          </w:p>
        </w:tc>
        <w:tc>
          <w:tcPr>
            <w:tcW w:w="1053" w:type="dxa"/>
            <w:tcBorders>
              <w:right w:val="double" w:sz="1" w:space="0" w:color="000000"/>
            </w:tcBorders>
          </w:tcPr>
          <w:p w14:paraId="7E72D6C2" w14:textId="77777777" w:rsidR="00400DD7" w:rsidRDefault="00400DD7" w:rsidP="00400DD7">
            <w:pPr>
              <w:pStyle w:val="TableParagraph"/>
              <w:spacing w:line="263" w:lineRule="exact"/>
              <w:ind w:left="108"/>
              <w:rPr>
                <w:sz w:val="24"/>
              </w:rPr>
            </w:pPr>
            <w:r>
              <w:rPr>
                <w:sz w:val="24"/>
              </w:rPr>
              <w:t>B</w:t>
            </w:r>
          </w:p>
        </w:tc>
        <w:tc>
          <w:tcPr>
            <w:tcW w:w="2152" w:type="dxa"/>
            <w:tcBorders>
              <w:left w:val="double" w:sz="1" w:space="0" w:color="000000"/>
            </w:tcBorders>
          </w:tcPr>
          <w:p w14:paraId="16A5C1EC" w14:textId="77777777" w:rsidR="00400DD7" w:rsidRDefault="00400DD7" w:rsidP="00400DD7">
            <w:pPr>
              <w:pStyle w:val="TableParagraph"/>
              <w:spacing w:line="263" w:lineRule="exact"/>
              <w:ind w:left="141" w:right="139"/>
              <w:jc w:val="center"/>
              <w:rPr>
                <w:sz w:val="24"/>
              </w:rPr>
            </w:pPr>
            <w:r>
              <w:rPr>
                <w:sz w:val="24"/>
              </w:rPr>
              <w:t>62-68</w:t>
            </w:r>
          </w:p>
        </w:tc>
        <w:tc>
          <w:tcPr>
            <w:tcW w:w="876" w:type="dxa"/>
          </w:tcPr>
          <w:p w14:paraId="700D2E82" w14:textId="77777777" w:rsidR="00400DD7" w:rsidRDefault="00400DD7" w:rsidP="00400DD7">
            <w:pPr>
              <w:pStyle w:val="TableParagraph"/>
              <w:spacing w:line="263" w:lineRule="exact"/>
              <w:rPr>
                <w:sz w:val="24"/>
              </w:rPr>
            </w:pPr>
            <w:r>
              <w:rPr>
                <w:sz w:val="24"/>
              </w:rPr>
              <w:t>D</w:t>
            </w:r>
          </w:p>
        </w:tc>
      </w:tr>
      <w:tr w:rsidR="00400DD7" w14:paraId="564DFABF" w14:textId="77777777" w:rsidTr="00400DD7">
        <w:trPr>
          <w:trHeight w:val="280"/>
        </w:trPr>
        <w:tc>
          <w:tcPr>
            <w:tcW w:w="2107" w:type="dxa"/>
          </w:tcPr>
          <w:p w14:paraId="4CAF5AFC" w14:textId="77777777" w:rsidR="00400DD7" w:rsidRDefault="00400DD7" w:rsidP="00400DD7">
            <w:pPr>
              <w:pStyle w:val="TableParagraph"/>
              <w:ind w:left="126" w:right="119"/>
              <w:jc w:val="center"/>
              <w:rPr>
                <w:sz w:val="24"/>
              </w:rPr>
            </w:pPr>
            <w:r>
              <w:rPr>
                <w:sz w:val="24"/>
              </w:rPr>
              <w:t>80-82</w:t>
            </w:r>
          </w:p>
        </w:tc>
        <w:tc>
          <w:tcPr>
            <w:tcW w:w="1053" w:type="dxa"/>
            <w:tcBorders>
              <w:right w:val="double" w:sz="1" w:space="0" w:color="000000"/>
            </w:tcBorders>
          </w:tcPr>
          <w:p w14:paraId="7E425334" w14:textId="77777777" w:rsidR="00400DD7" w:rsidRDefault="00400DD7" w:rsidP="00400DD7">
            <w:pPr>
              <w:pStyle w:val="TableParagraph"/>
              <w:ind w:left="108"/>
              <w:rPr>
                <w:sz w:val="24"/>
              </w:rPr>
            </w:pPr>
            <w:r>
              <w:rPr>
                <w:sz w:val="24"/>
              </w:rPr>
              <w:t>B-</w:t>
            </w:r>
          </w:p>
        </w:tc>
        <w:tc>
          <w:tcPr>
            <w:tcW w:w="2152" w:type="dxa"/>
            <w:tcBorders>
              <w:left w:val="double" w:sz="1" w:space="0" w:color="000000"/>
            </w:tcBorders>
          </w:tcPr>
          <w:p w14:paraId="517EF40A" w14:textId="77777777" w:rsidR="00400DD7" w:rsidRDefault="00400DD7" w:rsidP="00400DD7">
            <w:pPr>
              <w:pStyle w:val="TableParagraph"/>
              <w:ind w:left="141" w:right="139"/>
              <w:jc w:val="center"/>
              <w:rPr>
                <w:sz w:val="24"/>
              </w:rPr>
            </w:pPr>
            <w:r>
              <w:rPr>
                <w:sz w:val="24"/>
              </w:rPr>
              <w:t>60-62</w:t>
            </w:r>
          </w:p>
        </w:tc>
        <w:tc>
          <w:tcPr>
            <w:tcW w:w="876" w:type="dxa"/>
          </w:tcPr>
          <w:p w14:paraId="0E65111B" w14:textId="77777777" w:rsidR="00400DD7" w:rsidRDefault="00400DD7" w:rsidP="00400DD7">
            <w:pPr>
              <w:pStyle w:val="TableParagraph"/>
              <w:rPr>
                <w:sz w:val="24"/>
              </w:rPr>
            </w:pPr>
            <w:r>
              <w:rPr>
                <w:sz w:val="24"/>
              </w:rPr>
              <w:t>D-</w:t>
            </w:r>
          </w:p>
        </w:tc>
      </w:tr>
      <w:tr w:rsidR="00400DD7" w14:paraId="34BEA167" w14:textId="77777777" w:rsidTr="00400DD7">
        <w:trPr>
          <w:trHeight w:val="282"/>
        </w:trPr>
        <w:tc>
          <w:tcPr>
            <w:tcW w:w="2107" w:type="dxa"/>
          </w:tcPr>
          <w:p w14:paraId="0899453C" w14:textId="77777777" w:rsidR="00400DD7" w:rsidRDefault="00400DD7" w:rsidP="00400DD7">
            <w:pPr>
              <w:pStyle w:val="TableParagraph"/>
              <w:spacing w:line="263" w:lineRule="exact"/>
              <w:ind w:left="126" w:right="119"/>
              <w:jc w:val="center"/>
              <w:rPr>
                <w:sz w:val="24"/>
              </w:rPr>
            </w:pPr>
            <w:r>
              <w:rPr>
                <w:sz w:val="24"/>
              </w:rPr>
              <w:t>78-80</w:t>
            </w:r>
          </w:p>
        </w:tc>
        <w:tc>
          <w:tcPr>
            <w:tcW w:w="1053" w:type="dxa"/>
            <w:tcBorders>
              <w:right w:val="double" w:sz="1" w:space="0" w:color="000000"/>
            </w:tcBorders>
          </w:tcPr>
          <w:p w14:paraId="7B01CC16" w14:textId="77777777" w:rsidR="00400DD7" w:rsidRDefault="00400DD7" w:rsidP="00400DD7">
            <w:pPr>
              <w:pStyle w:val="TableParagraph"/>
              <w:spacing w:line="263" w:lineRule="exact"/>
              <w:ind w:left="108"/>
              <w:rPr>
                <w:sz w:val="24"/>
              </w:rPr>
            </w:pPr>
            <w:r>
              <w:rPr>
                <w:sz w:val="24"/>
              </w:rPr>
              <w:t>C+</w:t>
            </w:r>
          </w:p>
        </w:tc>
        <w:tc>
          <w:tcPr>
            <w:tcW w:w="2152" w:type="dxa"/>
            <w:tcBorders>
              <w:left w:val="double" w:sz="1" w:space="0" w:color="000000"/>
            </w:tcBorders>
          </w:tcPr>
          <w:p w14:paraId="0EFF582A" w14:textId="77777777" w:rsidR="00400DD7" w:rsidRDefault="00400DD7" w:rsidP="00400DD7">
            <w:pPr>
              <w:pStyle w:val="TableParagraph"/>
              <w:spacing w:line="263" w:lineRule="exact"/>
              <w:ind w:left="139" w:right="139"/>
              <w:jc w:val="center"/>
              <w:rPr>
                <w:sz w:val="24"/>
              </w:rPr>
            </w:pPr>
            <w:r>
              <w:rPr>
                <w:sz w:val="24"/>
              </w:rPr>
              <w:t>&lt;60</w:t>
            </w:r>
          </w:p>
        </w:tc>
        <w:tc>
          <w:tcPr>
            <w:tcW w:w="876" w:type="dxa"/>
          </w:tcPr>
          <w:p w14:paraId="74E5F395" w14:textId="77777777" w:rsidR="00400DD7" w:rsidRDefault="00400DD7" w:rsidP="00400DD7">
            <w:pPr>
              <w:pStyle w:val="TableParagraph"/>
              <w:spacing w:line="263" w:lineRule="exact"/>
              <w:rPr>
                <w:sz w:val="24"/>
              </w:rPr>
            </w:pPr>
            <w:r>
              <w:rPr>
                <w:sz w:val="24"/>
              </w:rPr>
              <w:t>F</w:t>
            </w:r>
          </w:p>
        </w:tc>
      </w:tr>
    </w:tbl>
    <w:p w14:paraId="1042B314" w14:textId="77777777" w:rsidR="00400DD7" w:rsidRDefault="00400DD7" w:rsidP="00400DD7">
      <w:pPr>
        <w:pStyle w:val="BodyText"/>
        <w:spacing w:before="248"/>
        <w:ind w:left="120"/>
        <w:jc w:val="both"/>
        <w:sectPr w:rsidR="00400DD7">
          <w:type w:val="continuous"/>
          <w:pgSz w:w="12240" w:h="15840"/>
          <w:pgMar w:top="1380" w:right="1320" w:bottom="980" w:left="1320" w:header="720" w:footer="720" w:gutter="0"/>
          <w:cols w:space="720"/>
        </w:sectPr>
      </w:pPr>
      <w:r>
        <w:t>Your letter grade for the course will be computed as follows:</w:t>
      </w:r>
    </w:p>
    <w:p w14:paraId="69DCC4C1" w14:textId="77777777" w:rsidR="00A47B8C" w:rsidRDefault="00C67A15" w:rsidP="00400DD7">
      <w:pPr>
        <w:pStyle w:val="BodyText"/>
        <w:ind w:right="115"/>
        <w:jc w:val="both"/>
      </w:pPr>
      <w:r>
        <w:lastRenderedPageBreak/>
        <w:t xml:space="preserve">While this overall grading scheme is fixed, I will be happy to discuss any issue you may have with individual grades. If you notice a mistake or have a question regarding a specific grade, please come and talk to me </w:t>
      </w:r>
      <w:r>
        <w:rPr>
          <w:i/>
        </w:rPr>
        <w:t>as soon as possible</w:t>
      </w:r>
      <w:r>
        <w:t>. Do not wait until the end of the semester to bring up grading</w:t>
      </w:r>
      <w:r>
        <w:rPr>
          <w:spacing w:val="-6"/>
        </w:rPr>
        <w:t xml:space="preserve"> </w:t>
      </w:r>
      <w:r>
        <w:t>issues.</w:t>
      </w:r>
    </w:p>
    <w:p w14:paraId="55750CAF" w14:textId="77777777" w:rsidR="00A47B8C" w:rsidRDefault="00A47B8C">
      <w:pPr>
        <w:pStyle w:val="BodyText"/>
        <w:spacing w:before="11"/>
        <w:rPr>
          <w:sz w:val="23"/>
        </w:rPr>
      </w:pPr>
    </w:p>
    <w:p w14:paraId="067476FC" w14:textId="77777777" w:rsidR="00A47B8C" w:rsidRDefault="000571C1">
      <w:pPr>
        <w:pStyle w:val="Heading1"/>
      </w:pPr>
      <w:r>
        <w:t>Project/</w:t>
      </w:r>
      <w:r w:rsidR="00C67A15">
        <w:t xml:space="preserve"> Lab Deadlines:</w:t>
      </w:r>
    </w:p>
    <w:p w14:paraId="3D055A1E" w14:textId="77777777" w:rsidR="00A47B8C" w:rsidRDefault="00C67A15">
      <w:pPr>
        <w:pStyle w:val="BodyText"/>
        <w:spacing w:before="1"/>
        <w:ind w:left="120" w:right="116"/>
        <w:jc w:val="both"/>
      </w:pPr>
      <w:r>
        <w:t xml:space="preserve">Each lab will come with a deadline (day and time) by which it must be submitted. </w:t>
      </w:r>
    </w:p>
    <w:p w14:paraId="115F100F" w14:textId="77777777" w:rsidR="00A47B8C" w:rsidRDefault="00A47B8C">
      <w:pPr>
        <w:pStyle w:val="BodyText"/>
        <w:spacing w:before="11"/>
        <w:rPr>
          <w:sz w:val="23"/>
        </w:rPr>
      </w:pPr>
    </w:p>
    <w:p w14:paraId="06F7DD27" w14:textId="77777777" w:rsidR="00A47B8C" w:rsidRDefault="00C67A15">
      <w:pPr>
        <w:pStyle w:val="BodyText"/>
        <w:ind w:left="120" w:right="113"/>
        <w:jc w:val="both"/>
      </w:pPr>
      <w:r>
        <w:t>Each project will also come with a deadline (day and time) by which it must be submitted. You w</w:t>
      </w:r>
      <w:r w:rsidR="000571C1">
        <w:t>ill be deducted 2 points per week</w:t>
      </w:r>
      <w:r>
        <w:t xml:space="preserve"> on the project until it is turned in.</w:t>
      </w:r>
    </w:p>
    <w:p w14:paraId="6DEBE281" w14:textId="77777777" w:rsidR="00A47B8C" w:rsidRDefault="00A47B8C">
      <w:pPr>
        <w:jc w:val="both"/>
      </w:pPr>
    </w:p>
    <w:p w14:paraId="0D5D57B1" w14:textId="77777777" w:rsidR="00400DD7" w:rsidRDefault="00400DD7">
      <w:pPr>
        <w:jc w:val="both"/>
      </w:pPr>
    </w:p>
    <w:p w14:paraId="50F9D946" w14:textId="77777777" w:rsidR="00400DD7" w:rsidRDefault="00400DD7" w:rsidP="00400DD7">
      <w:pPr>
        <w:pStyle w:val="Heading1"/>
        <w:ind w:left="0"/>
      </w:pPr>
      <w:r>
        <w:t>Attendance and Participation:</w:t>
      </w:r>
    </w:p>
    <w:p w14:paraId="1C112035" w14:textId="77777777" w:rsidR="00400DD7" w:rsidRDefault="00400DD7" w:rsidP="00400DD7">
      <w:pPr>
        <w:pStyle w:val="BodyText"/>
        <w:ind w:left="120" w:right="463"/>
      </w:pPr>
      <w:r>
        <w:t>While attendance at lectures is important, there will be class participation exercises and unannounced quizzes to reinforce the material presented during lecture. You will, obviously, have to be present during lecture to g</w:t>
      </w:r>
      <w:r w:rsidR="005B02D7">
        <w:t xml:space="preserve">et any credit for these.  In </w:t>
      </w:r>
      <w:r>
        <w:t>su</w:t>
      </w:r>
      <w:r w:rsidR="005B02D7">
        <w:t xml:space="preserve">mmary, </w:t>
      </w:r>
      <w:r>
        <w:t xml:space="preserve">I do suggest that you not only attend </w:t>
      </w:r>
      <w:r>
        <w:rPr>
          <w:b/>
        </w:rPr>
        <w:t xml:space="preserve">every </w:t>
      </w:r>
      <w:r>
        <w:t xml:space="preserve">class meeting but also come </w:t>
      </w:r>
      <w:r>
        <w:rPr>
          <w:b/>
        </w:rPr>
        <w:t xml:space="preserve">prepared </w:t>
      </w:r>
      <w:r>
        <w:t xml:space="preserve">for     and </w:t>
      </w:r>
      <w:r>
        <w:rPr>
          <w:b/>
        </w:rPr>
        <w:t xml:space="preserve">participate </w:t>
      </w:r>
      <w:r>
        <w:t xml:space="preserve">actively in it.  I  </w:t>
      </w:r>
      <w:r>
        <w:rPr>
          <w:b/>
        </w:rPr>
        <w:t xml:space="preserve">strongly  encourage  you  to  ask  any  question  </w:t>
      </w:r>
      <w:r>
        <w:t>or raise any issue you have with the  course  either  during  or  at  the  end  of  class,  or during my office time before class. I will also gladly meet with you by</w:t>
      </w:r>
      <w:r>
        <w:rPr>
          <w:spacing w:val="1"/>
        </w:rPr>
        <w:t xml:space="preserve"> </w:t>
      </w:r>
      <w:r>
        <w:t>appointment.</w:t>
      </w:r>
    </w:p>
    <w:p w14:paraId="580D598F" w14:textId="77777777" w:rsidR="00400DD7" w:rsidRDefault="00400DD7" w:rsidP="00400DD7">
      <w:pPr>
        <w:pStyle w:val="BodyText"/>
      </w:pPr>
    </w:p>
    <w:p w14:paraId="1331A7A8" w14:textId="77777777" w:rsidR="00400DD7" w:rsidRDefault="00400DD7" w:rsidP="00400DD7">
      <w:pPr>
        <w:pStyle w:val="Heading1"/>
      </w:pPr>
      <w:r>
        <w:t>Absences and Extensions:</w:t>
      </w:r>
    </w:p>
    <w:p w14:paraId="72F9904D" w14:textId="77777777" w:rsidR="00400DD7" w:rsidRDefault="00400DD7" w:rsidP="00400DD7">
      <w:pPr>
        <w:pStyle w:val="BodyText"/>
        <w:ind w:left="120" w:right="422"/>
      </w:pPr>
      <w:r>
        <w:t xml:space="preserve">Extensions on deadlines may be granted at the discretion of the instructor if you provide   a valid justification (in the form of a written excuse from a medical doctor or the Dean       of Students Office) </w:t>
      </w:r>
      <w:r>
        <w:rPr>
          <w:b/>
        </w:rPr>
        <w:t xml:space="preserve">before </w:t>
      </w:r>
      <w:r>
        <w:t>the due</w:t>
      </w:r>
      <w:r>
        <w:rPr>
          <w:spacing w:val="-24"/>
        </w:rPr>
        <w:t xml:space="preserve"> </w:t>
      </w:r>
      <w:r>
        <w:t>date.</w:t>
      </w:r>
    </w:p>
    <w:p w14:paraId="6B21C39F" w14:textId="77777777" w:rsidR="00400DD7" w:rsidRDefault="00400DD7" w:rsidP="00400DD7">
      <w:pPr>
        <w:pStyle w:val="BodyText"/>
        <w:spacing w:before="2"/>
      </w:pPr>
    </w:p>
    <w:p w14:paraId="095A891A" w14:textId="77777777" w:rsidR="00400DD7" w:rsidRDefault="00400DD7" w:rsidP="00400DD7">
      <w:pPr>
        <w:pStyle w:val="BodyText"/>
        <w:ind w:left="120" w:right="113"/>
        <w:jc w:val="both"/>
      </w:pPr>
      <w:r>
        <w:t xml:space="preserve">If you  miss  a  scheduled  exam (tentative  dates  are  provided), you </w:t>
      </w:r>
      <w:r>
        <w:rPr>
          <w:b/>
        </w:rPr>
        <w:t xml:space="preserve">may  </w:t>
      </w:r>
      <w:r>
        <w:t>be  able  to  take a  make-up exam provided you give the instructor a valid justification (see above) ahead    of time if possible. Only one m</w:t>
      </w:r>
      <w:r w:rsidR="005B02D7">
        <w:t xml:space="preserve">ake-up exam will be given.  It will </w:t>
      </w:r>
      <w:proofErr w:type="gramStart"/>
      <w:r>
        <w:t>be  a</w:t>
      </w:r>
      <w:proofErr w:type="gramEnd"/>
      <w:r>
        <w:t xml:space="preserve">  comprehensive exam scheduled at the end of the semester. Similarly, there will be no make-up quizzes unless the instructor is provided with a valid justification (see above) for your absence     on the day of</w:t>
      </w:r>
      <w:r>
        <w:rPr>
          <w:spacing w:val="3"/>
        </w:rPr>
        <w:t xml:space="preserve"> </w:t>
      </w:r>
      <w:r>
        <w:t>the quiz.</w:t>
      </w:r>
    </w:p>
    <w:p w14:paraId="714A51EE" w14:textId="77777777" w:rsidR="00400DD7" w:rsidRDefault="00400DD7" w:rsidP="00400DD7">
      <w:pPr>
        <w:pStyle w:val="BodyText"/>
        <w:ind w:left="120" w:right="113"/>
        <w:jc w:val="both"/>
      </w:pPr>
    </w:p>
    <w:p w14:paraId="4B360D19" w14:textId="77777777" w:rsidR="00400DD7" w:rsidRPr="00C25051" w:rsidRDefault="00400DD7" w:rsidP="00400DD7">
      <w:pPr>
        <w:pStyle w:val="NoSpacing"/>
        <w:rPr>
          <w:rFonts w:ascii="Times New Roman" w:hAnsi="Times New Roman" w:cs="Times New Roman"/>
          <w:iCs/>
        </w:rPr>
      </w:pPr>
      <w:r w:rsidRPr="00C25051">
        <w:rPr>
          <w:rFonts w:ascii="Times New Roman" w:hAnsi="Times New Roman" w:cs="Times New Roman"/>
          <w:b/>
          <w:iCs/>
        </w:rPr>
        <w:t>Disability accommodations</w:t>
      </w:r>
    </w:p>
    <w:p w14:paraId="73A158D0" w14:textId="77777777" w:rsidR="00400DD7" w:rsidRPr="00C25051" w:rsidRDefault="00400DD7" w:rsidP="00400DD7">
      <w:pPr>
        <w:pStyle w:val="NoSpacing"/>
        <w:rPr>
          <w:rFonts w:ascii="Times New Roman" w:hAnsi="Times New Roman" w:cs="Times New Roman"/>
        </w:rPr>
      </w:pPr>
      <w:r w:rsidRPr="00C25051">
        <w:rPr>
          <w:rFonts w:ascii="Times New Roman" w:hAnsi="Times New Roman" w:cs="Times New Roman"/>
        </w:rPr>
        <w:t>If you would benefit from any disability-related accommodations or assistance in this classroom, let me know as soon as possible and I will do everything I can to help.  You will want to contact Disability Services (Dean of Students Office, 125 Dempsey Hall, 424-3100) for the University accommodation request form and documentation requirements if you have not already done so.</w:t>
      </w:r>
    </w:p>
    <w:p w14:paraId="0FD91083" w14:textId="77777777" w:rsidR="00400DD7" w:rsidRPr="00C25051" w:rsidRDefault="00400DD7" w:rsidP="00400DD7">
      <w:pPr>
        <w:ind w:right="-720"/>
        <w:rPr>
          <w:sz w:val="24"/>
          <w:szCs w:val="24"/>
        </w:rPr>
      </w:pPr>
    </w:p>
    <w:p w14:paraId="155B2944" w14:textId="77777777" w:rsidR="00400DD7" w:rsidRPr="00C25051" w:rsidRDefault="00400DD7" w:rsidP="00400DD7">
      <w:pPr>
        <w:ind w:right="-720"/>
        <w:rPr>
          <w:sz w:val="24"/>
          <w:szCs w:val="24"/>
        </w:rPr>
      </w:pPr>
      <w:r w:rsidRPr="00C25051">
        <w:rPr>
          <w:sz w:val="24"/>
          <w:szCs w:val="24"/>
        </w:rPr>
        <w:t xml:space="preserve">“Students are advised to see the following URL for disclosures about essential consumer protection items required by the Students Right to Know Act of 1990: </w:t>
      </w:r>
      <w:hyperlink r:id="rId9" w:history="1">
        <w:r w:rsidRPr="00C25051">
          <w:rPr>
            <w:rStyle w:val="Hyperlink"/>
            <w:sz w:val="24"/>
            <w:szCs w:val="24"/>
          </w:rPr>
          <w:t>https://uwosh.edu/financialaid/consumer-information/."</w:t>
        </w:r>
      </w:hyperlink>
    </w:p>
    <w:p w14:paraId="654AC79A" w14:textId="77777777" w:rsidR="00400DD7" w:rsidRDefault="00400DD7" w:rsidP="00400DD7">
      <w:pPr>
        <w:pStyle w:val="BodyText"/>
        <w:ind w:left="120" w:right="113"/>
        <w:jc w:val="both"/>
      </w:pPr>
    </w:p>
    <w:p w14:paraId="00D85E1A" w14:textId="77777777" w:rsidR="00400DD7" w:rsidRDefault="00400DD7" w:rsidP="00400DD7">
      <w:pPr>
        <w:pStyle w:val="BodyText"/>
        <w:spacing w:before="10"/>
        <w:rPr>
          <w:sz w:val="23"/>
        </w:rPr>
      </w:pPr>
    </w:p>
    <w:p w14:paraId="079EC84A" w14:textId="77777777" w:rsidR="00400DD7" w:rsidRDefault="00400DD7" w:rsidP="00400DD7">
      <w:pPr>
        <w:pStyle w:val="BodyText"/>
        <w:spacing w:before="10"/>
        <w:rPr>
          <w:sz w:val="23"/>
        </w:rPr>
      </w:pPr>
    </w:p>
    <w:p w14:paraId="7176853D" w14:textId="77777777" w:rsidR="00400DD7" w:rsidRDefault="00400DD7" w:rsidP="00400DD7">
      <w:pPr>
        <w:pStyle w:val="BodyText"/>
        <w:spacing w:before="10"/>
        <w:rPr>
          <w:sz w:val="23"/>
        </w:rPr>
      </w:pPr>
    </w:p>
    <w:p w14:paraId="6AE27001" w14:textId="77777777" w:rsidR="000571C1" w:rsidRDefault="000571C1" w:rsidP="00400DD7">
      <w:pPr>
        <w:pStyle w:val="BodyText"/>
        <w:spacing w:before="10"/>
        <w:rPr>
          <w:sz w:val="23"/>
        </w:rPr>
      </w:pPr>
    </w:p>
    <w:p w14:paraId="0BEFBBBF" w14:textId="77777777" w:rsidR="00400DD7" w:rsidRDefault="00400DD7" w:rsidP="00400DD7">
      <w:pPr>
        <w:pStyle w:val="BodyText"/>
        <w:spacing w:before="10"/>
        <w:rPr>
          <w:sz w:val="23"/>
        </w:rPr>
      </w:pPr>
    </w:p>
    <w:p w14:paraId="070238BA" w14:textId="77777777" w:rsidR="00400DD7" w:rsidRDefault="00400DD7" w:rsidP="00400DD7">
      <w:pPr>
        <w:pStyle w:val="Heading1"/>
      </w:pPr>
      <w:r>
        <w:lastRenderedPageBreak/>
        <w:t>Collaborating versus Cheating:</w:t>
      </w:r>
    </w:p>
    <w:p w14:paraId="7B46DCBB" w14:textId="77777777" w:rsidR="00400DD7" w:rsidRDefault="00400DD7" w:rsidP="00400DD7">
      <w:pPr>
        <w:ind w:left="120" w:right="390"/>
        <w:rPr>
          <w:sz w:val="24"/>
        </w:rPr>
      </w:pPr>
      <w:r>
        <w:rPr>
          <w:sz w:val="24"/>
        </w:rPr>
        <w:t xml:space="preserve">Unless otherwise stated in the assignment or project, all submissions must be entirely your own work. While it is acceptable to discuss the assignments at a high level (for example, at the design level) with others, you must submit your own work. </w:t>
      </w:r>
      <w:r>
        <w:rPr>
          <w:b/>
          <w:sz w:val="24"/>
        </w:rPr>
        <w:t xml:space="preserve">You may not “borrow” any piece of code or design of any length from someone else, the internet, or any other source, unless you can live with a zero and the other potential academic sanctions of cheating </w:t>
      </w:r>
      <w:r>
        <w:rPr>
          <w:sz w:val="24"/>
        </w:rPr>
        <w:t xml:space="preserve">(see </w:t>
      </w:r>
      <w:hyperlink r:id="rId10">
        <w:r>
          <w:rPr>
            <w:color w:val="0000FF"/>
            <w:sz w:val="24"/>
            <w:u w:val="single" w:color="0000FF"/>
          </w:rPr>
          <w:t>UWO Student Discipline Code 2007</w:t>
        </w:r>
        <w:r>
          <w:rPr>
            <w:sz w:val="24"/>
          </w:rPr>
          <w:t>,</w:t>
        </w:r>
      </w:hyperlink>
      <w:r>
        <w:rPr>
          <w:sz w:val="24"/>
        </w:rPr>
        <w:t xml:space="preserve"> Chapter UWS</w:t>
      </w:r>
      <w:r>
        <w:rPr>
          <w:spacing w:val="-2"/>
          <w:sz w:val="24"/>
        </w:rPr>
        <w:t xml:space="preserve"> </w:t>
      </w:r>
      <w:r>
        <w:rPr>
          <w:sz w:val="24"/>
        </w:rPr>
        <w:t>14).</w:t>
      </w:r>
    </w:p>
    <w:p w14:paraId="688EF5BB" w14:textId="77777777" w:rsidR="00400DD7" w:rsidRDefault="00400DD7" w:rsidP="00400DD7">
      <w:pPr>
        <w:pStyle w:val="BodyText"/>
      </w:pPr>
    </w:p>
    <w:p w14:paraId="4F75F441" w14:textId="77777777" w:rsidR="00400DD7" w:rsidRPr="00C25051" w:rsidRDefault="00400DD7" w:rsidP="00400DD7">
      <w:pPr>
        <w:pStyle w:val="BodyText"/>
        <w:rPr>
          <w:b/>
        </w:rPr>
      </w:pPr>
      <w:r>
        <w:t xml:space="preserve">  </w:t>
      </w:r>
      <w:r w:rsidRPr="00C25051">
        <w:rPr>
          <w:b/>
        </w:rPr>
        <w:t>Academic Misconduct:</w:t>
      </w:r>
    </w:p>
    <w:p w14:paraId="7B283BF9" w14:textId="77777777" w:rsidR="00400DD7" w:rsidRPr="00C25051" w:rsidRDefault="00400DD7" w:rsidP="00400DD7">
      <w:pPr>
        <w:pStyle w:val="BodyText"/>
        <w:ind w:left="120" w:right="400"/>
      </w:pPr>
      <w:r w:rsidRPr="00C25051">
        <w:t>As a UW Oshkosh student, it is your responsibility to be informed about what constitutes academic misconduct, how to avoid it and what happens if you decide to engage in it.</w:t>
      </w:r>
    </w:p>
    <w:p w14:paraId="5191C1E8" w14:textId="77777777" w:rsidR="00400DD7" w:rsidRPr="00C25051" w:rsidRDefault="00400DD7" w:rsidP="00400DD7">
      <w:pPr>
        <w:pStyle w:val="BodyText"/>
        <w:spacing w:before="1"/>
        <w:ind w:left="120"/>
      </w:pPr>
      <w:r w:rsidRPr="00C25051">
        <w:t>Examples of academic misconduct include (but are not limited to):</w:t>
      </w:r>
    </w:p>
    <w:p w14:paraId="5FC8C443" w14:textId="77777777" w:rsidR="00400DD7" w:rsidRPr="00C25051" w:rsidRDefault="00400DD7" w:rsidP="00400DD7">
      <w:pPr>
        <w:pStyle w:val="ListParagraph"/>
        <w:numPr>
          <w:ilvl w:val="0"/>
          <w:numId w:val="1"/>
        </w:numPr>
        <w:tabs>
          <w:tab w:val="left" w:pos="278"/>
        </w:tabs>
        <w:ind w:firstLine="0"/>
        <w:rPr>
          <w:sz w:val="24"/>
          <w:szCs w:val="24"/>
        </w:rPr>
      </w:pPr>
      <w:r w:rsidRPr="00C25051">
        <w:rPr>
          <w:sz w:val="24"/>
          <w:szCs w:val="24"/>
        </w:rPr>
        <w:t>plagiarism</w:t>
      </w:r>
      <w:r w:rsidRPr="00C25051">
        <w:rPr>
          <w:spacing w:val="-5"/>
          <w:sz w:val="24"/>
          <w:szCs w:val="24"/>
        </w:rPr>
        <w:t xml:space="preserve"> </w:t>
      </w:r>
      <w:r w:rsidRPr="00C25051">
        <w:rPr>
          <w:sz w:val="24"/>
          <w:szCs w:val="24"/>
        </w:rPr>
        <w:t>(turning</w:t>
      </w:r>
      <w:r w:rsidRPr="00C25051">
        <w:rPr>
          <w:spacing w:val="-4"/>
          <w:sz w:val="24"/>
          <w:szCs w:val="24"/>
        </w:rPr>
        <w:t xml:space="preserve"> </w:t>
      </w:r>
      <w:r w:rsidRPr="00C25051">
        <w:rPr>
          <w:sz w:val="24"/>
          <w:szCs w:val="24"/>
        </w:rPr>
        <w:t>in</w:t>
      </w:r>
      <w:r w:rsidRPr="00C25051">
        <w:rPr>
          <w:spacing w:val="-4"/>
          <w:sz w:val="24"/>
          <w:szCs w:val="24"/>
        </w:rPr>
        <w:t xml:space="preserve"> </w:t>
      </w:r>
      <w:r w:rsidRPr="00C25051">
        <w:rPr>
          <w:sz w:val="24"/>
          <w:szCs w:val="24"/>
        </w:rPr>
        <w:t>work</w:t>
      </w:r>
      <w:r w:rsidRPr="00C25051">
        <w:rPr>
          <w:spacing w:val="-4"/>
          <w:sz w:val="24"/>
          <w:szCs w:val="24"/>
        </w:rPr>
        <w:t xml:space="preserve"> </w:t>
      </w:r>
      <w:r w:rsidRPr="00C25051">
        <w:rPr>
          <w:sz w:val="24"/>
          <w:szCs w:val="24"/>
        </w:rPr>
        <w:t>of</w:t>
      </w:r>
      <w:r w:rsidRPr="00C25051">
        <w:rPr>
          <w:spacing w:val="-3"/>
          <w:sz w:val="24"/>
          <w:szCs w:val="24"/>
        </w:rPr>
        <w:t xml:space="preserve"> </w:t>
      </w:r>
      <w:r w:rsidRPr="00C25051">
        <w:rPr>
          <w:sz w:val="24"/>
          <w:szCs w:val="24"/>
        </w:rPr>
        <w:t>another</w:t>
      </w:r>
      <w:r w:rsidRPr="00C25051">
        <w:rPr>
          <w:spacing w:val="-4"/>
          <w:sz w:val="24"/>
          <w:szCs w:val="24"/>
        </w:rPr>
        <w:t xml:space="preserve"> </w:t>
      </w:r>
      <w:r w:rsidRPr="00C25051">
        <w:rPr>
          <w:sz w:val="24"/>
          <w:szCs w:val="24"/>
        </w:rPr>
        <w:t>person</w:t>
      </w:r>
      <w:r w:rsidRPr="00C25051">
        <w:rPr>
          <w:spacing w:val="-3"/>
          <w:sz w:val="24"/>
          <w:szCs w:val="24"/>
        </w:rPr>
        <w:t xml:space="preserve"> </w:t>
      </w:r>
      <w:r w:rsidRPr="00C25051">
        <w:rPr>
          <w:sz w:val="24"/>
          <w:szCs w:val="24"/>
        </w:rPr>
        <w:t>and</w:t>
      </w:r>
      <w:r w:rsidRPr="00C25051">
        <w:rPr>
          <w:spacing w:val="-5"/>
          <w:sz w:val="24"/>
          <w:szCs w:val="24"/>
        </w:rPr>
        <w:t xml:space="preserve"> </w:t>
      </w:r>
      <w:r w:rsidRPr="00C25051">
        <w:rPr>
          <w:sz w:val="24"/>
          <w:szCs w:val="24"/>
        </w:rPr>
        <w:t>not</w:t>
      </w:r>
      <w:r w:rsidRPr="00C25051">
        <w:rPr>
          <w:spacing w:val="-3"/>
          <w:sz w:val="24"/>
          <w:szCs w:val="24"/>
        </w:rPr>
        <w:t xml:space="preserve"> </w:t>
      </w:r>
      <w:r w:rsidRPr="00C25051">
        <w:rPr>
          <w:sz w:val="24"/>
          <w:szCs w:val="24"/>
        </w:rPr>
        <w:t>giving</w:t>
      </w:r>
      <w:r w:rsidRPr="00C25051">
        <w:rPr>
          <w:spacing w:val="-3"/>
          <w:sz w:val="24"/>
          <w:szCs w:val="24"/>
        </w:rPr>
        <w:t xml:space="preserve"> </w:t>
      </w:r>
      <w:r w:rsidRPr="00C25051">
        <w:rPr>
          <w:sz w:val="24"/>
          <w:szCs w:val="24"/>
        </w:rPr>
        <w:t>them</w:t>
      </w:r>
      <w:r w:rsidRPr="00C25051">
        <w:rPr>
          <w:spacing w:val="-4"/>
          <w:sz w:val="24"/>
          <w:szCs w:val="24"/>
        </w:rPr>
        <w:t xml:space="preserve"> </w:t>
      </w:r>
      <w:r w:rsidRPr="00C25051">
        <w:rPr>
          <w:sz w:val="24"/>
          <w:szCs w:val="24"/>
        </w:rPr>
        <w:t>credit),</w:t>
      </w:r>
    </w:p>
    <w:p w14:paraId="341E1628" w14:textId="77777777" w:rsidR="00400DD7" w:rsidRPr="00C25051" w:rsidRDefault="00400DD7" w:rsidP="00400DD7">
      <w:pPr>
        <w:pStyle w:val="ListParagraph"/>
        <w:numPr>
          <w:ilvl w:val="0"/>
          <w:numId w:val="1"/>
        </w:numPr>
        <w:tabs>
          <w:tab w:val="left" w:pos="278"/>
        </w:tabs>
        <w:ind w:firstLine="0"/>
        <w:rPr>
          <w:sz w:val="24"/>
          <w:szCs w:val="24"/>
        </w:rPr>
      </w:pPr>
      <w:r w:rsidRPr="00C25051">
        <w:rPr>
          <w:sz w:val="24"/>
          <w:szCs w:val="24"/>
        </w:rPr>
        <w:t>stealing an exam or course</w:t>
      </w:r>
      <w:r w:rsidRPr="00C25051">
        <w:rPr>
          <w:spacing w:val="-15"/>
          <w:sz w:val="24"/>
          <w:szCs w:val="24"/>
        </w:rPr>
        <w:t xml:space="preserve"> </w:t>
      </w:r>
      <w:r w:rsidRPr="00C25051">
        <w:rPr>
          <w:sz w:val="24"/>
          <w:szCs w:val="24"/>
        </w:rPr>
        <w:t>materials,</w:t>
      </w:r>
    </w:p>
    <w:p w14:paraId="0144D1E1" w14:textId="77777777" w:rsidR="00400DD7" w:rsidRPr="00C25051" w:rsidRDefault="00400DD7" w:rsidP="00400DD7">
      <w:pPr>
        <w:pStyle w:val="ListParagraph"/>
        <w:numPr>
          <w:ilvl w:val="0"/>
          <w:numId w:val="1"/>
        </w:numPr>
        <w:tabs>
          <w:tab w:val="left" w:pos="278"/>
        </w:tabs>
        <w:spacing w:before="1"/>
        <w:ind w:firstLine="0"/>
        <w:rPr>
          <w:sz w:val="24"/>
          <w:szCs w:val="24"/>
        </w:rPr>
      </w:pPr>
      <w:r w:rsidRPr="00C25051">
        <w:rPr>
          <w:sz w:val="24"/>
          <w:szCs w:val="24"/>
        </w:rPr>
        <w:t>copying another student’s homework, paper,</w:t>
      </w:r>
      <w:r w:rsidRPr="00C25051">
        <w:rPr>
          <w:spacing w:val="-16"/>
          <w:sz w:val="24"/>
          <w:szCs w:val="24"/>
        </w:rPr>
        <w:t xml:space="preserve"> </w:t>
      </w:r>
      <w:r w:rsidRPr="00C25051">
        <w:rPr>
          <w:sz w:val="24"/>
          <w:szCs w:val="24"/>
        </w:rPr>
        <w:t>exam</w:t>
      </w:r>
    </w:p>
    <w:p w14:paraId="483453F1" w14:textId="77777777" w:rsidR="00400DD7" w:rsidRPr="00C25051" w:rsidRDefault="00400DD7" w:rsidP="00400DD7">
      <w:pPr>
        <w:pStyle w:val="ListParagraph"/>
        <w:numPr>
          <w:ilvl w:val="0"/>
          <w:numId w:val="1"/>
        </w:numPr>
        <w:tabs>
          <w:tab w:val="left" w:pos="278"/>
        </w:tabs>
        <w:ind w:right="578" w:firstLine="0"/>
        <w:rPr>
          <w:sz w:val="24"/>
          <w:szCs w:val="24"/>
        </w:rPr>
      </w:pPr>
      <w:r w:rsidRPr="00C25051">
        <w:rPr>
          <w:sz w:val="24"/>
          <w:szCs w:val="24"/>
        </w:rPr>
        <w:t>cheating</w:t>
      </w:r>
      <w:r w:rsidRPr="00C25051">
        <w:rPr>
          <w:spacing w:val="-7"/>
          <w:sz w:val="24"/>
          <w:szCs w:val="24"/>
        </w:rPr>
        <w:t xml:space="preserve"> </w:t>
      </w:r>
      <w:r w:rsidRPr="00C25051">
        <w:rPr>
          <w:sz w:val="24"/>
          <w:szCs w:val="24"/>
        </w:rPr>
        <w:t>on</w:t>
      </w:r>
      <w:r w:rsidRPr="00C25051">
        <w:rPr>
          <w:spacing w:val="-8"/>
          <w:sz w:val="24"/>
          <w:szCs w:val="24"/>
        </w:rPr>
        <w:t xml:space="preserve"> </w:t>
      </w:r>
      <w:r w:rsidRPr="00C25051">
        <w:rPr>
          <w:sz w:val="24"/>
          <w:szCs w:val="24"/>
        </w:rPr>
        <w:t>an</w:t>
      </w:r>
      <w:r w:rsidRPr="00C25051">
        <w:rPr>
          <w:spacing w:val="-8"/>
          <w:sz w:val="24"/>
          <w:szCs w:val="24"/>
        </w:rPr>
        <w:t xml:space="preserve"> </w:t>
      </w:r>
      <w:r w:rsidRPr="00C25051">
        <w:rPr>
          <w:sz w:val="24"/>
          <w:szCs w:val="24"/>
        </w:rPr>
        <w:t>exam</w:t>
      </w:r>
      <w:r w:rsidRPr="00C25051">
        <w:rPr>
          <w:spacing w:val="-6"/>
          <w:sz w:val="24"/>
          <w:szCs w:val="24"/>
        </w:rPr>
        <w:t xml:space="preserve"> </w:t>
      </w:r>
      <w:r w:rsidRPr="00C25051">
        <w:rPr>
          <w:sz w:val="24"/>
          <w:szCs w:val="24"/>
        </w:rPr>
        <w:t>(copying</w:t>
      </w:r>
      <w:r w:rsidRPr="00C25051">
        <w:rPr>
          <w:spacing w:val="-7"/>
          <w:sz w:val="24"/>
          <w:szCs w:val="24"/>
        </w:rPr>
        <w:t xml:space="preserve"> </w:t>
      </w:r>
      <w:r w:rsidRPr="00C25051">
        <w:rPr>
          <w:sz w:val="24"/>
          <w:szCs w:val="24"/>
        </w:rPr>
        <w:t>from</w:t>
      </w:r>
      <w:r w:rsidRPr="00C25051">
        <w:rPr>
          <w:spacing w:val="-7"/>
          <w:sz w:val="24"/>
          <w:szCs w:val="24"/>
        </w:rPr>
        <w:t xml:space="preserve"> </w:t>
      </w:r>
      <w:r w:rsidRPr="00C25051">
        <w:rPr>
          <w:sz w:val="24"/>
          <w:szCs w:val="24"/>
        </w:rPr>
        <w:t>another</w:t>
      </w:r>
      <w:r w:rsidRPr="00C25051">
        <w:rPr>
          <w:spacing w:val="-7"/>
          <w:sz w:val="24"/>
          <w:szCs w:val="24"/>
        </w:rPr>
        <w:t xml:space="preserve"> </w:t>
      </w:r>
      <w:r w:rsidRPr="00C25051">
        <w:rPr>
          <w:sz w:val="24"/>
          <w:szCs w:val="24"/>
        </w:rPr>
        <w:t>student,</w:t>
      </w:r>
      <w:r w:rsidRPr="00C25051">
        <w:rPr>
          <w:spacing w:val="-8"/>
          <w:sz w:val="24"/>
          <w:szCs w:val="24"/>
        </w:rPr>
        <w:t xml:space="preserve"> </w:t>
      </w:r>
      <w:r w:rsidRPr="00C25051">
        <w:rPr>
          <w:sz w:val="24"/>
          <w:szCs w:val="24"/>
        </w:rPr>
        <w:t>turning</w:t>
      </w:r>
      <w:r w:rsidRPr="00C25051">
        <w:rPr>
          <w:spacing w:val="-8"/>
          <w:sz w:val="24"/>
          <w:szCs w:val="24"/>
        </w:rPr>
        <w:t xml:space="preserve"> </w:t>
      </w:r>
      <w:r w:rsidRPr="00C25051">
        <w:rPr>
          <w:sz w:val="24"/>
          <w:szCs w:val="24"/>
        </w:rPr>
        <w:t>in</w:t>
      </w:r>
      <w:r w:rsidRPr="00C25051">
        <w:rPr>
          <w:spacing w:val="-7"/>
          <w:sz w:val="24"/>
          <w:szCs w:val="24"/>
        </w:rPr>
        <w:t xml:space="preserve"> </w:t>
      </w:r>
      <w:r w:rsidRPr="00C25051">
        <w:rPr>
          <w:sz w:val="24"/>
          <w:szCs w:val="24"/>
        </w:rPr>
        <w:t>an</w:t>
      </w:r>
      <w:r w:rsidRPr="00C25051">
        <w:rPr>
          <w:spacing w:val="-8"/>
          <w:sz w:val="24"/>
          <w:szCs w:val="24"/>
        </w:rPr>
        <w:t xml:space="preserve"> </w:t>
      </w:r>
      <w:r w:rsidRPr="00C25051">
        <w:rPr>
          <w:sz w:val="24"/>
          <w:szCs w:val="24"/>
        </w:rPr>
        <w:t>exam</w:t>
      </w:r>
      <w:r w:rsidRPr="00C25051">
        <w:rPr>
          <w:spacing w:val="-8"/>
          <w:sz w:val="24"/>
          <w:szCs w:val="24"/>
        </w:rPr>
        <w:t xml:space="preserve"> </w:t>
      </w:r>
      <w:r w:rsidRPr="00C25051">
        <w:rPr>
          <w:sz w:val="24"/>
          <w:szCs w:val="24"/>
        </w:rPr>
        <w:t>for</w:t>
      </w:r>
      <w:r w:rsidRPr="00C25051">
        <w:rPr>
          <w:spacing w:val="-6"/>
          <w:sz w:val="24"/>
          <w:szCs w:val="24"/>
        </w:rPr>
        <w:t xml:space="preserve"> </w:t>
      </w:r>
      <w:r w:rsidRPr="00C25051">
        <w:rPr>
          <w:sz w:val="24"/>
          <w:szCs w:val="24"/>
        </w:rPr>
        <w:t>re-grading after</w:t>
      </w:r>
      <w:r w:rsidRPr="00C25051">
        <w:rPr>
          <w:spacing w:val="-6"/>
          <w:sz w:val="24"/>
          <w:szCs w:val="24"/>
        </w:rPr>
        <w:t xml:space="preserve"> </w:t>
      </w:r>
      <w:r w:rsidRPr="00C25051">
        <w:rPr>
          <w:sz w:val="24"/>
          <w:szCs w:val="24"/>
        </w:rPr>
        <w:t>making</w:t>
      </w:r>
      <w:r w:rsidRPr="00C25051">
        <w:rPr>
          <w:spacing w:val="-5"/>
          <w:sz w:val="24"/>
          <w:szCs w:val="24"/>
        </w:rPr>
        <w:t xml:space="preserve"> </w:t>
      </w:r>
      <w:r w:rsidRPr="00C25051">
        <w:rPr>
          <w:sz w:val="24"/>
          <w:szCs w:val="24"/>
        </w:rPr>
        <w:t>changes,</w:t>
      </w:r>
      <w:r w:rsidRPr="00C25051">
        <w:rPr>
          <w:spacing w:val="-4"/>
          <w:sz w:val="24"/>
          <w:szCs w:val="24"/>
        </w:rPr>
        <w:t xml:space="preserve"> </w:t>
      </w:r>
      <w:r w:rsidRPr="00C25051">
        <w:rPr>
          <w:sz w:val="24"/>
          <w:szCs w:val="24"/>
        </w:rPr>
        <w:t>working</w:t>
      </w:r>
      <w:r w:rsidRPr="00C25051">
        <w:rPr>
          <w:spacing w:val="-5"/>
          <w:sz w:val="24"/>
          <w:szCs w:val="24"/>
        </w:rPr>
        <w:t xml:space="preserve"> </w:t>
      </w:r>
      <w:r w:rsidRPr="00C25051">
        <w:rPr>
          <w:sz w:val="24"/>
          <w:szCs w:val="24"/>
        </w:rPr>
        <w:t>on</w:t>
      </w:r>
      <w:r w:rsidRPr="00C25051">
        <w:rPr>
          <w:spacing w:val="-5"/>
          <w:sz w:val="24"/>
          <w:szCs w:val="24"/>
        </w:rPr>
        <w:t xml:space="preserve"> </w:t>
      </w:r>
      <w:r w:rsidRPr="00C25051">
        <w:rPr>
          <w:sz w:val="24"/>
          <w:szCs w:val="24"/>
        </w:rPr>
        <w:t>an</w:t>
      </w:r>
      <w:r w:rsidRPr="00C25051">
        <w:rPr>
          <w:spacing w:val="-5"/>
          <w:sz w:val="24"/>
          <w:szCs w:val="24"/>
        </w:rPr>
        <w:t xml:space="preserve"> </w:t>
      </w:r>
      <w:r w:rsidRPr="00C25051">
        <w:rPr>
          <w:sz w:val="24"/>
          <w:szCs w:val="24"/>
        </w:rPr>
        <w:t>exam</w:t>
      </w:r>
      <w:r w:rsidRPr="00C25051">
        <w:rPr>
          <w:spacing w:val="-5"/>
          <w:sz w:val="24"/>
          <w:szCs w:val="24"/>
        </w:rPr>
        <w:t xml:space="preserve"> </w:t>
      </w:r>
      <w:r w:rsidRPr="00C25051">
        <w:rPr>
          <w:sz w:val="24"/>
          <w:szCs w:val="24"/>
        </w:rPr>
        <w:t>after</w:t>
      </w:r>
      <w:r w:rsidRPr="00C25051">
        <w:rPr>
          <w:spacing w:val="-5"/>
          <w:sz w:val="24"/>
          <w:szCs w:val="24"/>
        </w:rPr>
        <w:t xml:space="preserve"> </w:t>
      </w:r>
      <w:r w:rsidRPr="00C25051">
        <w:rPr>
          <w:sz w:val="24"/>
          <w:szCs w:val="24"/>
        </w:rPr>
        <w:t>the</w:t>
      </w:r>
      <w:r w:rsidRPr="00C25051">
        <w:rPr>
          <w:spacing w:val="-4"/>
          <w:sz w:val="24"/>
          <w:szCs w:val="24"/>
        </w:rPr>
        <w:t xml:space="preserve"> </w:t>
      </w:r>
      <w:r w:rsidRPr="00C25051">
        <w:rPr>
          <w:sz w:val="24"/>
          <w:szCs w:val="24"/>
        </w:rPr>
        <w:t>designated</w:t>
      </w:r>
      <w:r w:rsidRPr="00C25051">
        <w:rPr>
          <w:spacing w:val="-4"/>
          <w:sz w:val="24"/>
          <w:szCs w:val="24"/>
        </w:rPr>
        <w:t xml:space="preserve"> </w:t>
      </w:r>
      <w:r w:rsidRPr="00C25051">
        <w:rPr>
          <w:sz w:val="24"/>
          <w:szCs w:val="24"/>
        </w:rPr>
        <w:t>time</w:t>
      </w:r>
      <w:r w:rsidRPr="00C25051">
        <w:rPr>
          <w:spacing w:val="-5"/>
          <w:sz w:val="24"/>
          <w:szCs w:val="24"/>
        </w:rPr>
        <w:t xml:space="preserve"> </w:t>
      </w:r>
      <w:r w:rsidRPr="00C25051">
        <w:rPr>
          <w:sz w:val="24"/>
          <w:szCs w:val="24"/>
        </w:rPr>
        <w:t>allowance)</w:t>
      </w:r>
    </w:p>
    <w:p w14:paraId="1A852F07" w14:textId="77777777" w:rsidR="00400DD7" w:rsidRPr="00C25051" w:rsidRDefault="00400DD7" w:rsidP="00400DD7">
      <w:pPr>
        <w:pStyle w:val="ListParagraph"/>
        <w:numPr>
          <w:ilvl w:val="0"/>
          <w:numId w:val="1"/>
        </w:numPr>
        <w:tabs>
          <w:tab w:val="left" w:pos="278"/>
        </w:tabs>
        <w:ind w:left="277" w:hanging="157"/>
        <w:rPr>
          <w:sz w:val="24"/>
          <w:szCs w:val="24"/>
        </w:rPr>
      </w:pPr>
      <w:r w:rsidRPr="00C25051">
        <w:rPr>
          <w:sz w:val="24"/>
          <w:szCs w:val="24"/>
        </w:rPr>
        <w:t>falsifying academic</w:t>
      </w:r>
      <w:r w:rsidRPr="00C25051">
        <w:rPr>
          <w:spacing w:val="-6"/>
          <w:sz w:val="24"/>
          <w:szCs w:val="24"/>
        </w:rPr>
        <w:t xml:space="preserve"> </w:t>
      </w:r>
      <w:r w:rsidRPr="00C25051">
        <w:rPr>
          <w:sz w:val="24"/>
          <w:szCs w:val="24"/>
        </w:rPr>
        <w:t>documents</w:t>
      </w:r>
    </w:p>
    <w:p w14:paraId="0269E2C2" w14:textId="77777777" w:rsidR="00400DD7" w:rsidRPr="00C25051" w:rsidRDefault="00400DD7" w:rsidP="00400DD7">
      <w:pPr>
        <w:pStyle w:val="BodyText"/>
        <w:ind w:left="120" w:right="482"/>
      </w:pPr>
      <w:r w:rsidRPr="00C25051">
        <w:t>Please refer to UWS Chapter 14 (University of Wisconsin Student Academic Disciplinary Procedures) for information on academic misconduct. Pay particular attention to UWS</w:t>
      </w:r>
    </w:p>
    <w:p w14:paraId="332CDD55" w14:textId="77777777" w:rsidR="00400DD7" w:rsidRPr="00C25051" w:rsidRDefault="00400DD7" w:rsidP="00400DD7">
      <w:pPr>
        <w:pStyle w:val="BodyText"/>
        <w:spacing w:before="1"/>
        <w:ind w:left="119" w:right="85"/>
      </w:pPr>
      <w:r w:rsidRPr="00C25051">
        <w:t>14.03 (definition of academic misconduct) and UWS 14.04 (disciplinary sanctions). Please note that all incidents of academic dishonesty will be reported to the appropriate university authorities. It is not acceptable for two or more students to work together and turn in the same work unless the assignment is specifically a group assignment. In the case of a group</w:t>
      </w:r>
    </w:p>
    <w:p w14:paraId="5B33C9D7" w14:textId="77777777" w:rsidR="00400DD7" w:rsidRDefault="00400DD7" w:rsidP="00C30276">
      <w:pPr>
        <w:pStyle w:val="BodyText"/>
        <w:spacing w:line="282" w:lineRule="exact"/>
        <w:ind w:left="119"/>
        <w:sectPr w:rsidR="00400DD7">
          <w:pgSz w:w="12240" w:h="15840"/>
          <w:pgMar w:top="1360" w:right="1320" w:bottom="980" w:left="1320" w:header="0" w:footer="794" w:gutter="0"/>
          <w:cols w:space="720"/>
        </w:sectPr>
      </w:pPr>
      <w:r w:rsidRPr="00C25051">
        <w:rPr>
          <w:spacing w:val="-2"/>
        </w:rPr>
        <w:t>assignment</w:t>
      </w:r>
      <w:r w:rsidRPr="00C25051">
        <w:t>,</w:t>
      </w:r>
      <w:r w:rsidRPr="00C25051">
        <w:rPr>
          <w:spacing w:val="-3"/>
        </w:rPr>
        <w:t xml:space="preserve"> </w:t>
      </w:r>
      <w:r w:rsidRPr="00C25051">
        <w:t>g</w:t>
      </w:r>
      <w:r w:rsidRPr="00C25051">
        <w:rPr>
          <w:spacing w:val="-1"/>
        </w:rPr>
        <w:t>roup</w:t>
      </w:r>
      <w:r w:rsidRPr="00C25051">
        <w:t>s</w:t>
      </w:r>
      <w:r w:rsidRPr="00C25051">
        <w:rPr>
          <w:spacing w:val="-2"/>
        </w:rPr>
        <w:t xml:space="preserve"> </w:t>
      </w:r>
      <w:r w:rsidRPr="00C25051">
        <w:t>a</w:t>
      </w:r>
      <w:r w:rsidRPr="00C25051">
        <w:rPr>
          <w:spacing w:val="-1"/>
        </w:rPr>
        <w:t>r</w:t>
      </w:r>
      <w:r w:rsidRPr="00C25051">
        <w:t>e</w:t>
      </w:r>
      <w:r w:rsidRPr="00C25051">
        <w:rPr>
          <w:spacing w:val="-2"/>
        </w:rPr>
        <w:t xml:space="preserve"> </w:t>
      </w:r>
      <w:r w:rsidRPr="00C25051">
        <w:t>t</w:t>
      </w:r>
      <w:r w:rsidRPr="00C25051">
        <w:rPr>
          <w:spacing w:val="-1"/>
        </w:rPr>
        <w:t>reate</w:t>
      </w:r>
      <w:r w:rsidRPr="00C25051">
        <w:t>d</w:t>
      </w:r>
      <w:r w:rsidRPr="00C25051">
        <w:rPr>
          <w:spacing w:val="-2"/>
        </w:rPr>
        <w:t xml:space="preserve"> </w:t>
      </w:r>
      <w:r w:rsidRPr="00C25051">
        <w:t>as</w:t>
      </w:r>
      <w:r w:rsidRPr="00C25051">
        <w:rPr>
          <w:spacing w:val="-2"/>
        </w:rPr>
        <w:t xml:space="preserve"> </w:t>
      </w:r>
      <w:r w:rsidRPr="00C25051">
        <w:t>a</w:t>
      </w:r>
      <w:r w:rsidRPr="00C25051">
        <w:rPr>
          <w:spacing w:val="-1"/>
        </w:rPr>
        <w:t xml:space="preserve"> </w:t>
      </w:r>
      <w:r w:rsidRPr="00C25051">
        <w:t>u</w:t>
      </w:r>
      <w:r w:rsidRPr="00C25051">
        <w:rPr>
          <w:spacing w:val="-2"/>
        </w:rPr>
        <w:t>ni</w:t>
      </w:r>
      <w:r w:rsidRPr="00C25051">
        <w:t>t</w:t>
      </w:r>
      <w:r w:rsidRPr="00C25051">
        <w:rPr>
          <w:spacing w:val="-3"/>
        </w:rPr>
        <w:t xml:space="preserve"> </w:t>
      </w:r>
      <w:r w:rsidRPr="00C25051">
        <w:t>a</w:t>
      </w:r>
      <w:r w:rsidRPr="00C25051">
        <w:rPr>
          <w:spacing w:val="-2"/>
        </w:rPr>
        <w:t>n</w:t>
      </w:r>
      <w:r w:rsidRPr="00C25051">
        <w:t>d</w:t>
      </w:r>
      <w:r w:rsidRPr="00C25051">
        <w:rPr>
          <w:spacing w:val="-17"/>
        </w:rPr>
        <w:t xml:space="preserve"> </w:t>
      </w:r>
      <w:r w:rsidRPr="00C25051">
        <w:rPr>
          <w:rFonts w:ascii="Times New Roman"/>
          <w:spacing w:val="-106"/>
          <w:position w:val="12"/>
        </w:rPr>
        <w:t>3</w:t>
      </w:r>
      <w:proofErr w:type="spellStart"/>
      <w:r w:rsidRPr="00C25051">
        <w:t>t</w:t>
      </w:r>
      <w:r w:rsidRPr="00C25051">
        <w:rPr>
          <w:spacing w:val="-109"/>
        </w:rPr>
        <w:t>h</w:t>
      </w:r>
      <w:proofErr w:type="spellEnd"/>
      <w:r w:rsidRPr="00C25051">
        <w:rPr>
          <w:rFonts w:ascii="Times New Roman"/>
          <w:position w:val="12"/>
        </w:rPr>
        <w:t>/</w:t>
      </w:r>
      <w:r w:rsidRPr="00C25051">
        <w:rPr>
          <w:rFonts w:ascii="Times New Roman"/>
          <w:spacing w:val="-80"/>
          <w:position w:val="12"/>
        </w:rPr>
        <w:t>3</w:t>
      </w:r>
      <w:r w:rsidRPr="00C25051">
        <w:t>e</w:t>
      </w:r>
      <w:r w:rsidRPr="00C25051">
        <w:rPr>
          <w:spacing w:val="-2"/>
        </w:rPr>
        <w:t xml:space="preserve"> </w:t>
      </w:r>
      <w:r w:rsidRPr="00C25051">
        <w:t>s</w:t>
      </w:r>
      <w:r w:rsidRPr="00C25051">
        <w:rPr>
          <w:spacing w:val="-1"/>
        </w:rPr>
        <w:t>harin</w:t>
      </w:r>
      <w:r w:rsidRPr="00C25051">
        <w:t>g</w:t>
      </w:r>
      <w:r w:rsidRPr="00C25051">
        <w:rPr>
          <w:spacing w:val="-2"/>
        </w:rPr>
        <w:t xml:space="preserve"> </w:t>
      </w:r>
      <w:r w:rsidRPr="00C25051">
        <w:t>of</w:t>
      </w:r>
      <w:r w:rsidRPr="00C25051">
        <w:rPr>
          <w:spacing w:val="-2"/>
        </w:rPr>
        <w:t xml:space="preserve"> </w:t>
      </w:r>
      <w:r w:rsidRPr="00C25051">
        <w:t>w</w:t>
      </w:r>
      <w:r w:rsidRPr="00C25051">
        <w:rPr>
          <w:spacing w:val="-1"/>
        </w:rPr>
        <w:t>or</w:t>
      </w:r>
      <w:r w:rsidRPr="00C25051">
        <w:t>k</w:t>
      </w:r>
      <w:r w:rsidRPr="00C25051">
        <w:rPr>
          <w:spacing w:val="-2"/>
        </w:rPr>
        <w:t xml:space="preserve"> </w:t>
      </w:r>
      <w:r w:rsidRPr="00C25051">
        <w:t>b</w:t>
      </w:r>
      <w:r w:rsidRPr="00C25051">
        <w:rPr>
          <w:spacing w:val="-1"/>
        </w:rPr>
        <w:t>etwee</w:t>
      </w:r>
      <w:r w:rsidRPr="00C25051">
        <w:t>n</w:t>
      </w:r>
      <w:r w:rsidRPr="00C25051">
        <w:rPr>
          <w:spacing w:val="-2"/>
        </w:rPr>
        <w:t xml:space="preserve"> </w:t>
      </w:r>
      <w:r w:rsidRPr="00C25051">
        <w:t>g</w:t>
      </w:r>
      <w:r w:rsidRPr="00C25051">
        <w:rPr>
          <w:spacing w:val="-1"/>
        </w:rPr>
        <w:t>roup</w:t>
      </w:r>
      <w:r w:rsidRPr="00C25051">
        <w:t>s</w:t>
      </w:r>
      <w:r w:rsidRPr="00C25051">
        <w:rPr>
          <w:spacing w:val="-2"/>
        </w:rPr>
        <w:t xml:space="preserve"> </w:t>
      </w:r>
      <w:r w:rsidRPr="00C25051">
        <w:t>is</w:t>
      </w:r>
      <w:r w:rsidRPr="00C25051">
        <w:rPr>
          <w:spacing w:val="-2"/>
        </w:rPr>
        <w:t xml:space="preserve"> </w:t>
      </w:r>
      <w:r w:rsidRPr="00C25051">
        <w:t>n</w:t>
      </w:r>
      <w:r w:rsidRPr="00C25051">
        <w:rPr>
          <w:spacing w:val="-1"/>
        </w:rPr>
        <w:t xml:space="preserve">ot </w:t>
      </w:r>
      <w:r w:rsidRPr="00C25051">
        <w:t>permitted. Plagiarism is defined as the use of another's work without attribution. It is acceptable</w:t>
      </w:r>
      <w:r w:rsidRPr="00C25051">
        <w:rPr>
          <w:spacing w:val="-9"/>
        </w:rPr>
        <w:t xml:space="preserve"> </w:t>
      </w:r>
      <w:r w:rsidRPr="00C25051">
        <w:t>to</w:t>
      </w:r>
      <w:r w:rsidRPr="00C25051">
        <w:rPr>
          <w:spacing w:val="-7"/>
        </w:rPr>
        <w:t xml:space="preserve"> </w:t>
      </w:r>
      <w:r w:rsidRPr="00C25051">
        <w:t>use</w:t>
      </w:r>
      <w:r w:rsidRPr="00C25051">
        <w:rPr>
          <w:spacing w:val="-7"/>
        </w:rPr>
        <w:t xml:space="preserve"> </w:t>
      </w:r>
      <w:r w:rsidRPr="00C25051">
        <w:t>a</w:t>
      </w:r>
      <w:r w:rsidRPr="00C25051">
        <w:rPr>
          <w:spacing w:val="-6"/>
        </w:rPr>
        <w:t xml:space="preserve"> </w:t>
      </w:r>
      <w:r w:rsidRPr="00C25051">
        <w:t>published</w:t>
      </w:r>
      <w:r w:rsidRPr="00C25051">
        <w:rPr>
          <w:spacing w:val="-8"/>
        </w:rPr>
        <w:t xml:space="preserve"> </w:t>
      </w:r>
      <w:r w:rsidRPr="00C25051">
        <w:t>solution</w:t>
      </w:r>
      <w:r w:rsidRPr="00C25051">
        <w:rPr>
          <w:spacing w:val="-8"/>
        </w:rPr>
        <w:t xml:space="preserve"> </w:t>
      </w:r>
      <w:r w:rsidRPr="00C25051">
        <w:t>to</w:t>
      </w:r>
      <w:r w:rsidRPr="00C25051">
        <w:rPr>
          <w:spacing w:val="-7"/>
        </w:rPr>
        <w:t xml:space="preserve"> </w:t>
      </w:r>
      <w:r w:rsidRPr="00C25051">
        <w:t>a</w:t>
      </w:r>
      <w:r w:rsidRPr="00C25051">
        <w:rPr>
          <w:spacing w:val="-6"/>
        </w:rPr>
        <w:t xml:space="preserve"> </w:t>
      </w:r>
      <w:r w:rsidRPr="00C25051">
        <w:t>particular</w:t>
      </w:r>
      <w:r w:rsidRPr="00C25051">
        <w:rPr>
          <w:spacing w:val="-8"/>
        </w:rPr>
        <w:t xml:space="preserve">   </w:t>
      </w:r>
      <w:r w:rsidRPr="00C25051">
        <w:t>problem</w:t>
      </w:r>
      <w:r w:rsidRPr="00C25051">
        <w:rPr>
          <w:spacing w:val="-8"/>
        </w:rPr>
        <w:t xml:space="preserve"> </w:t>
      </w:r>
      <w:r w:rsidRPr="00C25051">
        <w:t>if</w:t>
      </w:r>
      <w:r w:rsidRPr="00C25051">
        <w:rPr>
          <w:spacing w:val="-7"/>
        </w:rPr>
        <w:t xml:space="preserve"> </w:t>
      </w:r>
      <w:r w:rsidRPr="00C25051">
        <w:t>the</w:t>
      </w:r>
      <w:r w:rsidRPr="00C25051">
        <w:rPr>
          <w:spacing w:val="-7"/>
        </w:rPr>
        <w:t xml:space="preserve"> </w:t>
      </w:r>
      <w:r w:rsidRPr="00C25051">
        <w:t>solution's</w:t>
      </w:r>
      <w:r w:rsidRPr="00C25051">
        <w:rPr>
          <w:spacing w:val="-7"/>
        </w:rPr>
        <w:t xml:space="preserve"> </w:t>
      </w:r>
      <w:r w:rsidRPr="00C25051">
        <w:t>source</w:t>
      </w:r>
      <w:r w:rsidRPr="00C25051">
        <w:rPr>
          <w:spacing w:val="-7"/>
        </w:rPr>
        <w:t xml:space="preserve"> </w:t>
      </w:r>
      <w:r w:rsidRPr="00C25051">
        <w:t>is documented. If you are using material from a published source or an organization's internal documents, that source must be documented or referenced. If proprietary materials are utilized, appropriate permissions must be obtained.</w:t>
      </w:r>
    </w:p>
    <w:p w14:paraId="6CD32448" w14:textId="77777777" w:rsidR="00A47B8C" w:rsidRDefault="00A47B8C">
      <w:pPr>
        <w:pStyle w:val="BodyText"/>
        <w:spacing w:before="11"/>
        <w:rPr>
          <w:sz w:val="22"/>
        </w:rPr>
      </w:pPr>
    </w:p>
    <w:sectPr w:rsidR="00A47B8C">
      <w:footerReference w:type="default" r:id="rId11"/>
      <w:pgSz w:w="12240" w:h="15840"/>
      <w:pgMar w:top="1500" w:right="1320" w:bottom="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BFBA" w14:textId="77777777" w:rsidR="006C5096" w:rsidRDefault="006C5096">
      <w:r>
        <w:separator/>
      </w:r>
    </w:p>
  </w:endnote>
  <w:endnote w:type="continuationSeparator" w:id="0">
    <w:p w14:paraId="02B6E257" w14:textId="77777777" w:rsidR="006C5096" w:rsidRDefault="006C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A824" w14:textId="77777777" w:rsidR="00A47B8C" w:rsidRDefault="0006717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E41ACC6" wp14:editId="588DDE07">
              <wp:simplePos x="0" y="0"/>
              <wp:positionH relativeFrom="page">
                <wp:posOffset>3763010</wp:posOffset>
              </wp:positionH>
              <wp:positionV relativeFrom="page">
                <wp:posOffset>9414510</wp:posOffset>
              </wp:positionV>
              <wp:extent cx="233680" cy="194310"/>
              <wp:effectExtent l="635"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B9D6D" w14:textId="77777777" w:rsidR="00A47B8C" w:rsidRDefault="00C67A15">
                          <w:pPr>
                            <w:pStyle w:val="BodyText"/>
                            <w:spacing w:before="10"/>
                            <w:ind w:left="40"/>
                            <w:rPr>
                              <w:rFonts w:ascii="Times New Roman"/>
                            </w:rPr>
                          </w:pPr>
                          <w:r>
                            <w:fldChar w:fldCharType="begin"/>
                          </w:r>
                          <w:r>
                            <w:rPr>
                              <w:rFonts w:ascii="Times New Roman"/>
                            </w:rPr>
                            <w:instrText xml:space="preserve"> PAGE </w:instrText>
                          </w:r>
                          <w:r>
                            <w:fldChar w:fldCharType="separate"/>
                          </w:r>
                          <w:r w:rsidR="009009DF">
                            <w:rPr>
                              <w:rFonts w:ascii="Times New Roman"/>
                              <w:noProof/>
                            </w:rPr>
                            <w:t>4</w:t>
                          </w:r>
                          <w:r>
                            <w:fldChar w:fldCharType="end"/>
                          </w:r>
                          <w:r>
                            <w:rPr>
                              <w:rFonts w:ascii="Times New Roman"/>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1ACC6" id="_x0000_t202" coordsize="21600,21600" o:spt="202" path="m,l,21600r21600,l21600,xe">
              <v:stroke joinstyle="miter"/>
              <v:path gradientshapeok="t" o:connecttype="rect"/>
            </v:shapetype>
            <v:shape id="Text Box 1" o:spid="_x0000_s1026" type="#_x0000_t202" style="position:absolute;margin-left:296.3pt;margin-top:741.3pt;width:18.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" filled="f" stroked="f">
              <v:textbox inset="0,0,0,0">
                <w:txbxContent>
                  <w:p w14:paraId="558B9D6D" w14:textId="77777777" w:rsidR="00A47B8C" w:rsidRDefault="00C67A15">
                    <w:pPr>
                      <w:pStyle w:val="BodyText"/>
                      <w:spacing w:before="10"/>
                      <w:ind w:left="40"/>
                      <w:rPr>
                        <w:rFonts w:ascii="Times New Roman"/>
                      </w:rPr>
                    </w:pPr>
                    <w:r>
                      <w:fldChar w:fldCharType="begin"/>
                    </w:r>
                    <w:r>
                      <w:rPr>
                        <w:rFonts w:ascii="Times New Roman"/>
                      </w:rPr>
                      <w:instrText xml:space="preserve"> PAGE </w:instrText>
                    </w:r>
                    <w:r>
                      <w:fldChar w:fldCharType="separate"/>
                    </w:r>
                    <w:r w:rsidR="009009DF">
                      <w:rPr>
                        <w:rFonts w:ascii="Times New Roman"/>
                        <w:noProof/>
                      </w:rPr>
                      <w:t>4</w:t>
                    </w:r>
                    <w:r>
                      <w:fldChar w:fldCharType="end"/>
                    </w:r>
                    <w:r>
                      <w:rPr>
                        <w:rFonts w:ascii="Times New Roman"/>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30A6" w14:textId="77777777" w:rsidR="00A47B8C" w:rsidRDefault="00A47B8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D3B4" w14:textId="77777777" w:rsidR="006C5096" w:rsidRDefault="006C5096">
      <w:r>
        <w:separator/>
      </w:r>
    </w:p>
  </w:footnote>
  <w:footnote w:type="continuationSeparator" w:id="0">
    <w:p w14:paraId="07C2B6C5" w14:textId="77777777" w:rsidR="006C5096" w:rsidRDefault="006C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05D4"/>
    <w:multiLevelType w:val="hybridMultilevel"/>
    <w:tmpl w:val="9F5AD64A"/>
    <w:lvl w:ilvl="0" w:tplc="8AEE5FE2">
      <w:numFmt w:val="bullet"/>
      <w:lvlText w:val="•"/>
      <w:lvlJc w:val="left"/>
      <w:pPr>
        <w:ind w:left="120" w:hanging="158"/>
      </w:pPr>
      <w:rPr>
        <w:rFonts w:ascii="Cambria" w:eastAsia="Cambria" w:hAnsi="Cambria" w:cs="Cambria" w:hint="default"/>
        <w:w w:val="100"/>
        <w:sz w:val="24"/>
        <w:szCs w:val="24"/>
        <w:lang w:val="en-US" w:eastAsia="en-US" w:bidi="en-US"/>
      </w:rPr>
    </w:lvl>
    <w:lvl w:ilvl="1" w:tplc="D1C04B2E">
      <w:numFmt w:val="bullet"/>
      <w:lvlText w:val="•"/>
      <w:lvlJc w:val="left"/>
      <w:pPr>
        <w:ind w:left="1068" w:hanging="158"/>
      </w:pPr>
      <w:rPr>
        <w:rFonts w:hint="default"/>
        <w:lang w:val="en-US" w:eastAsia="en-US" w:bidi="en-US"/>
      </w:rPr>
    </w:lvl>
    <w:lvl w:ilvl="2" w:tplc="79CC1E5A">
      <w:numFmt w:val="bullet"/>
      <w:lvlText w:val="•"/>
      <w:lvlJc w:val="left"/>
      <w:pPr>
        <w:ind w:left="2016" w:hanging="158"/>
      </w:pPr>
      <w:rPr>
        <w:rFonts w:hint="default"/>
        <w:lang w:val="en-US" w:eastAsia="en-US" w:bidi="en-US"/>
      </w:rPr>
    </w:lvl>
    <w:lvl w:ilvl="3" w:tplc="C51E999E">
      <w:numFmt w:val="bullet"/>
      <w:lvlText w:val="•"/>
      <w:lvlJc w:val="left"/>
      <w:pPr>
        <w:ind w:left="2964" w:hanging="158"/>
      </w:pPr>
      <w:rPr>
        <w:rFonts w:hint="default"/>
        <w:lang w:val="en-US" w:eastAsia="en-US" w:bidi="en-US"/>
      </w:rPr>
    </w:lvl>
    <w:lvl w:ilvl="4" w:tplc="DB1A0F92">
      <w:numFmt w:val="bullet"/>
      <w:lvlText w:val="•"/>
      <w:lvlJc w:val="left"/>
      <w:pPr>
        <w:ind w:left="3912" w:hanging="158"/>
      </w:pPr>
      <w:rPr>
        <w:rFonts w:hint="default"/>
        <w:lang w:val="en-US" w:eastAsia="en-US" w:bidi="en-US"/>
      </w:rPr>
    </w:lvl>
    <w:lvl w:ilvl="5" w:tplc="AB00A400">
      <w:numFmt w:val="bullet"/>
      <w:lvlText w:val="•"/>
      <w:lvlJc w:val="left"/>
      <w:pPr>
        <w:ind w:left="4860" w:hanging="158"/>
      </w:pPr>
      <w:rPr>
        <w:rFonts w:hint="default"/>
        <w:lang w:val="en-US" w:eastAsia="en-US" w:bidi="en-US"/>
      </w:rPr>
    </w:lvl>
    <w:lvl w:ilvl="6" w:tplc="079AFD84">
      <w:numFmt w:val="bullet"/>
      <w:lvlText w:val="•"/>
      <w:lvlJc w:val="left"/>
      <w:pPr>
        <w:ind w:left="5808" w:hanging="158"/>
      </w:pPr>
      <w:rPr>
        <w:rFonts w:hint="default"/>
        <w:lang w:val="en-US" w:eastAsia="en-US" w:bidi="en-US"/>
      </w:rPr>
    </w:lvl>
    <w:lvl w:ilvl="7" w:tplc="7A241554">
      <w:numFmt w:val="bullet"/>
      <w:lvlText w:val="•"/>
      <w:lvlJc w:val="left"/>
      <w:pPr>
        <w:ind w:left="6756" w:hanging="158"/>
      </w:pPr>
      <w:rPr>
        <w:rFonts w:hint="default"/>
        <w:lang w:val="en-US" w:eastAsia="en-US" w:bidi="en-US"/>
      </w:rPr>
    </w:lvl>
    <w:lvl w:ilvl="8" w:tplc="8C008832">
      <w:numFmt w:val="bullet"/>
      <w:lvlText w:val="•"/>
      <w:lvlJc w:val="left"/>
      <w:pPr>
        <w:ind w:left="7704" w:hanging="158"/>
      </w:pPr>
      <w:rPr>
        <w:rFonts w:hint="default"/>
        <w:lang w:val="en-US" w:eastAsia="en-US" w:bidi="en-US"/>
      </w:rPr>
    </w:lvl>
  </w:abstractNum>
  <w:abstractNum w:abstractNumId="1" w15:restartNumberingAfterBreak="0">
    <w:nsid w:val="286D0D28"/>
    <w:multiLevelType w:val="hybridMultilevel"/>
    <w:tmpl w:val="E97CEAEC"/>
    <w:lvl w:ilvl="0" w:tplc="142E8584">
      <w:numFmt w:val="bullet"/>
      <w:lvlText w:val=""/>
      <w:lvlJc w:val="left"/>
      <w:pPr>
        <w:ind w:left="842" w:hanging="360"/>
      </w:pPr>
      <w:rPr>
        <w:rFonts w:ascii="Symbol" w:eastAsia="Symbol" w:hAnsi="Symbol" w:cs="Symbol" w:hint="default"/>
        <w:w w:val="100"/>
        <w:sz w:val="24"/>
        <w:szCs w:val="24"/>
        <w:lang w:val="en-US" w:eastAsia="en-US" w:bidi="en-US"/>
      </w:rPr>
    </w:lvl>
    <w:lvl w:ilvl="1" w:tplc="AAD2A772">
      <w:numFmt w:val="bullet"/>
      <w:lvlText w:val="•"/>
      <w:lvlJc w:val="left"/>
      <w:pPr>
        <w:ind w:left="1716" w:hanging="360"/>
      </w:pPr>
      <w:rPr>
        <w:rFonts w:hint="default"/>
        <w:lang w:val="en-US" w:eastAsia="en-US" w:bidi="en-US"/>
      </w:rPr>
    </w:lvl>
    <w:lvl w:ilvl="2" w:tplc="5336BCB8">
      <w:numFmt w:val="bullet"/>
      <w:lvlText w:val="•"/>
      <w:lvlJc w:val="left"/>
      <w:pPr>
        <w:ind w:left="2592" w:hanging="360"/>
      </w:pPr>
      <w:rPr>
        <w:rFonts w:hint="default"/>
        <w:lang w:val="en-US" w:eastAsia="en-US" w:bidi="en-US"/>
      </w:rPr>
    </w:lvl>
    <w:lvl w:ilvl="3" w:tplc="6FC09F30">
      <w:numFmt w:val="bullet"/>
      <w:lvlText w:val="•"/>
      <w:lvlJc w:val="left"/>
      <w:pPr>
        <w:ind w:left="3468" w:hanging="360"/>
      </w:pPr>
      <w:rPr>
        <w:rFonts w:hint="default"/>
        <w:lang w:val="en-US" w:eastAsia="en-US" w:bidi="en-US"/>
      </w:rPr>
    </w:lvl>
    <w:lvl w:ilvl="4" w:tplc="98C89E38">
      <w:numFmt w:val="bullet"/>
      <w:lvlText w:val="•"/>
      <w:lvlJc w:val="left"/>
      <w:pPr>
        <w:ind w:left="4344" w:hanging="360"/>
      </w:pPr>
      <w:rPr>
        <w:rFonts w:hint="default"/>
        <w:lang w:val="en-US" w:eastAsia="en-US" w:bidi="en-US"/>
      </w:rPr>
    </w:lvl>
    <w:lvl w:ilvl="5" w:tplc="713C8C72">
      <w:numFmt w:val="bullet"/>
      <w:lvlText w:val="•"/>
      <w:lvlJc w:val="left"/>
      <w:pPr>
        <w:ind w:left="5220" w:hanging="360"/>
      </w:pPr>
      <w:rPr>
        <w:rFonts w:hint="default"/>
        <w:lang w:val="en-US" w:eastAsia="en-US" w:bidi="en-US"/>
      </w:rPr>
    </w:lvl>
    <w:lvl w:ilvl="6" w:tplc="7B70EF02">
      <w:numFmt w:val="bullet"/>
      <w:lvlText w:val="•"/>
      <w:lvlJc w:val="left"/>
      <w:pPr>
        <w:ind w:left="6096" w:hanging="360"/>
      </w:pPr>
      <w:rPr>
        <w:rFonts w:hint="default"/>
        <w:lang w:val="en-US" w:eastAsia="en-US" w:bidi="en-US"/>
      </w:rPr>
    </w:lvl>
    <w:lvl w:ilvl="7" w:tplc="D2CA342C">
      <w:numFmt w:val="bullet"/>
      <w:lvlText w:val="•"/>
      <w:lvlJc w:val="left"/>
      <w:pPr>
        <w:ind w:left="6972" w:hanging="360"/>
      </w:pPr>
      <w:rPr>
        <w:rFonts w:hint="default"/>
        <w:lang w:val="en-US" w:eastAsia="en-US" w:bidi="en-US"/>
      </w:rPr>
    </w:lvl>
    <w:lvl w:ilvl="8" w:tplc="E7FEA454">
      <w:numFmt w:val="bullet"/>
      <w:lvlText w:val="•"/>
      <w:lvlJc w:val="left"/>
      <w:pPr>
        <w:ind w:left="7848" w:hanging="360"/>
      </w:pPr>
      <w:rPr>
        <w:rFonts w:hint="default"/>
        <w:lang w:val="en-US" w:eastAsia="en-US" w:bidi="en-US"/>
      </w:rPr>
    </w:lvl>
  </w:abstractNum>
  <w:abstractNum w:abstractNumId="2" w15:restartNumberingAfterBreak="0">
    <w:nsid w:val="61913367"/>
    <w:multiLevelType w:val="hybridMultilevel"/>
    <w:tmpl w:val="505650E8"/>
    <w:lvl w:ilvl="0" w:tplc="5456F454">
      <w:start w:val="1"/>
      <w:numFmt w:val="decimal"/>
      <w:lvlText w:val="%1."/>
      <w:lvlJc w:val="left"/>
      <w:pPr>
        <w:ind w:left="840" w:hanging="360"/>
        <w:jc w:val="left"/>
      </w:pPr>
      <w:rPr>
        <w:rFonts w:ascii="Cambria" w:eastAsia="Cambria" w:hAnsi="Cambria" w:cs="Cambria" w:hint="default"/>
        <w:spacing w:val="-2"/>
        <w:w w:val="100"/>
        <w:sz w:val="24"/>
        <w:szCs w:val="24"/>
        <w:lang w:val="en-US" w:eastAsia="en-US" w:bidi="en-US"/>
      </w:rPr>
    </w:lvl>
    <w:lvl w:ilvl="1" w:tplc="C7A451EC">
      <w:numFmt w:val="bullet"/>
      <w:lvlText w:val="•"/>
      <w:lvlJc w:val="left"/>
      <w:pPr>
        <w:ind w:left="1716" w:hanging="360"/>
      </w:pPr>
      <w:rPr>
        <w:rFonts w:hint="default"/>
        <w:lang w:val="en-US" w:eastAsia="en-US" w:bidi="en-US"/>
      </w:rPr>
    </w:lvl>
    <w:lvl w:ilvl="2" w:tplc="43DA8728">
      <w:numFmt w:val="bullet"/>
      <w:lvlText w:val="•"/>
      <w:lvlJc w:val="left"/>
      <w:pPr>
        <w:ind w:left="2592" w:hanging="360"/>
      </w:pPr>
      <w:rPr>
        <w:rFonts w:hint="default"/>
        <w:lang w:val="en-US" w:eastAsia="en-US" w:bidi="en-US"/>
      </w:rPr>
    </w:lvl>
    <w:lvl w:ilvl="3" w:tplc="82D6B40A">
      <w:numFmt w:val="bullet"/>
      <w:lvlText w:val="•"/>
      <w:lvlJc w:val="left"/>
      <w:pPr>
        <w:ind w:left="3468" w:hanging="360"/>
      </w:pPr>
      <w:rPr>
        <w:rFonts w:hint="default"/>
        <w:lang w:val="en-US" w:eastAsia="en-US" w:bidi="en-US"/>
      </w:rPr>
    </w:lvl>
    <w:lvl w:ilvl="4" w:tplc="5AB4384A">
      <w:numFmt w:val="bullet"/>
      <w:lvlText w:val="•"/>
      <w:lvlJc w:val="left"/>
      <w:pPr>
        <w:ind w:left="4344" w:hanging="360"/>
      </w:pPr>
      <w:rPr>
        <w:rFonts w:hint="default"/>
        <w:lang w:val="en-US" w:eastAsia="en-US" w:bidi="en-US"/>
      </w:rPr>
    </w:lvl>
    <w:lvl w:ilvl="5" w:tplc="C44C3550">
      <w:numFmt w:val="bullet"/>
      <w:lvlText w:val="•"/>
      <w:lvlJc w:val="left"/>
      <w:pPr>
        <w:ind w:left="5220" w:hanging="360"/>
      </w:pPr>
      <w:rPr>
        <w:rFonts w:hint="default"/>
        <w:lang w:val="en-US" w:eastAsia="en-US" w:bidi="en-US"/>
      </w:rPr>
    </w:lvl>
    <w:lvl w:ilvl="6" w:tplc="9064F9A2">
      <w:numFmt w:val="bullet"/>
      <w:lvlText w:val="•"/>
      <w:lvlJc w:val="left"/>
      <w:pPr>
        <w:ind w:left="6096" w:hanging="360"/>
      </w:pPr>
      <w:rPr>
        <w:rFonts w:hint="default"/>
        <w:lang w:val="en-US" w:eastAsia="en-US" w:bidi="en-US"/>
      </w:rPr>
    </w:lvl>
    <w:lvl w:ilvl="7" w:tplc="67BAA542">
      <w:numFmt w:val="bullet"/>
      <w:lvlText w:val="•"/>
      <w:lvlJc w:val="left"/>
      <w:pPr>
        <w:ind w:left="6972" w:hanging="360"/>
      </w:pPr>
      <w:rPr>
        <w:rFonts w:hint="default"/>
        <w:lang w:val="en-US" w:eastAsia="en-US" w:bidi="en-US"/>
      </w:rPr>
    </w:lvl>
    <w:lvl w:ilvl="8" w:tplc="4754DE4C">
      <w:numFmt w:val="bullet"/>
      <w:lvlText w:val="•"/>
      <w:lvlJc w:val="left"/>
      <w:pPr>
        <w:ind w:left="7848"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B8C"/>
    <w:rsid w:val="000571C1"/>
    <w:rsid w:val="00067174"/>
    <w:rsid w:val="00355122"/>
    <w:rsid w:val="00400DD7"/>
    <w:rsid w:val="005B02D7"/>
    <w:rsid w:val="0067442D"/>
    <w:rsid w:val="006C5096"/>
    <w:rsid w:val="0088799F"/>
    <w:rsid w:val="008A5DF5"/>
    <w:rsid w:val="009009DF"/>
    <w:rsid w:val="00901B37"/>
    <w:rsid w:val="00944A0A"/>
    <w:rsid w:val="009C5503"/>
    <w:rsid w:val="00A47B8C"/>
    <w:rsid w:val="00C25051"/>
    <w:rsid w:val="00C30276"/>
    <w:rsid w:val="00C67A15"/>
    <w:rsid w:val="00D11292"/>
    <w:rsid w:val="00E11130"/>
    <w:rsid w:val="00EB73D0"/>
    <w:rsid w:val="00F071F2"/>
    <w:rsid w:val="00F2657A"/>
    <w:rsid w:val="00FE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2E541"/>
  <w15:docId w15:val="{F4123289-31F8-444E-B92E-5C662313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60" w:lineRule="exact"/>
      <w:ind w:left="109"/>
    </w:pPr>
  </w:style>
  <w:style w:type="character" w:styleId="Hyperlink">
    <w:name w:val="Hyperlink"/>
    <w:basedOn w:val="DefaultParagraphFont"/>
    <w:rsid w:val="00C25051"/>
    <w:rPr>
      <w:color w:val="0000FF"/>
      <w:u w:val="single"/>
    </w:rPr>
  </w:style>
  <w:style w:type="paragraph" w:styleId="NoSpacing">
    <w:name w:val="No Spacing"/>
    <w:uiPriority w:val="1"/>
    <w:qFormat/>
    <w:rsid w:val="00C25051"/>
    <w:pPr>
      <w:widowControl/>
      <w:autoSpaceDE/>
      <w:autoSpaceDN/>
    </w:pPr>
    <w:rPr>
      <w:sz w:val="24"/>
      <w:szCs w:val="24"/>
    </w:rPr>
  </w:style>
  <w:style w:type="character" w:customStyle="1" w:styleId="pslongeditbox">
    <w:name w:val="pslongeditbox"/>
    <w:basedOn w:val="DefaultParagraphFont"/>
    <w:rsid w:val="0040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53867">
      <w:bodyDiv w:val="1"/>
      <w:marLeft w:val="0"/>
      <w:marRight w:val="0"/>
      <w:marTop w:val="0"/>
      <w:marBottom w:val="0"/>
      <w:divBdr>
        <w:top w:val="none" w:sz="0" w:space="0" w:color="auto"/>
        <w:left w:val="none" w:sz="0" w:space="0" w:color="auto"/>
        <w:bottom w:val="none" w:sz="0" w:space="0" w:color="auto"/>
        <w:right w:val="none" w:sz="0" w:space="0" w:color="auto"/>
      </w:divBdr>
      <w:divsChild>
        <w:div w:id="13407391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omasg@uwos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uwosh.edu/dean/conduct.htm" TargetMode="External"/><Relationship Id="rId4" Type="http://schemas.openxmlformats.org/officeDocument/2006/relationships/webSettings" Target="webSettings.xml"/><Relationship Id="rId9" Type="http://schemas.openxmlformats.org/officeDocument/2006/relationships/hyperlink" Target="https://uwosh.edu/financialaid/consume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File Structures</vt:lpstr>
    </vt:vector>
  </TitlesOfParts>
  <Company>UW - Oshkosh</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Structures</dc:title>
  <dc:creator>UW Oshkosh</dc:creator>
  <cp:lastModifiedBy>Kathleen Lynch</cp:lastModifiedBy>
  <cp:revision>2</cp:revision>
  <dcterms:created xsi:type="dcterms:W3CDTF">2022-01-26T00:13:00Z</dcterms:created>
  <dcterms:modified xsi:type="dcterms:W3CDTF">2022-01-26T00:13:00Z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2017-01-28T00:00:00Z</vt:filetime>
  </property>
  <property fmtid="{D5CDD505-2E9C-101B-9397-08002B2CF9AE}" pid="3" name="Creator">
    <vt:lpwstr>Acrobat PDFMaker 15 for Word</vt:lpwstr>
  </property>
  <property fmtid="{D5CDD505-2E9C-101B-9397-08002B2CF9AE}" pid="4" name="LastSaved">
    <vt:filetime>2019-01-13T00:00:00Z</vt:filetime>
  </property>
</Properties>
</file>