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61"/>
        <w:tblW w:w="14395" w:type="dxa"/>
        <w:tblLook w:val="04A0" w:firstRow="1" w:lastRow="0" w:firstColumn="1" w:lastColumn="0" w:noHBand="0" w:noVBand="1"/>
      </w:tblPr>
      <w:tblGrid>
        <w:gridCol w:w="3033"/>
        <w:gridCol w:w="2196"/>
        <w:gridCol w:w="7546"/>
        <w:gridCol w:w="1620"/>
      </w:tblGrid>
      <w:tr w:rsidR="008C0842" w14:paraId="51DE309C" w14:textId="77777777" w:rsidTr="7A69A57B">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2775" w:type="dxa"/>
            <w:gridSpan w:val="3"/>
          </w:tcPr>
          <w:p w14:paraId="1BA47F04" w14:textId="77777777" w:rsidR="008C0842" w:rsidRPr="009937DF" w:rsidRDefault="7B1CE364" w:rsidP="7B1CE364">
            <w:pPr>
              <w:rPr>
                <w:sz w:val="32"/>
                <w:szCs w:val="32"/>
              </w:rPr>
            </w:pPr>
            <w:r w:rsidRPr="7B1CE364">
              <w:rPr>
                <w:sz w:val="32"/>
                <w:szCs w:val="32"/>
              </w:rPr>
              <w:t>Directions for Establishing a Cost Recovery Program</w:t>
            </w:r>
          </w:p>
        </w:tc>
        <w:tc>
          <w:tcPr>
            <w:tcW w:w="1620" w:type="dxa"/>
          </w:tcPr>
          <w:p w14:paraId="10A9819D" w14:textId="77777777" w:rsidR="008C0842" w:rsidRPr="009937DF" w:rsidRDefault="008C0842">
            <w:pPr>
              <w:cnfStyle w:val="100000000000" w:firstRow="1" w:lastRow="0" w:firstColumn="0" w:lastColumn="0" w:oddVBand="0" w:evenVBand="0" w:oddHBand="0" w:evenHBand="0" w:firstRowFirstColumn="0" w:firstRowLastColumn="0" w:lastRowFirstColumn="0" w:lastRowLastColumn="0"/>
              <w:rPr>
                <w:sz w:val="32"/>
                <w:szCs w:val="32"/>
              </w:rPr>
            </w:pPr>
          </w:p>
        </w:tc>
      </w:tr>
      <w:tr w:rsidR="00143571" w14:paraId="3D1A5AD0" w14:textId="77777777" w:rsidTr="7A69A57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33" w:type="dxa"/>
          </w:tcPr>
          <w:p w14:paraId="53FBC2F0" w14:textId="77777777" w:rsidR="008C0842" w:rsidRPr="00B500F5" w:rsidRDefault="7B1CE364">
            <w:r>
              <w:t>Step</w:t>
            </w:r>
          </w:p>
        </w:tc>
        <w:tc>
          <w:tcPr>
            <w:tcW w:w="2196" w:type="dxa"/>
          </w:tcPr>
          <w:p w14:paraId="7C724B19" w14:textId="77777777" w:rsidR="008C0842" w:rsidRPr="00B500F5" w:rsidRDefault="7B1CE364" w:rsidP="7B1CE364">
            <w:pPr>
              <w:cnfStyle w:val="000000100000" w:firstRow="0" w:lastRow="0" w:firstColumn="0" w:lastColumn="0" w:oddVBand="0" w:evenVBand="0" w:oddHBand="1" w:evenHBand="0" w:firstRowFirstColumn="0" w:firstRowLastColumn="0" w:lastRowFirstColumn="0" w:lastRowLastColumn="0"/>
              <w:rPr>
                <w:b/>
                <w:bCs/>
              </w:rPr>
            </w:pPr>
            <w:r w:rsidRPr="7B1CE364">
              <w:rPr>
                <w:b/>
                <w:bCs/>
              </w:rPr>
              <w:t>Players</w:t>
            </w:r>
          </w:p>
        </w:tc>
        <w:tc>
          <w:tcPr>
            <w:tcW w:w="7546" w:type="dxa"/>
          </w:tcPr>
          <w:p w14:paraId="47B7FD16" w14:textId="77777777" w:rsidR="008C0842" w:rsidRPr="00B500F5" w:rsidRDefault="7B1CE364" w:rsidP="7B1CE364">
            <w:pPr>
              <w:cnfStyle w:val="000000100000" w:firstRow="0" w:lastRow="0" w:firstColumn="0" w:lastColumn="0" w:oddVBand="0" w:evenVBand="0" w:oddHBand="1" w:evenHBand="0" w:firstRowFirstColumn="0" w:firstRowLastColumn="0" w:lastRowFirstColumn="0" w:lastRowLastColumn="0"/>
              <w:rPr>
                <w:b/>
                <w:bCs/>
              </w:rPr>
            </w:pPr>
            <w:r w:rsidRPr="7B1CE364">
              <w:rPr>
                <w:b/>
                <w:bCs/>
              </w:rPr>
              <w:t>Directions</w:t>
            </w:r>
          </w:p>
        </w:tc>
        <w:tc>
          <w:tcPr>
            <w:tcW w:w="1620" w:type="dxa"/>
          </w:tcPr>
          <w:p w14:paraId="78750A55" w14:textId="77777777" w:rsidR="008C0842" w:rsidRPr="00B500F5" w:rsidRDefault="7B1CE364" w:rsidP="7B1CE364">
            <w:pPr>
              <w:cnfStyle w:val="000000100000" w:firstRow="0" w:lastRow="0" w:firstColumn="0" w:lastColumn="0" w:oddVBand="0" w:evenVBand="0" w:oddHBand="1" w:evenHBand="0" w:firstRowFirstColumn="0" w:firstRowLastColumn="0" w:lastRowFirstColumn="0" w:lastRowLastColumn="0"/>
              <w:rPr>
                <w:b/>
                <w:bCs/>
              </w:rPr>
            </w:pPr>
            <w:r w:rsidRPr="7B1CE364">
              <w:rPr>
                <w:b/>
                <w:bCs/>
              </w:rPr>
              <w:t>Approval Level</w:t>
            </w:r>
          </w:p>
        </w:tc>
      </w:tr>
      <w:tr w:rsidR="00143571" w14:paraId="5BBE1E4E" w14:textId="77777777" w:rsidTr="7A69A57B">
        <w:trPr>
          <w:trHeight w:val="488"/>
        </w:trPr>
        <w:tc>
          <w:tcPr>
            <w:cnfStyle w:val="001000000000" w:firstRow="0" w:lastRow="0" w:firstColumn="1" w:lastColumn="0" w:oddVBand="0" w:evenVBand="0" w:oddHBand="0" w:evenHBand="0" w:firstRowFirstColumn="0" w:firstRowLastColumn="0" w:lastRowFirstColumn="0" w:lastRowLastColumn="0"/>
            <w:tcW w:w="3033" w:type="dxa"/>
          </w:tcPr>
          <w:p w14:paraId="371AA1D3" w14:textId="77777777" w:rsidR="008C0842" w:rsidRPr="00B500F5" w:rsidRDefault="7B1CE364" w:rsidP="00983498">
            <w:pPr>
              <w:pStyle w:val="ListParagraph"/>
              <w:numPr>
                <w:ilvl w:val="0"/>
                <w:numId w:val="1"/>
              </w:numPr>
              <w:ind w:left="252" w:hanging="270"/>
              <w:rPr>
                <w:b w:val="0"/>
                <w:bCs w:val="0"/>
              </w:rPr>
            </w:pPr>
            <w:r>
              <w:rPr>
                <w:b w:val="0"/>
                <w:bCs w:val="0"/>
              </w:rPr>
              <w:t>Pre-Planning Meeting</w:t>
            </w:r>
          </w:p>
        </w:tc>
        <w:tc>
          <w:tcPr>
            <w:tcW w:w="2196" w:type="dxa"/>
          </w:tcPr>
          <w:p w14:paraId="13BEE157" w14:textId="77777777" w:rsidR="008D2B07" w:rsidRDefault="7B1CE364">
            <w:pPr>
              <w:cnfStyle w:val="000000000000" w:firstRow="0" w:lastRow="0" w:firstColumn="0" w:lastColumn="0" w:oddVBand="0" w:evenVBand="0" w:oddHBand="0" w:evenHBand="0" w:firstRowFirstColumn="0" w:firstRowLastColumn="0" w:lastRowFirstColumn="0" w:lastRowLastColumn="0"/>
            </w:pPr>
            <w:r>
              <w:t>*Program Director of the CRP</w:t>
            </w:r>
          </w:p>
          <w:p w14:paraId="1CD7773D" w14:textId="77777777" w:rsidR="008D2B07" w:rsidRPr="00B500F5" w:rsidRDefault="7B1CE364">
            <w:pPr>
              <w:cnfStyle w:val="000000000000" w:firstRow="0" w:lastRow="0" w:firstColumn="0" w:lastColumn="0" w:oddVBand="0" w:evenVBand="0" w:oddHBand="0" w:evenHBand="0" w:firstRowFirstColumn="0" w:firstRowLastColumn="0" w:lastRowFirstColumn="0" w:lastRowLastColumn="0"/>
            </w:pPr>
            <w:r>
              <w:t>*Department Faculty</w:t>
            </w:r>
          </w:p>
        </w:tc>
        <w:tc>
          <w:tcPr>
            <w:tcW w:w="7546" w:type="dxa"/>
          </w:tcPr>
          <w:p w14:paraId="11060E38" w14:textId="77777777" w:rsidR="008C0842" w:rsidRPr="00B500F5" w:rsidRDefault="7B1CE364" w:rsidP="008D2B07">
            <w:pPr>
              <w:cnfStyle w:val="000000000000" w:firstRow="0" w:lastRow="0" w:firstColumn="0" w:lastColumn="0" w:oddVBand="0" w:evenVBand="0" w:oddHBand="0" w:evenHBand="0" w:firstRowFirstColumn="0" w:firstRowLastColumn="0" w:lastRowFirstColumn="0" w:lastRowLastColumn="0"/>
            </w:pPr>
            <w:r>
              <w:t xml:space="preserve">*Discussions within the department faculty and chair, regarding curriculum and professors willing/able to teach for the proposed program. If the proposed program overlaps departments, discussions will be needed with other department chairs and faculty regarding needs and possible revenue sharing opportunities. </w:t>
            </w:r>
            <w:r w:rsidR="008C0842">
              <w:br/>
            </w:r>
          </w:p>
        </w:tc>
        <w:tc>
          <w:tcPr>
            <w:tcW w:w="1620" w:type="dxa"/>
          </w:tcPr>
          <w:p w14:paraId="305C3085" w14:textId="77777777" w:rsidR="008C0842" w:rsidRDefault="008C0842" w:rsidP="00983498">
            <w:pPr>
              <w:cnfStyle w:val="000000000000" w:firstRow="0" w:lastRow="0" w:firstColumn="0" w:lastColumn="0" w:oddVBand="0" w:evenVBand="0" w:oddHBand="0" w:evenHBand="0" w:firstRowFirstColumn="0" w:firstRowLastColumn="0" w:lastRowFirstColumn="0" w:lastRowLastColumn="0"/>
            </w:pPr>
          </w:p>
        </w:tc>
      </w:tr>
      <w:tr w:rsidR="00143571" w14:paraId="3FF0B54E" w14:textId="77777777" w:rsidTr="7A69A57B">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3033" w:type="dxa"/>
          </w:tcPr>
          <w:p w14:paraId="279D74D3" w14:textId="77777777" w:rsidR="008C0842" w:rsidRPr="00983498" w:rsidRDefault="7B1CE364" w:rsidP="00B500F5">
            <w:pPr>
              <w:pStyle w:val="ListParagraph"/>
              <w:numPr>
                <w:ilvl w:val="0"/>
                <w:numId w:val="1"/>
              </w:numPr>
              <w:ind w:left="252" w:hanging="270"/>
              <w:rPr>
                <w:b w:val="0"/>
                <w:bCs w:val="0"/>
              </w:rPr>
            </w:pPr>
            <w:r>
              <w:rPr>
                <w:b w:val="0"/>
                <w:bCs w:val="0"/>
              </w:rPr>
              <w:t>Complete CRP Documents</w:t>
            </w:r>
          </w:p>
        </w:tc>
        <w:tc>
          <w:tcPr>
            <w:tcW w:w="2196" w:type="dxa"/>
          </w:tcPr>
          <w:p w14:paraId="3210C68C" w14:textId="586A524E" w:rsidR="008C0842" w:rsidRDefault="485C529D" w:rsidP="00983498">
            <w:pPr>
              <w:cnfStyle w:val="000000100000" w:firstRow="0" w:lastRow="0" w:firstColumn="0" w:lastColumn="0" w:oddVBand="0" w:evenVBand="0" w:oddHBand="1" w:evenHBand="0" w:firstRowFirstColumn="0" w:firstRowLastColumn="0" w:lastRowFirstColumn="0" w:lastRowLastColumn="0"/>
            </w:pPr>
            <w:r>
              <w:t>* Program Director</w:t>
            </w:r>
          </w:p>
          <w:p w14:paraId="5E977800" w14:textId="53D1B836" w:rsidR="008C0842" w:rsidRDefault="485C529D" w:rsidP="485C529D">
            <w:pPr>
              <w:cnfStyle w:val="000000100000" w:firstRow="0" w:lastRow="0" w:firstColumn="0" w:lastColumn="0" w:oddVBand="0" w:evenVBand="0" w:oddHBand="1" w:evenHBand="0" w:firstRowFirstColumn="0" w:firstRowLastColumn="0" w:lastRowFirstColumn="0" w:lastRowLastColumn="0"/>
            </w:pPr>
            <w:r>
              <w:t>*Unit Business Officer</w:t>
            </w:r>
          </w:p>
        </w:tc>
        <w:tc>
          <w:tcPr>
            <w:tcW w:w="7546" w:type="dxa"/>
          </w:tcPr>
          <w:p w14:paraId="74D9BFCF" w14:textId="11ABF168" w:rsidR="00E92E0E" w:rsidRDefault="7B1CE364" w:rsidP="00983498">
            <w:pPr>
              <w:cnfStyle w:val="000000100000" w:firstRow="0" w:lastRow="0" w:firstColumn="0" w:lastColumn="0" w:oddVBand="0" w:evenVBand="0" w:oddHBand="1" w:evenHBand="0" w:firstRowFirstColumn="0" w:firstRowLastColumn="0" w:lastRowFirstColumn="0" w:lastRowLastColumn="0"/>
            </w:pPr>
            <w:r>
              <w:t>*</w:t>
            </w:r>
            <w:r w:rsidR="00E92E0E" w:rsidRPr="004B445F">
              <w:t>Complete the Tuition and Calendar Planning Template</w:t>
            </w:r>
            <w:r w:rsidR="00CB3355" w:rsidRPr="004B445F">
              <w:t>.</w:t>
            </w:r>
          </w:p>
          <w:p w14:paraId="73E37E6D" w14:textId="60A05644" w:rsidR="008C0842" w:rsidRDefault="00E92E0E" w:rsidP="00983498">
            <w:pPr>
              <w:cnfStyle w:val="000000100000" w:firstRow="0" w:lastRow="0" w:firstColumn="0" w:lastColumn="0" w:oddVBand="0" w:evenVBand="0" w:oddHBand="1" w:evenHBand="0" w:firstRowFirstColumn="0" w:firstRowLastColumn="0" w:lastRowFirstColumn="0" w:lastRowLastColumn="0"/>
            </w:pPr>
            <w:r>
              <w:t>*</w:t>
            </w:r>
            <w:r w:rsidR="7B1CE364">
              <w:t>Complete the CRP Narrative Proposal and Budget workbook.</w:t>
            </w:r>
          </w:p>
          <w:p w14:paraId="55A43D61" w14:textId="6D76774E" w:rsidR="78A844B1" w:rsidRDefault="7B1CE364" w:rsidP="78A844B1">
            <w:pPr>
              <w:cnfStyle w:val="000000100000" w:firstRow="0" w:lastRow="0" w:firstColumn="0" w:lastColumn="0" w:oddVBand="0" w:evenVBand="0" w:oddHBand="1" w:evenHBand="0" w:firstRowFirstColumn="0" w:firstRowLastColumn="0" w:lastRowFirstColumn="0" w:lastRowLastColumn="0"/>
              <w:rPr>
                <w:highlight w:val="yellow"/>
              </w:rPr>
            </w:pPr>
            <w:r>
              <w:t xml:space="preserve">          - Ensure when completing the Budget Workbook, initial investments are </w:t>
            </w:r>
          </w:p>
          <w:p w14:paraId="3D78D258" w14:textId="79B7B1D3" w:rsidR="78A844B1" w:rsidRDefault="7B1CE364" w:rsidP="78A844B1">
            <w:pPr>
              <w:cnfStyle w:val="000000100000" w:firstRow="0" w:lastRow="0" w:firstColumn="0" w:lastColumn="0" w:oddVBand="0" w:evenVBand="0" w:oddHBand="1" w:evenHBand="0" w:firstRowFirstColumn="0" w:firstRowLastColumn="0" w:lastRowFirstColumn="0" w:lastRowLastColumn="0"/>
              <w:rPr>
                <w:highlight w:val="yellow"/>
              </w:rPr>
            </w:pPr>
            <w:r>
              <w:t xml:space="preserve">             recognized. </w:t>
            </w:r>
          </w:p>
          <w:p w14:paraId="50BD6630" w14:textId="432C1486" w:rsidR="78A844B1" w:rsidRDefault="7B1CE364" w:rsidP="78A844B1">
            <w:pPr>
              <w:cnfStyle w:val="000000100000" w:firstRow="0" w:lastRow="0" w:firstColumn="0" w:lastColumn="0" w:oddVBand="0" w:evenVBand="0" w:oddHBand="1" w:evenHBand="0" w:firstRowFirstColumn="0" w:firstRowLastColumn="0" w:lastRowFirstColumn="0" w:lastRowLastColumn="0"/>
              <w:rPr>
                <w:highlight w:val="yellow"/>
              </w:rPr>
            </w:pPr>
            <w:r>
              <w:t xml:space="preserve">          - Initial investments will include initial investment of reserves from the </w:t>
            </w:r>
          </w:p>
          <w:p w14:paraId="744AA675" w14:textId="17B434BF" w:rsidR="78A844B1" w:rsidRDefault="7B1CE364" w:rsidP="78A844B1">
            <w:pPr>
              <w:cnfStyle w:val="000000100000" w:firstRow="0" w:lastRow="0" w:firstColumn="0" w:lastColumn="0" w:oddVBand="0" w:evenVBand="0" w:oddHBand="1" w:evenHBand="0" w:firstRowFirstColumn="0" w:firstRowLastColumn="0" w:lastRowFirstColumn="0" w:lastRowLastColumn="0"/>
              <w:rPr>
                <w:highlight w:val="yellow"/>
              </w:rPr>
            </w:pPr>
            <w:r>
              <w:t xml:space="preserve">            department to cover start-up (initial investment) expenses.</w:t>
            </w:r>
          </w:p>
          <w:p w14:paraId="5BEA20CC" w14:textId="59F58DFB" w:rsidR="009420C4" w:rsidRPr="00124D76" w:rsidRDefault="7B1CE364" w:rsidP="00983498">
            <w:pPr>
              <w:cnfStyle w:val="000000100000" w:firstRow="0" w:lastRow="0" w:firstColumn="0" w:lastColumn="0" w:oddVBand="0" w:evenVBand="0" w:oddHBand="1" w:evenHBand="0" w:firstRowFirstColumn="0" w:firstRowLastColumn="0" w:lastRowFirstColumn="0" w:lastRowLastColumn="0"/>
            </w:pPr>
            <w:r>
              <w:t>*For proposals to be considered, CRP Budget Workbook proposals must meet minimum financial criteria listed below:</w:t>
            </w:r>
          </w:p>
          <w:p w14:paraId="244A463D" w14:textId="1488474E" w:rsidR="00313A59" w:rsidRDefault="7B1CE364" w:rsidP="00983498">
            <w:pPr>
              <w:cnfStyle w:val="000000100000" w:firstRow="0" w:lastRow="0" w:firstColumn="0" w:lastColumn="0" w:oddVBand="0" w:evenVBand="0" w:oddHBand="1" w:evenHBand="0" w:firstRowFirstColumn="0" w:firstRowLastColumn="0" w:lastRowFirstColumn="0" w:lastRowLastColumn="0"/>
            </w:pPr>
            <w:r>
              <w:t xml:space="preserve">          - A positive Net Present Value (NPV).</w:t>
            </w:r>
          </w:p>
          <w:p w14:paraId="096DA156" w14:textId="28EBEB98" w:rsidR="00124D76" w:rsidRDefault="7B1CE364" w:rsidP="00124D76">
            <w:pPr>
              <w:cnfStyle w:val="000000100000" w:firstRow="0" w:lastRow="0" w:firstColumn="0" w:lastColumn="0" w:oddVBand="0" w:evenVBand="0" w:oddHBand="1" w:evenHBand="0" w:firstRowFirstColumn="0" w:firstRowLastColumn="0" w:lastRowFirstColumn="0" w:lastRowLastColumn="0"/>
            </w:pPr>
            <w:r>
              <w:t xml:space="preserve">          - A 10% or higher Return on Investment (ROI)</w:t>
            </w:r>
          </w:p>
          <w:p w14:paraId="55AE4E10" w14:textId="571CD62A" w:rsidR="00C2127A" w:rsidRDefault="485C529D" w:rsidP="009C3D21">
            <w:pPr>
              <w:cnfStyle w:val="000000100000" w:firstRow="0" w:lastRow="0" w:firstColumn="0" w:lastColumn="0" w:oddVBand="0" w:evenVBand="0" w:oddHBand="1" w:evenHBand="0" w:firstRowFirstColumn="0" w:firstRowLastColumn="0" w:lastRowFirstColumn="0" w:lastRowLastColumn="0"/>
            </w:pPr>
            <w:r>
              <w:t xml:space="preserve">          - Payback (the amount of years a program will pay back the initial </w:t>
            </w:r>
          </w:p>
          <w:p w14:paraId="758C0801" w14:textId="3A701EF3" w:rsidR="00C2127A" w:rsidRDefault="485C529D" w:rsidP="009C3D21">
            <w:pPr>
              <w:cnfStyle w:val="000000100000" w:firstRow="0" w:lastRow="0" w:firstColumn="0" w:lastColumn="0" w:oddVBand="0" w:evenVBand="0" w:oddHBand="1" w:evenHBand="0" w:firstRowFirstColumn="0" w:firstRowLastColumn="0" w:lastRowFirstColumn="0" w:lastRowLastColumn="0"/>
            </w:pPr>
            <w:r>
              <w:t xml:space="preserve">             investment) of two years or less. Three years or less for Cohort </w:t>
            </w:r>
          </w:p>
          <w:p w14:paraId="0735BE0F" w14:textId="2CC86E7E" w:rsidR="00C2127A" w:rsidRDefault="485C529D" w:rsidP="009C3D21">
            <w:pPr>
              <w:cnfStyle w:val="000000100000" w:firstRow="0" w:lastRow="0" w:firstColumn="0" w:lastColumn="0" w:oddVBand="0" w:evenVBand="0" w:oddHBand="1" w:evenHBand="0" w:firstRowFirstColumn="0" w:firstRowLastColumn="0" w:lastRowFirstColumn="0" w:lastRowLastColumn="0"/>
            </w:pPr>
            <w:r>
              <w:t xml:space="preserve">             models ONLY.</w:t>
            </w:r>
          </w:p>
          <w:p w14:paraId="1DA32FA1" w14:textId="3519F6AC" w:rsidR="00C2127A" w:rsidRDefault="7B1CE364" w:rsidP="59921CC8">
            <w:pPr>
              <w:cnfStyle w:val="000000100000" w:firstRow="0" w:lastRow="0" w:firstColumn="0" w:lastColumn="0" w:oddVBand="0" w:evenVBand="0" w:oddHBand="1" w:evenHBand="0" w:firstRowFirstColumn="0" w:firstRowLastColumn="0" w:lastRowFirstColumn="0" w:lastRowLastColumn="0"/>
            </w:pPr>
            <w:r>
              <w:t xml:space="preserve">*During the proposal review, the narrative and additional financial criteria, such as the Internal Rate of Return (IRR), will also be considered. </w:t>
            </w:r>
          </w:p>
        </w:tc>
        <w:tc>
          <w:tcPr>
            <w:tcW w:w="1620" w:type="dxa"/>
          </w:tcPr>
          <w:p w14:paraId="1866EF22" w14:textId="77777777" w:rsidR="008C0842" w:rsidRDefault="008C0842" w:rsidP="00983498">
            <w:pPr>
              <w:cnfStyle w:val="000000100000" w:firstRow="0" w:lastRow="0" w:firstColumn="0" w:lastColumn="0" w:oddVBand="0" w:evenVBand="0" w:oddHBand="1" w:evenHBand="0" w:firstRowFirstColumn="0" w:firstRowLastColumn="0" w:lastRowFirstColumn="0" w:lastRowLastColumn="0"/>
            </w:pPr>
          </w:p>
        </w:tc>
      </w:tr>
      <w:tr w:rsidR="00143571" w14:paraId="1AF2D31B" w14:textId="77777777" w:rsidTr="7A69A57B">
        <w:trPr>
          <w:trHeight w:val="479"/>
        </w:trPr>
        <w:tc>
          <w:tcPr>
            <w:cnfStyle w:val="001000000000" w:firstRow="0" w:lastRow="0" w:firstColumn="1" w:lastColumn="0" w:oddVBand="0" w:evenVBand="0" w:oddHBand="0" w:evenHBand="0" w:firstRowFirstColumn="0" w:firstRowLastColumn="0" w:lastRowFirstColumn="0" w:lastRowLastColumn="0"/>
            <w:tcW w:w="3033" w:type="dxa"/>
          </w:tcPr>
          <w:p w14:paraId="106855E5" w14:textId="3FF907AE" w:rsidR="008C0842" w:rsidRPr="00B500F5" w:rsidRDefault="7B1CE364" w:rsidP="00B500F5">
            <w:pPr>
              <w:pStyle w:val="ListParagraph"/>
              <w:numPr>
                <w:ilvl w:val="0"/>
                <w:numId w:val="1"/>
              </w:numPr>
              <w:ind w:left="252" w:hanging="270"/>
              <w:rPr>
                <w:b w:val="0"/>
                <w:bCs w:val="0"/>
              </w:rPr>
            </w:pPr>
            <w:r>
              <w:rPr>
                <w:b w:val="0"/>
                <w:bCs w:val="0"/>
              </w:rPr>
              <w:t>Dean Pre-Planning Debriefing</w:t>
            </w:r>
          </w:p>
        </w:tc>
        <w:tc>
          <w:tcPr>
            <w:tcW w:w="2196" w:type="dxa"/>
          </w:tcPr>
          <w:p w14:paraId="0DB3DC87" w14:textId="77777777" w:rsidR="008C0842" w:rsidRDefault="7B1CE364" w:rsidP="008C7F96">
            <w:pPr>
              <w:cnfStyle w:val="000000000000" w:firstRow="0" w:lastRow="0" w:firstColumn="0" w:lastColumn="0" w:oddVBand="0" w:evenVBand="0" w:oddHBand="0" w:evenHBand="0" w:firstRowFirstColumn="0" w:firstRowLastColumn="0" w:lastRowFirstColumn="0" w:lastRowLastColumn="0"/>
            </w:pPr>
            <w:r>
              <w:t xml:space="preserve">*College Dean </w:t>
            </w:r>
          </w:p>
          <w:p w14:paraId="4034530B" w14:textId="600FDC28" w:rsidR="008C0842" w:rsidRPr="00B500F5" w:rsidRDefault="485C529D" w:rsidP="008C7F96">
            <w:pPr>
              <w:cnfStyle w:val="000000000000" w:firstRow="0" w:lastRow="0" w:firstColumn="0" w:lastColumn="0" w:oddVBand="0" w:evenVBand="0" w:oddHBand="0" w:evenHBand="0" w:firstRowFirstColumn="0" w:firstRowLastColumn="0" w:lastRowFirstColumn="0" w:lastRowLastColumn="0"/>
            </w:pPr>
            <w:r>
              <w:t>*Program Director</w:t>
            </w:r>
          </w:p>
          <w:p w14:paraId="481FF292" w14:textId="4ADD8EA2" w:rsidR="008C0842" w:rsidRPr="00B500F5" w:rsidRDefault="485C529D" w:rsidP="485C529D">
            <w:pPr>
              <w:cnfStyle w:val="000000000000" w:firstRow="0" w:lastRow="0" w:firstColumn="0" w:lastColumn="0" w:oddVBand="0" w:evenVBand="0" w:oddHBand="0" w:evenHBand="0" w:firstRowFirstColumn="0" w:firstRowLastColumn="0" w:lastRowFirstColumn="0" w:lastRowLastColumn="0"/>
            </w:pPr>
            <w:r>
              <w:t>*Unit Business Officer</w:t>
            </w:r>
          </w:p>
        </w:tc>
        <w:tc>
          <w:tcPr>
            <w:tcW w:w="7546" w:type="dxa"/>
          </w:tcPr>
          <w:p w14:paraId="0CA9A87A" w14:textId="77777777" w:rsidR="008C0842" w:rsidRDefault="7B1CE364" w:rsidP="009937DF">
            <w:pPr>
              <w:cnfStyle w:val="000000000000" w:firstRow="0" w:lastRow="0" w:firstColumn="0" w:lastColumn="0" w:oddVBand="0" w:evenVBand="0" w:oddHBand="0" w:evenHBand="0" w:firstRowFirstColumn="0" w:firstRowLastColumn="0" w:lastRowFirstColumn="0" w:lastRowLastColumn="0"/>
            </w:pPr>
            <w:r>
              <w:t xml:space="preserve">*Program Director debriefs the Dean on the new CRP Narrative Proposal and Budget Workbook. </w:t>
            </w:r>
          </w:p>
          <w:p w14:paraId="63B11733" w14:textId="77777777" w:rsidR="008C0842" w:rsidRDefault="7B1CE364" w:rsidP="008C7F96">
            <w:pPr>
              <w:cnfStyle w:val="000000000000" w:firstRow="0" w:lastRow="0" w:firstColumn="0" w:lastColumn="0" w:oddVBand="0" w:evenVBand="0" w:oddHBand="0" w:evenHBand="0" w:firstRowFirstColumn="0" w:firstRowLastColumn="0" w:lastRowFirstColumn="0" w:lastRowLastColumn="0"/>
            </w:pPr>
            <w:r>
              <w:t>*Dean provides feedback regarding proposal.</w:t>
            </w:r>
          </w:p>
          <w:p w14:paraId="1BD3F94A" w14:textId="77777777" w:rsidR="008D2B07" w:rsidRPr="00B500F5" w:rsidRDefault="008D2B07" w:rsidP="008C7F96">
            <w:pPr>
              <w:cnfStyle w:val="000000000000" w:firstRow="0" w:lastRow="0" w:firstColumn="0" w:lastColumn="0" w:oddVBand="0" w:evenVBand="0" w:oddHBand="0" w:evenHBand="0" w:firstRowFirstColumn="0" w:firstRowLastColumn="0" w:lastRowFirstColumn="0" w:lastRowLastColumn="0"/>
            </w:pPr>
          </w:p>
        </w:tc>
        <w:tc>
          <w:tcPr>
            <w:tcW w:w="1620" w:type="dxa"/>
          </w:tcPr>
          <w:p w14:paraId="2E0F45BB" w14:textId="77777777" w:rsidR="008C0842" w:rsidRDefault="008C0842" w:rsidP="009937DF">
            <w:pPr>
              <w:cnfStyle w:val="000000000000" w:firstRow="0" w:lastRow="0" w:firstColumn="0" w:lastColumn="0" w:oddVBand="0" w:evenVBand="0" w:oddHBand="0" w:evenHBand="0" w:firstRowFirstColumn="0" w:firstRowLastColumn="0" w:lastRowFirstColumn="0" w:lastRowLastColumn="0"/>
            </w:pPr>
          </w:p>
        </w:tc>
      </w:tr>
      <w:tr w:rsidR="00143571" w14:paraId="46CA0CC0" w14:textId="77777777" w:rsidTr="7A69A57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33" w:type="dxa"/>
          </w:tcPr>
          <w:p w14:paraId="709960D0" w14:textId="6BA85E08" w:rsidR="008C0842" w:rsidRPr="00B500F5" w:rsidRDefault="485C529D" w:rsidP="00B500F5">
            <w:pPr>
              <w:pStyle w:val="ListParagraph"/>
              <w:numPr>
                <w:ilvl w:val="0"/>
                <w:numId w:val="1"/>
              </w:numPr>
              <w:ind w:left="252" w:hanging="252"/>
              <w:rPr>
                <w:b w:val="0"/>
                <w:bCs w:val="0"/>
              </w:rPr>
            </w:pPr>
            <w:r>
              <w:rPr>
                <w:b w:val="0"/>
                <w:bCs w:val="0"/>
              </w:rPr>
              <w:t>Pre-Planning Meeting with Registrars, Financial Aid, Graduate Studies/Admissions, Student Accounts and Budget</w:t>
            </w:r>
          </w:p>
        </w:tc>
        <w:tc>
          <w:tcPr>
            <w:tcW w:w="2196" w:type="dxa"/>
          </w:tcPr>
          <w:p w14:paraId="4723F9A2" w14:textId="77777777" w:rsidR="008C0842" w:rsidRDefault="7B1CE364" w:rsidP="00C82071">
            <w:pPr>
              <w:cnfStyle w:val="000000100000" w:firstRow="0" w:lastRow="0" w:firstColumn="0" w:lastColumn="0" w:oddVBand="0" w:evenVBand="0" w:oddHBand="1" w:evenHBand="0" w:firstRowFirstColumn="0" w:firstRowLastColumn="0" w:lastRowFirstColumn="0" w:lastRowLastColumn="0"/>
            </w:pPr>
            <w:r>
              <w:t xml:space="preserve">*College Dean </w:t>
            </w:r>
          </w:p>
          <w:p w14:paraId="4A2C8F3F" w14:textId="77777777" w:rsidR="008C0842" w:rsidRDefault="7B1CE364" w:rsidP="00C82071">
            <w:pPr>
              <w:cnfStyle w:val="000000100000" w:firstRow="0" w:lastRow="0" w:firstColumn="0" w:lastColumn="0" w:oddVBand="0" w:evenVBand="0" w:oddHBand="1" w:evenHBand="0" w:firstRowFirstColumn="0" w:firstRowLastColumn="0" w:lastRowFirstColumn="0" w:lastRowLastColumn="0"/>
            </w:pPr>
            <w:r>
              <w:t>*Program Director</w:t>
            </w:r>
          </w:p>
          <w:p w14:paraId="75416673" w14:textId="6993ED71" w:rsidR="485C529D" w:rsidRDefault="485C529D">
            <w:pPr>
              <w:cnfStyle w:val="000000100000" w:firstRow="0" w:lastRow="0" w:firstColumn="0" w:lastColumn="0" w:oddVBand="0" w:evenVBand="0" w:oddHBand="1" w:evenHBand="0" w:firstRowFirstColumn="0" w:firstRowLastColumn="0" w:lastRowFirstColumn="0" w:lastRowLastColumn="0"/>
            </w:pPr>
            <w:r>
              <w:t>*Unit Business Officer</w:t>
            </w:r>
          </w:p>
          <w:p w14:paraId="25466AFA" w14:textId="5C8970DB" w:rsidR="485C529D" w:rsidRDefault="485C529D">
            <w:pPr>
              <w:cnfStyle w:val="000000100000" w:firstRow="0" w:lastRow="0" w:firstColumn="0" w:lastColumn="0" w:oddVBand="0" w:evenVBand="0" w:oddHBand="1" w:evenHBand="0" w:firstRowFirstColumn="0" w:firstRowLastColumn="0" w:lastRowFirstColumn="0" w:lastRowLastColumn="0"/>
            </w:pPr>
            <w:r>
              <w:t>*Bursar</w:t>
            </w:r>
          </w:p>
          <w:p w14:paraId="15C12F41" w14:textId="77777777" w:rsidR="008D2B07" w:rsidRDefault="7B1CE364" w:rsidP="008D2B07">
            <w:pPr>
              <w:cnfStyle w:val="000000100000" w:firstRow="0" w:lastRow="0" w:firstColumn="0" w:lastColumn="0" w:oddVBand="0" w:evenVBand="0" w:oddHBand="1" w:evenHBand="0" w:firstRowFirstColumn="0" w:firstRowLastColumn="0" w:lastRowFirstColumn="0" w:lastRowLastColumn="0"/>
            </w:pPr>
            <w:r>
              <w:t>*Controller</w:t>
            </w:r>
          </w:p>
          <w:p w14:paraId="2F3E7E9F" w14:textId="77777777" w:rsidR="008D2B07" w:rsidRDefault="7B1CE364" w:rsidP="008D2B07">
            <w:pPr>
              <w:cnfStyle w:val="000000100000" w:firstRow="0" w:lastRow="0" w:firstColumn="0" w:lastColumn="0" w:oddVBand="0" w:evenVBand="0" w:oddHBand="1" w:evenHBand="0" w:firstRowFirstColumn="0" w:firstRowLastColumn="0" w:lastRowFirstColumn="0" w:lastRowLastColumn="0"/>
            </w:pPr>
            <w:r>
              <w:t>*University Business Officer</w:t>
            </w:r>
          </w:p>
          <w:p w14:paraId="0B8C6179" w14:textId="77777777" w:rsidR="008C0842" w:rsidRDefault="7B1CE364" w:rsidP="00C82071">
            <w:pPr>
              <w:cnfStyle w:val="000000100000" w:firstRow="0" w:lastRow="0" w:firstColumn="0" w:lastColumn="0" w:oddVBand="0" w:evenVBand="0" w:oddHBand="1" w:evenHBand="0" w:firstRowFirstColumn="0" w:firstRowLastColumn="0" w:lastRowFirstColumn="0" w:lastRowLastColumn="0"/>
            </w:pPr>
            <w:r>
              <w:t>*Financial Aid Representatives</w:t>
            </w:r>
          </w:p>
          <w:p w14:paraId="23840BEB" w14:textId="77777777" w:rsidR="008C0842" w:rsidRDefault="7B1CE364" w:rsidP="00C82071">
            <w:pPr>
              <w:cnfStyle w:val="000000100000" w:firstRow="0" w:lastRow="0" w:firstColumn="0" w:lastColumn="0" w:oddVBand="0" w:evenVBand="0" w:oddHBand="1" w:evenHBand="0" w:firstRowFirstColumn="0" w:firstRowLastColumn="0" w:lastRowFirstColumn="0" w:lastRowLastColumn="0"/>
            </w:pPr>
            <w:r>
              <w:lastRenderedPageBreak/>
              <w:t>*Graduate Studies or Admissions Representative</w:t>
            </w:r>
          </w:p>
          <w:p w14:paraId="1BC9E940" w14:textId="77777777" w:rsidR="008C0842" w:rsidRDefault="7B1CE364" w:rsidP="00C82071">
            <w:pPr>
              <w:cnfStyle w:val="000000100000" w:firstRow="0" w:lastRow="0" w:firstColumn="0" w:lastColumn="0" w:oddVBand="0" w:evenVBand="0" w:oddHBand="1" w:evenHBand="0" w:firstRowFirstColumn="0" w:firstRowLastColumn="0" w:lastRowFirstColumn="0" w:lastRowLastColumn="0"/>
            </w:pPr>
            <w:r>
              <w:t>*Registrar Representative</w:t>
            </w:r>
          </w:p>
        </w:tc>
        <w:tc>
          <w:tcPr>
            <w:tcW w:w="7546" w:type="dxa"/>
          </w:tcPr>
          <w:p w14:paraId="2C05FC8A" w14:textId="6A9FB787" w:rsidR="008C0842" w:rsidRPr="0038185D" w:rsidRDefault="7A69A57B" w:rsidP="00805394">
            <w:pPr>
              <w:cnfStyle w:val="000000100000" w:firstRow="0" w:lastRow="0" w:firstColumn="0" w:lastColumn="0" w:oddVBand="0" w:evenVBand="0" w:oddHBand="1" w:evenHBand="0" w:firstRowFirstColumn="0" w:firstRowLastColumn="0" w:lastRowFirstColumn="0" w:lastRowLastColumn="0"/>
            </w:pPr>
            <w:r w:rsidRPr="0038185D">
              <w:lastRenderedPageBreak/>
              <w:t>*For a successful program, a meeting is required with the Registrars, Financial Aid, Graduate Studies and/or Admissions, Bursar, and University Business Officer. This meeting will be used to discuss the best design for admissions, course design and collection mechanics for the proposed program.</w:t>
            </w:r>
          </w:p>
          <w:p w14:paraId="35698261" w14:textId="599A0222" w:rsidR="7A69A57B" w:rsidRPr="0038185D" w:rsidRDefault="7A69A57B" w:rsidP="7A69A57B">
            <w:pPr>
              <w:cnfStyle w:val="000000100000" w:firstRow="0" w:lastRow="0" w:firstColumn="0" w:lastColumn="0" w:oddVBand="0" w:evenVBand="0" w:oddHBand="1" w:evenHBand="0" w:firstRowFirstColumn="0" w:firstRowLastColumn="0" w:lastRowFirstColumn="0" w:lastRowLastColumn="0"/>
            </w:pPr>
            <w:r w:rsidRPr="0038185D">
              <w:t>*A meeting with the Controller may also be necessary if there are any MOU's or Contracts involved in the proposed programs.</w:t>
            </w:r>
          </w:p>
          <w:p w14:paraId="5FD648F5" w14:textId="723B307E" w:rsidR="485C529D" w:rsidRPr="0038185D" w:rsidRDefault="485C529D" w:rsidP="485C529D">
            <w:pPr>
              <w:cnfStyle w:val="000000100000" w:firstRow="0" w:lastRow="0" w:firstColumn="0" w:lastColumn="0" w:oddVBand="0" w:evenVBand="0" w:oddHBand="1" w:evenHBand="0" w:firstRowFirstColumn="0" w:firstRowLastColumn="0" w:lastRowFirstColumn="0" w:lastRowLastColumn="0"/>
            </w:pPr>
            <w:r w:rsidRPr="0038185D">
              <w:t xml:space="preserve">*Program Director will upload the draft documents to College </w:t>
            </w:r>
            <w:proofErr w:type="spellStart"/>
            <w:r w:rsidRPr="0038185D">
              <w:t>Sharepoint</w:t>
            </w:r>
            <w:proofErr w:type="spellEnd"/>
            <w:r w:rsidRPr="0038185D">
              <w:t xml:space="preserve"> folder 1 week prior to this meeting so all parties have </w:t>
            </w:r>
            <w:proofErr w:type="gramStart"/>
            <w:r w:rsidRPr="0038185D">
              <w:t>sufficient</w:t>
            </w:r>
            <w:proofErr w:type="gramEnd"/>
            <w:r w:rsidRPr="0038185D">
              <w:t xml:space="preserve"> time to review the documents.</w:t>
            </w:r>
          </w:p>
          <w:p w14:paraId="7CB60E20" w14:textId="77777777" w:rsidR="008D2B07" w:rsidRPr="0038185D" w:rsidRDefault="008D2B07" w:rsidP="00805394">
            <w:pPr>
              <w:cnfStyle w:val="000000100000" w:firstRow="0" w:lastRow="0" w:firstColumn="0" w:lastColumn="0" w:oddVBand="0" w:evenVBand="0" w:oddHBand="1" w:evenHBand="0" w:firstRowFirstColumn="0" w:firstRowLastColumn="0" w:lastRowFirstColumn="0" w:lastRowLastColumn="0"/>
            </w:pPr>
          </w:p>
          <w:p w14:paraId="6F48D337" w14:textId="77777777" w:rsidR="001D4F66" w:rsidRPr="0038185D" w:rsidRDefault="7B1CE364" w:rsidP="001D4F66">
            <w:pPr>
              <w:cnfStyle w:val="000000100000" w:firstRow="0" w:lastRow="0" w:firstColumn="0" w:lastColumn="0" w:oddVBand="0" w:evenVBand="0" w:oddHBand="1" w:evenHBand="0" w:firstRowFirstColumn="0" w:firstRowLastColumn="0" w:lastRowFirstColumn="0" w:lastRowLastColumn="0"/>
            </w:pPr>
            <w:r w:rsidRPr="0038185D">
              <w:lastRenderedPageBreak/>
              <w:t xml:space="preserve">**Note: Program Participation Agreement is needed with the Department of Education or the program participants won’t be able to receive Financial Aid.  </w:t>
            </w:r>
          </w:p>
          <w:p w14:paraId="57DBCCE8" w14:textId="77777777" w:rsidR="001D4F66" w:rsidRPr="0038185D" w:rsidRDefault="7B1CE364" w:rsidP="001D4F66">
            <w:pPr>
              <w:cnfStyle w:val="000000100000" w:firstRow="0" w:lastRow="0" w:firstColumn="0" w:lastColumn="0" w:oddVBand="0" w:evenVBand="0" w:oddHBand="1" w:evenHBand="0" w:firstRowFirstColumn="0" w:firstRowLastColumn="0" w:lastRowFirstColumn="0" w:lastRowLastColumn="0"/>
            </w:pPr>
            <w:r w:rsidRPr="0038185D">
              <w:t xml:space="preserve">          - International students are not eligible for Financial Aid.  </w:t>
            </w:r>
          </w:p>
          <w:p w14:paraId="2D2AE60F" w14:textId="2AB05ACC" w:rsidR="001D4F66" w:rsidRPr="0038185D" w:rsidRDefault="7B1CE364" w:rsidP="001D4F66">
            <w:pPr>
              <w:cnfStyle w:val="000000100000" w:firstRow="0" w:lastRow="0" w:firstColumn="0" w:lastColumn="0" w:oddVBand="0" w:evenVBand="0" w:oddHBand="1" w:evenHBand="0" w:firstRowFirstColumn="0" w:firstRowLastColumn="0" w:lastRowFirstColumn="0" w:lastRowLastColumn="0"/>
            </w:pPr>
            <w:r w:rsidRPr="0038185D">
              <w:t xml:space="preserve">          - Financial Aid can’t disburse until students reach 4.5 </w:t>
            </w:r>
          </w:p>
          <w:p w14:paraId="01A50D13" w14:textId="3FAE5F42" w:rsidR="001D4F66" w:rsidRPr="0038185D" w:rsidRDefault="485C529D" w:rsidP="001D4F66">
            <w:pPr>
              <w:cnfStyle w:val="000000100000" w:firstRow="0" w:lastRow="0" w:firstColumn="0" w:lastColumn="0" w:oddVBand="0" w:evenVBand="0" w:oddHBand="1" w:evenHBand="0" w:firstRowFirstColumn="0" w:firstRowLastColumn="0" w:lastRowFirstColumn="0" w:lastRowLastColumn="0"/>
            </w:pPr>
            <w:r w:rsidRPr="0038185D">
              <w:t xml:space="preserve">            Credits for Graduate programs and 6 credits for Undergraduate </w:t>
            </w:r>
          </w:p>
          <w:p w14:paraId="33F355B7" w14:textId="77777777" w:rsidR="00863468" w:rsidRPr="0038185D" w:rsidRDefault="7B1CE364" w:rsidP="001D4F66">
            <w:pPr>
              <w:cnfStyle w:val="000000100000" w:firstRow="0" w:lastRow="0" w:firstColumn="0" w:lastColumn="0" w:oddVBand="0" w:evenVBand="0" w:oddHBand="1" w:evenHBand="0" w:firstRowFirstColumn="0" w:firstRowLastColumn="0" w:lastRowFirstColumn="0" w:lastRowLastColumn="0"/>
            </w:pPr>
            <w:r w:rsidRPr="0038185D">
              <w:t xml:space="preserve">            programs.  </w:t>
            </w:r>
          </w:p>
          <w:p w14:paraId="192C0FB9" w14:textId="77777777" w:rsidR="008D2B07" w:rsidRPr="0038185D" w:rsidRDefault="7B1CE364" w:rsidP="001D4F66">
            <w:pPr>
              <w:cnfStyle w:val="000000100000" w:firstRow="0" w:lastRow="0" w:firstColumn="0" w:lastColumn="0" w:oddVBand="0" w:evenVBand="0" w:oddHBand="1" w:evenHBand="0" w:firstRowFirstColumn="0" w:firstRowLastColumn="0" w:lastRowFirstColumn="0" w:lastRowLastColumn="0"/>
            </w:pPr>
            <w:r w:rsidRPr="0038185D">
              <w:t xml:space="preserve">          - During the Pre-Planning meeting units will work with Financial Aid and     </w:t>
            </w:r>
          </w:p>
          <w:p w14:paraId="73C9E6D8" w14:textId="4519704A" w:rsidR="001D4F66" w:rsidRPr="0038185D" w:rsidRDefault="7B1CE364" w:rsidP="00857ECA">
            <w:pPr>
              <w:cnfStyle w:val="000000100000" w:firstRow="0" w:lastRow="0" w:firstColumn="0" w:lastColumn="0" w:oddVBand="0" w:evenVBand="0" w:oddHBand="1" w:evenHBand="0" w:firstRowFirstColumn="0" w:firstRowLastColumn="0" w:lastRowFirstColumn="0" w:lastRowLastColumn="0"/>
            </w:pPr>
            <w:r w:rsidRPr="0038185D">
              <w:t xml:space="preserve">            provide a detailed timeline of Financial Aid approvals and disbursements.</w:t>
            </w:r>
          </w:p>
        </w:tc>
        <w:tc>
          <w:tcPr>
            <w:tcW w:w="1620" w:type="dxa"/>
          </w:tcPr>
          <w:p w14:paraId="23A9DE83" w14:textId="77777777" w:rsidR="008C0842" w:rsidRDefault="008C0842" w:rsidP="00C82071">
            <w:pPr>
              <w:cnfStyle w:val="000000100000" w:firstRow="0" w:lastRow="0" w:firstColumn="0" w:lastColumn="0" w:oddVBand="0" w:evenVBand="0" w:oddHBand="1" w:evenHBand="0" w:firstRowFirstColumn="0" w:firstRowLastColumn="0" w:lastRowFirstColumn="0" w:lastRowLastColumn="0"/>
            </w:pPr>
          </w:p>
        </w:tc>
      </w:tr>
      <w:tr w:rsidR="00143571" w14:paraId="6F8D8DA9" w14:textId="77777777" w:rsidTr="7A69A57B">
        <w:trPr>
          <w:trHeight w:val="467"/>
        </w:trPr>
        <w:tc>
          <w:tcPr>
            <w:cnfStyle w:val="001000000000" w:firstRow="0" w:lastRow="0" w:firstColumn="1" w:lastColumn="0" w:oddVBand="0" w:evenVBand="0" w:oddHBand="0" w:evenHBand="0" w:firstRowFirstColumn="0" w:firstRowLastColumn="0" w:lastRowFirstColumn="0" w:lastRowLastColumn="0"/>
            <w:tcW w:w="3033" w:type="dxa"/>
          </w:tcPr>
          <w:p w14:paraId="5057EE53" w14:textId="77777777" w:rsidR="008C0842" w:rsidRPr="00B500F5" w:rsidRDefault="7B1CE364" w:rsidP="00B500F5">
            <w:pPr>
              <w:pStyle w:val="ListParagraph"/>
              <w:numPr>
                <w:ilvl w:val="0"/>
                <w:numId w:val="1"/>
              </w:numPr>
              <w:ind w:left="252" w:hanging="252"/>
              <w:rPr>
                <w:b w:val="0"/>
                <w:bCs w:val="0"/>
              </w:rPr>
            </w:pPr>
            <w:r>
              <w:rPr>
                <w:b w:val="0"/>
                <w:bCs w:val="0"/>
              </w:rPr>
              <w:t>Pre-Planning Continues</w:t>
            </w:r>
          </w:p>
        </w:tc>
        <w:tc>
          <w:tcPr>
            <w:tcW w:w="2196" w:type="dxa"/>
          </w:tcPr>
          <w:p w14:paraId="0792DC49" w14:textId="09BC46E0" w:rsidR="008C0842" w:rsidRPr="00B500F5" w:rsidRDefault="485C529D" w:rsidP="008C7F96">
            <w:pPr>
              <w:cnfStyle w:val="000000000000" w:firstRow="0" w:lastRow="0" w:firstColumn="0" w:lastColumn="0" w:oddVBand="0" w:evenVBand="0" w:oddHBand="0" w:evenHBand="0" w:firstRowFirstColumn="0" w:firstRowLastColumn="0" w:lastRowFirstColumn="0" w:lastRowLastColumn="0"/>
            </w:pPr>
            <w:r>
              <w:t>*Program Director</w:t>
            </w:r>
          </w:p>
          <w:p w14:paraId="585ED86B" w14:textId="222F9DB1" w:rsidR="008C0842" w:rsidRPr="00B500F5" w:rsidRDefault="485C529D" w:rsidP="485C529D">
            <w:pPr>
              <w:cnfStyle w:val="000000000000" w:firstRow="0" w:lastRow="0" w:firstColumn="0" w:lastColumn="0" w:oddVBand="0" w:evenVBand="0" w:oddHBand="0" w:evenHBand="0" w:firstRowFirstColumn="0" w:firstRowLastColumn="0" w:lastRowFirstColumn="0" w:lastRowLastColumn="0"/>
            </w:pPr>
            <w:r>
              <w:t>*Unit Business Officer</w:t>
            </w:r>
          </w:p>
        </w:tc>
        <w:tc>
          <w:tcPr>
            <w:tcW w:w="7546" w:type="dxa"/>
          </w:tcPr>
          <w:p w14:paraId="3630E8D0" w14:textId="64DBE074" w:rsidR="008C0842" w:rsidRDefault="7B1CE364" w:rsidP="00863468">
            <w:pPr>
              <w:cnfStyle w:val="000000000000" w:firstRow="0" w:lastRow="0" w:firstColumn="0" w:lastColumn="0" w:oddVBand="0" w:evenVBand="0" w:oddHBand="0" w:evenHBand="0" w:firstRowFirstColumn="0" w:firstRowLastColumn="0" w:lastRowFirstColumn="0" w:lastRowLastColumn="0"/>
            </w:pPr>
            <w:r>
              <w:t xml:space="preserve">*Make necessary changes </w:t>
            </w:r>
            <w:r w:rsidRPr="004B445F">
              <w:t>to</w:t>
            </w:r>
            <w:r w:rsidR="006C40F4" w:rsidRPr="004B445F">
              <w:t xml:space="preserve"> Tuition and Calendar Planning Template,</w:t>
            </w:r>
            <w:r w:rsidRPr="004B445F">
              <w:t xml:space="preserve"> CRP</w:t>
            </w:r>
            <w:r>
              <w:t xml:space="preserve"> Narrative Proposal</w:t>
            </w:r>
            <w:r w:rsidR="006C40F4">
              <w:t xml:space="preserve">, </w:t>
            </w:r>
            <w:r>
              <w:t>and Budget Workbook per Dean, Registrars, Financial Aid, Student Accounts, and Budget Pre-Planning meetings.</w:t>
            </w:r>
          </w:p>
          <w:p w14:paraId="49A15AC9" w14:textId="2A106F78" w:rsidR="00D9175B" w:rsidRPr="00B500F5" w:rsidRDefault="00D9175B" w:rsidP="00863468">
            <w:pPr>
              <w:cnfStyle w:val="000000000000" w:firstRow="0" w:lastRow="0" w:firstColumn="0" w:lastColumn="0" w:oddVBand="0" w:evenVBand="0" w:oddHBand="0" w:evenHBand="0" w:firstRowFirstColumn="0" w:firstRowLastColumn="0" w:lastRowFirstColumn="0" w:lastRowLastColumn="0"/>
            </w:pPr>
            <w:r>
              <w:t>*Unit Business officer will review the proposed documents and upload to SharePoint, informing the Dean documents are ready for further review.</w:t>
            </w:r>
          </w:p>
        </w:tc>
        <w:tc>
          <w:tcPr>
            <w:tcW w:w="1620" w:type="dxa"/>
          </w:tcPr>
          <w:p w14:paraId="4E24A9A9" w14:textId="2AFD6ACC" w:rsidR="008C0842" w:rsidRDefault="00D9175B" w:rsidP="008C7F96">
            <w:pPr>
              <w:cnfStyle w:val="000000000000" w:firstRow="0" w:lastRow="0" w:firstColumn="0" w:lastColumn="0" w:oddVBand="0" w:evenVBand="0" w:oddHBand="0" w:evenHBand="0" w:firstRowFirstColumn="0" w:firstRowLastColumn="0" w:lastRowFirstColumn="0" w:lastRowLastColumn="0"/>
            </w:pPr>
            <w:r>
              <w:t>1</w:t>
            </w:r>
            <w:r w:rsidRPr="00D9175B">
              <w:rPr>
                <w:vertAlign w:val="superscript"/>
              </w:rPr>
              <w:t>st</w:t>
            </w:r>
            <w:r>
              <w:t xml:space="preserve"> Review – Unit Business Officer</w:t>
            </w:r>
          </w:p>
        </w:tc>
      </w:tr>
      <w:tr w:rsidR="00143571" w14:paraId="349CB9CA" w14:textId="77777777" w:rsidTr="7A69A57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033" w:type="dxa"/>
          </w:tcPr>
          <w:p w14:paraId="2480815C" w14:textId="69FEE49E" w:rsidR="008C0842" w:rsidRPr="008C7F96" w:rsidRDefault="00D9175B" w:rsidP="00B500F5">
            <w:pPr>
              <w:pStyle w:val="ListParagraph"/>
              <w:numPr>
                <w:ilvl w:val="0"/>
                <w:numId w:val="1"/>
              </w:numPr>
              <w:ind w:left="252" w:hanging="252"/>
              <w:rPr>
                <w:b w:val="0"/>
                <w:bCs w:val="0"/>
              </w:rPr>
            </w:pPr>
            <w:r>
              <w:rPr>
                <w:b w:val="0"/>
                <w:bCs w:val="0"/>
              </w:rPr>
              <w:t>Dean Review</w:t>
            </w:r>
          </w:p>
        </w:tc>
        <w:tc>
          <w:tcPr>
            <w:tcW w:w="2196" w:type="dxa"/>
          </w:tcPr>
          <w:p w14:paraId="70EF6EBA" w14:textId="77777777" w:rsidR="008C0842" w:rsidRDefault="7B1CE364">
            <w:pPr>
              <w:cnfStyle w:val="000000100000" w:firstRow="0" w:lastRow="0" w:firstColumn="0" w:lastColumn="0" w:oddVBand="0" w:evenVBand="0" w:oddHBand="1" w:evenHBand="0" w:firstRowFirstColumn="0" w:firstRowLastColumn="0" w:lastRowFirstColumn="0" w:lastRowLastColumn="0"/>
            </w:pPr>
            <w:r>
              <w:t>*College Dean</w:t>
            </w:r>
          </w:p>
          <w:p w14:paraId="2C77BA47" w14:textId="49F51A17" w:rsidR="008C0842" w:rsidRDefault="485C529D">
            <w:pPr>
              <w:cnfStyle w:val="000000100000" w:firstRow="0" w:lastRow="0" w:firstColumn="0" w:lastColumn="0" w:oddVBand="0" w:evenVBand="0" w:oddHBand="1" w:evenHBand="0" w:firstRowFirstColumn="0" w:firstRowLastColumn="0" w:lastRowFirstColumn="0" w:lastRowLastColumn="0"/>
            </w:pPr>
            <w:r>
              <w:t>*Program Director</w:t>
            </w:r>
          </w:p>
        </w:tc>
        <w:tc>
          <w:tcPr>
            <w:tcW w:w="7546" w:type="dxa"/>
          </w:tcPr>
          <w:p w14:paraId="0831EE11" w14:textId="1E8AC890" w:rsidR="008C0842" w:rsidRDefault="00D9175B">
            <w:pPr>
              <w:cnfStyle w:val="000000100000" w:firstRow="0" w:lastRow="0" w:firstColumn="0" w:lastColumn="0" w:oddVBand="0" w:evenVBand="0" w:oddHBand="1" w:evenHBand="0" w:firstRowFirstColumn="0" w:firstRowLastColumn="0" w:lastRowFirstColumn="0" w:lastRowLastColumn="0"/>
            </w:pPr>
            <w:r>
              <w:t>*Dean/Director is notified via email that documents are ready for review in SharePoint.</w:t>
            </w:r>
          </w:p>
          <w:p w14:paraId="7E86C575" w14:textId="77777777" w:rsidR="00863468" w:rsidRDefault="7B1CE364">
            <w:pPr>
              <w:cnfStyle w:val="000000100000" w:firstRow="0" w:lastRow="0" w:firstColumn="0" w:lastColumn="0" w:oddVBand="0" w:evenVBand="0" w:oddHBand="1" w:evenHBand="0" w:firstRowFirstColumn="0" w:firstRowLastColumn="0" w:lastRowFirstColumn="0" w:lastRowLastColumn="0"/>
            </w:pPr>
            <w:r>
              <w:t>*Dean notifies Program Director of decision.</w:t>
            </w:r>
          </w:p>
          <w:p w14:paraId="13521E0E" w14:textId="77777777" w:rsidR="008C0842" w:rsidRDefault="7B1CE364">
            <w:pPr>
              <w:cnfStyle w:val="000000100000" w:firstRow="0" w:lastRow="0" w:firstColumn="0" w:lastColumn="0" w:oddVBand="0" w:evenVBand="0" w:oddHBand="1" w:evenHBand="0" w:firstRowFirstColumn="0" w:firstRowLastColumn="0" w:lastRowFirstColumn="0" w:lastRowLastColumn="0"/>
            </w:pPr>
            <w:r>
              <w:t xml:space="preserve">          -If approved Program Director can proceed to next steps.</w:t>
            </w:r>
          </w:p>
        </w:tc>
        <w:tc>
          <w:tcPr>
            <w:tcW w:w="1620" w:type="dxa"/>
          </w:tcPr>
          <w:p w14:paraId="5057BF00" w14:textId="61DCF6B8" w:rsidR="008C0842" w:rsidRDefault="00D9175B" w:rsidP="00863468">
            <w:pPr>
              <w:cnfStyle w:val="000000100000" w:firstRow="0" w:lastRow="0" w:firstColumn="0" w:lastColumn="0" w:oddVBand="0" w:evenVBand="0" w:oddHBand="1" w:evenHBand="0" w:firstRowFirstColumn="0" w:firstRowLastColumn="0" w:lastRowFirstColumn="0" w:lastRowLastColumn="0"/>
            </w:pPr>
            <w:r>
              <w:t>2</w:t>
            </w:r>
            <w:r w:rsidRPr="00D9175B">
              <w:rPr>
                <w:vertAlign w:val="superscript"/>
              </w:rPr>
              <w:t>nd</w:t>
            </w:r>
            <w:r>
              <w:t xml:space="preserve"> Review</w:t>
            </w:r>
            <w:r w:rsidR="7B1CE364">
              <w:t xml:space="preserve"> – Dean</w:t>
            </w:r>
          </w:p>
          <w:p w14:paraId="51473A84" w14:textId="77777777" w:rsidR="00863468" w:rsidRDefault="00863468" w:rsidP="00863468">
            <w:pPr>
              <w:cnfStyle w:val="000000100000" w:firstRow="0" w:lastRow="0" w:firstColumn="0" w:lastColumn="0" w:oddVBand="0" w:evenVBand="0" w:oddHBand="1" w:evenHBand="0" w:firstRowFirstColumn="0" w:firstRowLastColumn="0" w:lastRowFirstColumn="0" w:lastRowLastColumn="0"/>
            </w:pPr>
          </w:p>
        </w:tc>
      </w:tr>
      <w:tr w:rsidR="00143571" w14:paraId="6A4D736C" w14:textId="77777777" w:rsidTr="7A69A57B">
        <w:trPr>
          <w:trHeight w:val="488"/>
        </w:trPr>
        <w:tc>
          <w:tcPr>
            <w:cnfStyle w:val="001000000000" w:firstRow="0" w:lastRow="0" w:firstColumn="1" w:lastColumn="0" w:oddVBand="0" w:evenVBand="0" w:oddHBand="0" w:evenHBand="0" w:firstRowFirstColumn="0" w:firstRowLastColumn="0" w:lastRowFirstColumn="0" w:lastRowLastColumn="0"/>
            <w:tcW w:w="3033" w:type="dxa"/>
          </w:tcPr>
          <w:p w14:paraId="7B903A12" w14:textId="77777777" w:rsidR="008C0842" w:rsidRPr="008C7F96" w:rsidRDefault="7B1CE364" w:rsidP="00B500F5">
            <w:pPr>
              <w:pStyle w:val="ListParagraph"/>
              <w:numPr>
                <w:ilvl w:val="0"/>
                <w:numId w:val="1"/>
              </w:numPr>
              <w:ind w:left="252" w:hanging="252"/>
              <w:rPr>
                <w:b w:val="0"/>
                <w:bCs w:val="0"/>
              </w:rPr>
            </w:pPr>
            <w:r>
              <w:rPr>
                <w:b w:val="0"/>
                <w:bCs w:val="0"/>
              </w:rPr>
              <w:t>Submission to Budget and Curriculum Affairs Offices</w:t>
            </w:r>
          </w:p>
        </w:tc>
        <w:tc>
          <w:tcPr>
            <w:tcW w:w="2196" w:type="dxa"/>
          </w:tcPr>
          <w:p w14:paraId="6710AD83" w14:textId="77777777" w:rsidR="008C0842" w:rsidRDefault="7B1CE364">
            <w:pPr>
              <w:cnfStyle w:val="000000000000" w:firstRow="0" w:lastRow="0" w:firstColumn="0" w:lastColumn="0" w:oddVBand="0" w:evenVBand="0" w:oddHBand="0" w:evenHBand="0" w:firstRowFirstColumn="0" w:firstRowLastColumn="0" w:lastRowFirstColumn="0" w:lastRowLastColumn="0"/>
            </w:pPr>
            <w:r>
              <w:t>*Associate Vice Chancellor for Curricular Affairs &amp; Student Academic Achievement.</w:t>
            </w:r>
          </w:p>
          <w:p w14:paraId="05DD66DD" w14:textId="77777777" w:rsidR="008C0842" w:rsidRDefault="7B1CE364" w:rsidP="008C7F96">
            <w:pPr>
              <w:cnfStyle w:val="000000000000" w:firstRow="0" w:lastRow="0" w:firstColumn="0" w:lastColumn="0" w:oddVBand="0" w:evenVBand="0" w:oddHBand="0" w:evenHBand="0" w:firstRowFirstColumn="0" w:firstRowLastColumn="0" w:lastRowFirstColumn="0" w:lastRowLastColumn="0"/>
            </w:pPr>
            <w:r>
              <w:t>*University Business Officer representative</w:t>
            </w:r>
          </w:p>
          <w:p w14:paraId="19BFF1D2" w14:textId="77777777" w:rsidR="008C0842" w:rsidRDefault="7B1CE364" w:rsidP="008C7F96">
            <w:pPr>
              <w:cnfStyle w:val="000000000000" w:firstRow="0" w:lastRow="0" w:firstColumn="0" w:lastColumn="0" w:oddVBand="0" w:evenVBand="0" w:oddHBand="0" w:evenHBand="0" w:firstRowFirstColumn="0" w:firstRowLastColumn="0" w:lastRowFirstColumn="0" w:lastRowLastColumn="0"/>
            </w:pPr>
            <w:r>
              <w:t>*Program Director</w:t>
            </w:r>
          </w:p>
        </w:tc>
        <w:tc>
          <w:tcPr>
            <w:tcW w:w="7546" w:type="dxa"/>
          </w:tcPr>
          <w:p w14:paraId="1AF5F6CE" w14:textId="792AF700" w:rsidR="008C0842" w:rsidRDefault="485C529D" w:rsidP="00863468">
            <w:pPr>
              <w:cnfStyle w:val="000000000000" w:firstRow="0" w:lastRow="0" w:firstColumn="0" w:lastColumn="0" w:oddVBand="0" w:evenVBand="0" w:oddHBand="0" w:evenHBand="0" w:firstRowFirstColumn="0" w:firstRowLastColumn="0" w:lastRowFirstColumn="0" w:lastRowLastColumn="0"/>
            </w:pPr>
            <w:r>
              <w:t xml:space="preserve">*Program Director </w:t>
            </w:r>
            <w:r w:rsidRPr="004B445F">
              <w:t>submits</w:t>
            </w:r>
            <w:r w:rsidR="006C40F4" w:rsidRPr="004B445F">
              <w:t xml:space="preserve"> Tuition and Calendar Planning Template</w:t>
            </w:r>
            <w:r w:rsidR="006C40F4">
              <w:t>,</w:t>
            </w:r>
            <w:r>
              <w:t xml:space="preserve"> CRP Narrative Proposal</w:t>
            </w:r>
            <w:r w:rsidR="006C40F4">
              <w:t>,</w:t>
            </w:r>
            <w:r>
              <w:t xml:space="preserve"> and Budget Workbook to University Business Officer representative in Administrative Services and AVC for Curricular Affairs &amp; Student Academic Achievement via the </w:t>
            </w:r>
            <w:proofErr w:type="spellStart"/>
            <w:r>
              <w:t>Sharepoint</w:t>
            </w:r>
            <w:proofErr w:type="spellEnd"/>
            <w:r>
              <w:t xml:space="preserve"> drive, notifying via email that the documents are ready for review.</w:t>
            </w:r>
          </w:p>
          <w:p w14:paraId="73ACCE57" w14:textId="7D5E42D3" w:rsidR="008C0842" w:rsidRDefault="485C529D" w:rsidP="485C529D">
            <w:pPr>
              <w:cnfStyle w:val="000000000000" w:firstRow="0" w:lastRow="0" w:firstColumn="0" w:lastColumn="0" w:oddVBand="0" w:evenVBand="0" w:oddHBand="0" w:evenHBand="0" w:firstRowFirstColumn="0" w:firstRowLastColumn="0" w:lastRowFirstColumn="0" w:lastRowLastColumn="0"/>
            </w:pPr>
            <w:r>
              <w:t>*Documents must be provided at least one week prior t</w:t>
            </w:r>
            <w:r w:rsidR="00D9175B">
              <w:t>o Budget and Curriculum</w:t>
            </w:r>
            <w:r>
              <w:t xml:space="preserve"> meetings.</w:t>
            </w:r>
          </w:p>
        </w:tc>
        <w:tc>
          <w:tcPr>
            <w:tcW w:w="1620" w:type="dxa"/>
          </w:tcPr>
          <w:p w14:paraId="4774E3A1" w14:textId="77777777" w:rsidR="008C0842" w:rsidRDefault="008C0842">
            <w:pPr>
              <w:cnfStyle w:val="000000000000" w:firstRow="0" w:lastRow="0" w:firstColumn="0" w:lastColumn="0" w:oddVBand="0" w:evenVBand="0" w:oddHBand="0" w:evenHBand="0" w:firstRowFirstColumn="0" w:firstRowLastColumn="0" w:lastRowFirstColumn="0" w:lastRowLastColumn="0"/>
            </w:pPr>
          </w:p>
        </w:tc>
      </w:tr>
      <w:tr w:rsidR="00143571" w14:paraId="31F4BCE7" w14:textId="77777777" w:rsidTr="7A69A57B">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033" w:type="dxa"/>
          </w:tcPr>
          <w:p w14:paraId="3851F191" w14:textId="50436473" w:rsidR="008C0842" w:rsidRPr="00B500F5" w:rsidRDefault="7B1CE364" w:rsidP="006B113D">
            <w:pPr>
              <w:pStyle w:val="ListParagraph"/>
              <w:numPr>
                <w:ilvl w:val="0"/>
                <w:numId w:val="1"/>
              </w:numPr>
              <w:ind w:left="252" w:hanging="252"/>
              <w:rPr>
                <w:b w:val="0"/>
                <w:bCs w:val="0"/>
              </w:rPr>
            </w:pPr>
            <w:r>
              <w:rPr>
                <w:b w:val="0"/>
                <w:bCs w:val="0"/>
              </w:rPr>
              <w:t xml:space="preserve">Budget </w:t>
            </w:r>
            <w:r w:rsidR="006B113D">
              <w:rPr>
                <w:b w:val="0"/>
                <w:bCs w:val="0"/>
              </w:rPr>
              <w:t>Review</w:t>
            </w:r>
            <w:r>
              <w:rPr>
                <w:b w:val="0"/>
                <w:bCs w:val="0"/>
              </w:rPr>
              <w:t xml:space="preserve"> Meeting </w:t>
            </w:r>
          </w:p>
        </w:tc>
        <w:tc>
          <w:tcPr>
            <w:tcW w:w="2196" w:type="dxa"/>
          </w:tcPr>
          <w:p w14:paraId="3AAD20C4" w14:textId="77777777" w:rsidR="008C0842" w:rsidRDefault="7B1CE364">
            <w:pPr>
              <w:cnfStyle w:val="000000100000" w:firstRow="0" w:lastRow="0" w:firstColumn="0" w:lastColumn="0" w:oddVBand="0" w:evenVBand="0" w:oddHBand="1" w:evenHBand="0" w:firstRowFirstColumn="0" w:firstRowLastColumn="0" w:lastRowFirstColumn="0" w:lastRowLastColumn="0"/>
            </w:pPr>
            <w:r>
              <w:t>*Dean (optional)</w:t>
            </w:r>
          </w:p>
          <w:p w14:paraId="1ECED7EC" w14:textId="77777777" w:rsidR="008C0842" w:rsidRDefault="7B1CE364">
            <w:pPr>
              <w:cnfStyle w:val="000000100000" w:firstRow="0" w:lastRow="0" w:firstColumn="0" w:lastColumn="0" w:oddVBand="0" w:evenVBand="0" w:oddHBand="1" w:evenHBand="0" w:firstRowFirstColumn="0" w:firstRowLastColumn="0" w:lastRowFirstColumn="0" w:lastRowLastColumn="0"/>
            </w:pPr>
            <w:r>
              <w:t>*Program Director</w:t>
            </w:r>
          </w:p>
          <w:p w14:paraId="551E771B" w14:textId="7C70E97C" w:rsidR="008C0842" w:rsidRPr="00B500F5" w:rsidRDefault="485C529D" w:rsidP="00143571">
            <w:pPr>
              <w:cnfStyle w:val="000000100000" w:firstRow="0" w:lastRow="0" w:firstColumn="0" w:lastColumn="0" w:oddVBand="0" w:evenVBand="0" w:oddHBand="1" w:evenHBand="0" w:firstRowFirstColumn="0" w:firstRowLastColumn="0" w:lastRowFirstColumn="0" w:lastRowLastColumn="0"/>
            </w:pPr>
            <w:r>
              <w:t>*University Business Officer representative</w:t>
            </w:r>
          </w:p>
          <w:p w14:paraId="003E2E9D" w14:textId="4DF3297F" w:rsidR="008C0842" w:rsidRPr="00B500F5" w:rsidRDefault="485C529D" w:rsidP="485C529D">
            <w:pPr>
              <w:cnfStyle w:val="000000100000" w:firstRow="0" w:lastRow="0" w:firstColumn="0" w:lastColumn="0" w:oddVBand="0" w:evenVBand="0" w:oddHBand="1" w:evenHBand="0" w:firstRowFirstColumn="0" w:firstRowLastColumn="0" w:lastRowFirstColumn="0" w:lastRowLastColumn="0"/>
            </w:pPr>
            <w:r>
              <w:t>*Unit Business Officer</w:t>
            </w:r>
          </w:p>
        </w:tc>
        <w:tc>
          <w:tcPr>
            <w:tcW w:w="7546" w:type="dxa"/>
          </w:tcPr>
          <w:p w14:paraId="6C8EE126" w14:textId="4FE3E10F" w:rsidR="008C0842" w:rsidRDefault="485C529D" w:rsidP="008C7F96">
            <w:pPr>
              <w:cnfStyle w:val="000000100000" w:firstRow="0" w:lastRow="0" w:firstColumn="0" w:lastColumn="0" w:oddVBand="0" w:evenVBand="0" w:oddHBand="1" w:evenHBand="0" w:firstRowFirstColumn="0" w:firstRowLastColumn="0" w:lastRowFirstColumn="0" w:lastRowLastColumn="0"/>
            </w:pPr>
            <w:r>
              <w:t xml:space="preserve">*A meeting is scheduled with the University Business Officer representative, Unit Business Officer, the Program Director and the Dean (optional) to discuss questions on the CRP Narrative Proposal and Budget Workbook. </w:t>
            </w:r>
          </w:p>
          <w:p w14:paraId="40605DC6" w14:textId="77777777" w:rsidR="00863468" w:rsidRDefault="00863468" w:rsidP="008C7F96">
            <w:pPr>
              <w:cnfStyle w:val="000000100000" w:firstRow="0" w:lastRow="0" w:firstColumn="0" w:lastColumn="0" w:oddVBand="0" w:evenVBand="0" w:oddHBand="1" w:evenHBand="0" w:firstRowFirstColumn="0" w:firstRowLastColumn="0" w:lastRowFirstColumn="0" w:lastRowLastColumn="0"/>
            </w:pPr>
          </w:p>
          <w:p w14:paraId="4BFA5D9B" w14:textId="15C86BF5" w:rsidR="008C0842" w:rsidRPr="00B500F5" w:rsidRDefault="7B1CE364" w:rsidP="00D9175B">
            <w:pPr>
              <w:cnfStyle w:val="000000100000" w:firstRow="0" w:lastRow="0" w:firstColumn="0" w:lastColumn="0" w:oddVBand="0" w:evenVBand="0" w:oddHBand="1" w:evenHBand="0" w:firstRowFirstColumn="0" w:firstRowLastColumn="0" w:lastRowFirstColumn="0" w:lastRowLastColumn="0"/>
            </w:pPr>
            <w:r>
              <w:t xml:space="preserve">**Note: You must receive budget and Curriculum </w:t>
            </w:r>
            <w:r w:rsidR="00D9175B">
              <w:t>signatures</w:t>
            </w:r>
            <w:r w:rsidR="006B113D">
              <w:t xml:space="preserve"> prior to moving on to step 10: </w:t>
            </w:r>
            <w:r>
              <w:t>submission to the Vice Chancellor’s</w:t>
            </w:r>
          </w:p>
        </w:tc>
        <w:tc>
          <w:tcPr>
            <w:tcW w:w="1620" w:type="dxa"/>
          </w:tcPr>
          <w:p w14:paraId="5EE5D3A1" w14:textId="02911AFE" w:rsidR="008C0842" w:rsidRDefault="006B113D" w:rsidP="00143571">
            <w:pPr>
              <w:cnfStyle w:val="000000100000" w:firstRow="0" w:lastRow="0" w:firstColumn="0" w:lastColumn="0" w:oddVBand="0" w:evenVBand="0" w:oddHBand="1" w:evenHBand="0" w:firstRowFirstColumn="0" w:firstRowLastColumn="0" w:lastRowFirstColumn="0" w:lastRowLastColumn="0"/>
            </w:pPr>
            <w:r>
              <w:t>3</w:t>
            </w:r>
            <w:r w:rsidRPr="006B113D">
              <w:rPr>
                <w:vertAlign w:val="superscript"/>
              </w:rPr>
              <w:t>rd</w:t>
            </w:r>
            <w:r>
              <w:t xml:space="preserve"> Review</w:t>
            </w:r>
            <w:r w:rsidR="7B1CE364">
              <w:t xml:space="preserve"> – Budget</w:t>
            </w:r>
          </w:p>
        </w:tc>
      </w:tr>
      <w:tr w:rsidR="00143571" w14:paraId="08C16FDB" w14:textId="77777777" w:rsidTr="7A69A57B">
        <w:trPr>
          <w:trHeight w:val="467"/>
        </w:trPr>
        <w:tc>
          <w:tcPr>
            <w:cnfStyle w:val="001000000000" w:firstRow="0" w:lastRow="0" w:firstColumn="1" w:lastColumn="0" w:oddVBand="0" w:evenVBand="0" w:oddHBand="0" w:evenHBand="0" w:firstRowFirstColumn="0" w:firstRowLastColumn="0" w:lastRowFirstColumn="0" w:lastRowLastColumn="0"/>
            <w:tcW w:w="3033" w:type="dxa"/>
          </w:tcPr>
          <w:p w14:paraId="14FFB599" w14:textId="78A3CD1A" w:rsidR="008C0842" w:rsidRPr="00B500F5" w:rsidRDefault="7B1CE364" w:rsidP="006B113D">
            <w:pPr>
              <w:pStyle w:val="ListParagraph"/>
              <w:numPr>
                <w:ilvl w:val="0"/>
                <w:numId w:val="1"/>
              </w:numPr>
              <w:ind w:left="252" w:hanging="252"/>
              <w:rPr>
                <w:b w:val="0"/>
                <w:bCs w:val="0"/>
              </w:rPr>
            </w:pPr>
            <w:r>
              <w:rPr>
                <w:b w:val="0"/>
                <w:bCs w:val="0"/>
              </w:rPr>
              <w:t xml:space="preserve">Curriculum </w:t>
            </w:r>
            <w:r w:rsidR="006B113D">
              <w:rPr>
                <w:b w:val="0"/>
                <w:bCs w:val="0"/>
              </w:rPr>
              <w:t xml:space="preserve">Review </w:t>
            </w:r>
            <w:r>
              <w:rPr>
                <w:b w:val="0"/>
                <w:bCs w:val="0"/>
              </w:rPr>
              <w:t xml:space="preserve">Meeting </w:t>
            </w:r>
          </w:p>
        </w:tc>
        <w:tc>
          <w:tcPr>
            <w:tcW w:w="2196" w:type="dxa"/>
          </w:tcPr>
          <w:p w14:paraId="1C35CF33" w14:textId="0E637839" w:rsidR="008C0842" w:rsidRDefault="485C529D">
            <w:pPr>
              <w:cnfStyle w:val="000000000000" w:firstRow="0" w:lastRow="0" w:firstColumn="0" w:lastColumn="0" w:oddVBand="0" w:evenVBand="0" w:oddHBand="0" w:evenHBand="0" w:firstRowFirstColumn="0" w:firstRowLastColumn="0" w:lastRowFirstColumn="0" w:lastRowLastColumn="0"/>
            </w:pPr>
            <w:r>
              <w:t>*Dean (optional)</w:t>
            </w:r>
          </w:p>
          <w:p w14:paraId="30E67398" w14:textId="63D402D0" w:rsidR="008C0842" w:rsidRDefault="485C529D">
            <w:pPr>
              <w:cnfStyle w:val="000000000000" w:firstRow="0" w:lastRow="0" w:firstColumn="0" w:lastColumn="0" w:oddVBand="0" w:evenVBand="0" w:oddHBand="0" w:evenHBand="0" w:firstRowFirstColumn="0" w:firstRowLastColumn="0" w:lastRowFirstColumn="0" w:lastRowLastColumn="0"/>
            </w:pPr>
            <w:r>
              <w:t>*Associate Vice Chancellor for Curricular Affairs &amp; Student Academic Achievement</w:t>
            </w:r>
          </w:p>
          <w:p w14:paraId="400DCA16" w14:textId="1B5992A7" w:rsidR="008C0842" w:rsidRPr="00B500F5" w:rsidRDefault="485C529D">
            <w:pPr>
              <w:cnfStyle w:val="000000000000" w:firstRow="0" w:lastRow="0" w:firstColumn="0" w:lastColumn="0" w:oddVBand="0" w:evenVBand="0" w:oddHBand="0" w:evenHBand="0" w:firstRowFirstColumn="0" w:firstRowLastColumn="0" w:lastRowFirstColumn="0" w:lastRowLastColumn="0"/>
            </w:pPr>
            <w:r>
              <w:t>*Program Director</w:t>
            </w:r>
          </w:p>
          <w:p w14:paraId="13ED4CDD" w14:textId="10A241AF" w:rsidR="008C0842" w:rsidRPr="00B500F5" w:rsidRDefault="485C529D" w:rsidP="485C529D">
            <w:pPr>
              <w:cnfStyle w:val="000000000000" w:firstRow="0" w:lastRow="0" w:firstColumn="0" w:lastColumn="0" w:oddVBand="0" w:evenVBand="0" w:oddHBand="0" w:evenHBand="0" w:firstRowFirstColumn="0" w:firstRowLastColumn="0" w:lastRowFirstColumn="0" w:lastRowLastColumn="0"/>
            </w:pPr>
            <w:r>
              <w:t>*Unit Business Officer</w:t>
            </w:r>
          </w:p>
        </w:tc>
        <w:tc>
          <w:tcPr>
            <w:tcW w:w="7546" w:type="dxa"/>
          </w:tcPr>
          <w:p w14:paraId="11AA6812" w14:textId="098C9060" w:rsidR="008C0842" w:rsidRDefault="7B1CE364">
            <w:pPr>
              <w:cnfStyle w:val="000000000000" w:firstRow="0" w:lastRow="0" w:firstColumn="0" w:lastColumn="0" w:oddVBand="0" w:evenVBand="0" w:oddHBand="0" w:evenHBand="0" w:firstRowFirstColumn="0" w:firstRowLastColumn="0" w:lastRowFirstColumn="0" w:lastRowLastColumn="0"/>
            </w:pPr>
            <w:r>
              <w:t xml:space="preserve">*Associate Vice Chancellor for Curricular Affairs &amp; Student Academic Achievement reviews </w:t>
            </w:r>
            <w:r w:rsidRPr="004B445F">
              <w:t>the</w:t>
            </w:r>
            <w:r w:rsidR="001244F8" w:rsidRPr="004B445F">
              <w:t xml:space="preserve"> Tuition and Calendar Planning Template,</w:t>
            </w:r>
            <w:r w:rsidRPr="004B445F">
              <w:t xml:space="preserve"> CRP Narrative</w:t>
            </w:r>
            <w:r>
              <w:t xml:space="preserve"> Proposal</w:t>
            </w:r>
            <w:r w:rsidR="001244F8">
              <w:t>,</w:t>
            </w:r>
            <w:r>
              <w:t xml:space="preserve"> and Budget Workbook. AVC works with the department to submitting necessary documents to UW System and campus curriculum committee for approval.</w:t>
            </w:r>
          </w:p>
          <w:p w14:paraId="51672D57" w14:textId="77777777" w:rsidR="00863468" w:rsidRDefault="00863468">
            <w:pPr>
              <w:cnfStyle w:val="000000000000" w:firstRow="0" w:lastRow="0" w:firstColumn="0" w:lastColumn="0" w:oddVBand="0" w:evenVBand="0" w:oddHBand="0" w:evenHBand="0" w:firstRowFirstColumn="0" w:firstRowLastColumn="0" w:lastRowFirstColumn="0" w:lastRowLastColumn="0"/>
            </w:pPr>
          </w:p>
          <w:p w14:paraId="7E434249" w14:textId="48EB142C" w:rsidR="008C0842" w:rsidRPr="00B500F5" w:rsidRDefault="7B1CE364" w:rsidP="006B113D">
            <w:pPr>
              <w:cnfStyle w:val="000000000000" w:firstRow="0" w:lastRow="0" w:firstColumn="0" w:lastColumn="0" w:oddVBand="0" w:evenVBand="0" w:oddHBand="0" w:evenHBand="0" w:firstRowFirstColumn="0" w:firstRowLastColumn="0" w:lastRowFirstColumn="0" w:lastRowLastColumn="0"/>
            </w:pPr>
            <w:r>
              <w:lastRenderedPageBreak/>
              <w:t xml:space="preserve">**Note: You must receive AVC for Curricular Affairs &amp; Student Academic Achievement and Budget </w:t>
            </w:r>
            <w:r w:rsidR="006B113D">
              <w:t xml:space="preserve">signatures prior to moving on to step 10: </w:t>
            </w:r>
            <w:r>
              <w:t>submission to the Vice Chancellor’s)</w:t>
            </w:r>
          </w:p>
        </w:tc>
        <w:tc>
          <w:tcPr>
            <w:tcW w:w="1620" w:type="dxa"/>
          </w:tcPr>
          <w:p w14:paraId="7552E8FF" w14:textId="198AF07C" w:rsidR="008C0842" w:rsidRDefault="006B113D" w:rsidP="00863468">
            <w:pPr>
              <w:cnfStyle w:val="000000000000" w:firstRow="0" w:lastRow="0" w:firstColumn="0" w:lastColumn="0" w:oddVBand="0" w:evenVBand="0" w:oddHBand="0" w:evenHBand="0" w:firstRowFirstColumn="0" w:firstRowLastColumn="0" w:lastRowFirstColumn="0" w:lastRowLastColumn="0"/>
            </w:pPr>
            <w:r>
              <w:lastRenderedPageBreak/>
              <w:t>4</w:t>
            </w:r>
            <w:r w:rsidRPr="006B113D">
              <w:rPr>
                <w:vertAlign w:val="superscript"/>
              </w:rPr>
              <w:t>th</w:t>
            </w:r>
            <w:r>
              <w:t xml:space="preserve"> Review</w:t>
            </w:r>
            <w:r w:rsidR="7B1CE364">
              <w:t xml:space="preserve"> – Curriculum Affairs</w:t>
            </w:r>
          </w:p>
        </w:tc>
      </w:tr>
      <w:tr w:rsidR="00143571" w14:paraId="1E42DFAA" w14:textId="77777777" w:rsidTr="7A69A57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33" w:type="dxa"/>
          </w:tcPr>
          <w:p w14:paraId="7FECE9B7" w14:textId="77777777" w:rsidR="008C0842" w:rsidRPr="00863468" w:rsidRDefault="7B1CE364" w:rsidP="00863468">
            <w:r>
              <w:t>**Planning Continues**</w:t>
            </w:r>
          </w:p>
        </w:tc>
        <w:tc>
          <w:tcPr>
            <w:tcW w:w="2196" w:type="dxa"/>
          </w:tcPr>
          <w:p w14:paraId="5A3E9C6C" w14:textId="5393F491" w:rsidR="008C0842" w:rsidRDefault="485C529D">
            <w:pPr>
              <w:cnfStyle w:val="000000100000" w:firstRow="0" w:lastRow="0" w:firstColumn="0" w:lastColumn="0" w:oddVBand="0" w:evenVBand="0" w:oddHBand="1" w:evenHBand="0" w:firstRowFirstColumn="0" w:firstRowLastColumn="0" w:lastRowFirstColumn="0" w:lastRowLastColumn="0"/>
            </w:pPr>
            <w:r>
              <w:t>*Program Director</w:t>
            </w:r>
          </w:p>
          <w:p w14:paraId="3ECF046C" w14:textId="6C006E8F" w:rsidR="008C0842" w:rsidRDefault="485C529D" w:rsidP="485C529D">
            <w:pPr>
              <w:cnfStyle w:val="000000100000" w:firstRow="0" w:lastRow="0" w:firstColumn="0" w:lastColumn="0" w:oddVBand="0" w:evenVBand="0" w:oddHBand="1" w:evenHBand="0" w:firstRowFirstColumn="0" w:firstRowLastColumn="0" w:lastRowFirstColumn="0" w:lastRowLastColumn="0"/>
            </w:pPr>
            <w:r>
              <w:t>*Unit Business Officer</w:t>
            </w:r>
          </w:p>
        </w:tc>
        <w:tc>
          <w:tcPr>
            <w:tcW w:w="7546" w:type="dxa"/>
          </w:tcPr>
          <w:p w14:paraId="26E96F4A" w14:textId="1356C311" w:rsidR="008C0842" w:rsidRDefault="485C529D">
            <w:pPr>
              <w:cnfStyle w:val="000000100000" w:firstRow="0" w:lastRow="0" w:firstColumn="0" w:lastColumn="0" w:oddVBand="0" w:evenVBand="0" w:oddHBand="1" w:evenHBand="0" w:firstRowFirstColumn="0" w:firstRowLastColumn="0" w:lastRowFirstColumn="0" w:lastRowLastColumn="0"/>
            </w:pPr>
            <w:r>
              <w:t xml:space="preserve">*The Program Director and Unit Business Officer will make changes to </w:t>
            </w:r>
            <w:r w:rsidRPr="004B445F">
              <w:t>the</w:t>
            </w:r>
            <w:r w:rsidR="001244F8" w:rsidRPr="004B445F">
              <w:t xml:space="preserve"> Tuition and Calendar Planning Template,</w:t>
            </w:r>
            <w:r w:rsidRPr="004B445F">
              <w:t xml:space="preserve"> CRP Narrative Proposal</w:t>
            </w:r>
            <w:r w:rsidR="001244F8" w:rsidRPr="004B445F">
              <w:t>,</w:t>
            </w:r>
            <w:r w:rsidRPr="004B445F">
              <w:t xml:space="preserve"> and Budget Workbook, per feedback from University Business Officer representative and AVC for</w:t>
            </w:r>
            <w:bookmarkStart w:id="0" w:name="_GoBack"/>
            <w:bookmarkEnd w:id="0"/>
            <w:r>
              <w:t xml:space="preserve"> Curricular Affairs &amp; Student Academic Achievement.</w:t>
            </w:r>
          </w:p>
          <w:p w14:paraId="22292450" w14:textId="19CCEBA2" w:rsidR="730BD54F" w:rsidRDefault="730BD54F">
            <w:pPr>
              <w:cnfStyle w:val="000000100000" w:firstRow="0" w:lastRow="0" w:firstColumn="0" w:lastColumn="0" w:oddVBand="0" w:evenVBand="0" w:oddHBand="1" w:evenHBand="0" w:firstRowFirstColumn="0" w:firstRowLastColumn="0" w:lastRowFirstColumn="0" w:lastRowLastColumn="0"/>
            </w:pPr>
          </w:p>
          <w:p w14:paraId="645F2B5E" w14:textId="3A1C1E23" w:rsidR="009C3D21" w:rsidRDefault="485C529D" w:rsidP="006B113D">
            <w:pPr>
              <w:cnfStyle w:val="000000100000" w:firstRow="0" w:lastRow="0" w:firstColumn="0" w:lastColumn="0" w:oddVBand="0" w:evenVBand="0" w:oddHBand="1" w:evenHBand="0" w:firstRowFirstColumn="0" w:firstRowLastColumn="0" w:lastRowFirstColumn="0" w:lastRowLastColumn="0"/>
            </w:pPr>
            <w:r>
              <w:t xml:space="preserve">*Once all changes are approved by Budget and Curriculum Affairs, final documents are </w:t>
            </w:r>
            <w:r w:rsidR="006B113D">
              <w:t>updated on</w:t>
            </w:r>
            <w:r>
              <w:t xml:space="preserve"> </w:t>
            </w:r>
            <w:proofErr w:type="spellStart"/>
            <w:r>
              <w:t>Sharepoint</w:t>
            </w:r>
            <w:proofErr w:type="spellEnd"/>
            <w:r>
              <w:t xml:space="preserve"> and emails are sent to the Vice Chancellor of Administrative Services and Academic Affairs, copying the University Business Officer representative, Unit Business Officer and AVC for Curricular Affairs &amp; Student Academic Achievement informing them of final submission of request.</w:t>
            </w:r>
          </w:p>
        </w:tc>
        <w:tc>
          <w:tcPr>
            <w:tcW w:w="1620" w:type="dxa"/>
          </w:tcPr>
          <w:p w14:paraId="320FABE9" w14:textId="77777777" w:rsidR="008C0842" w:rsidRDefault="008C0842">
            <w:pPr>
              <w:cnfStyle w:val="000000100000" w:firstRow="0" w:lastRow="0" w:firstColumn="0" w:lastColumn="0" w:oddVBand="0" w:evenVBand="0" w:oddHBand="1" w:evenHBand="0" w:firstRowFirstColumn="0" w:firstRowLastColumn="0" w:lastRowFirstColumn="0" w:lastRowLastColumn="0"/>
            </w:pPr>
          </w:p>
        </w:tc>
      </w:tr>
      <w:tr w:rsidR="00143571" w14:paraId="25A6ADCC" w14:textId="77777777" w:rsidTr="7A69A57B">
        <w:trPr>
          <w:trHeight w:val="467"/>
        </w:trPr>
        <w:tc>
          <w:tcPr>
            <w:cnfStyle w:val="001000000000" w:firstRow="0" w:lastRow="0" w:firstColumn="1" w:lastColumn="0" w:oddVBand="0" w:evenVBand="0" w:oddHBand="0" w:evenHBand="0" w:firstRowFirstColumn="0" w:firstRowLastColumn="0" w:lastRowFirstColumn="0" w:lastRowLastColumn="0"/>
            <w:tcW w:w="3033" w:type="dxa"/>
          </w:tcPr>
          <w:p w14:paraId="068B4451" w14:textId="77777777" w:rsidR="008C0842" w:rsidRPr="008C7F96" w:rsidRDefault="7B1CE364" w:rsidP="008C7F96">
            <w:pPr>
              <w:pStyle w:val="ListParagraph"/>
              <w:numPr>
                <w:ilvl w:val="0"/>
                <w:numId w:val="1"/>
              </w:numPr>
              <w:ind w:left="342"/>
              <w:rPr>
                <w:b w:val="0"/>
                <w:bCs w:val="0"/>
              </w:rPr>
            </w:pPr>
            <w:r>
              <w:rPr>
                <w:b w:val="0"/>
                <w:bCs w:val="0"/>
              </w:rPr>
              <w:t>Vice Chancellor Debriefing (Final Approval)</w:t>
            </w:r>
          </w:p>
        </w:tc>
        <w:tc>
          <w:tcPr>
            <w:tcW w:w="2196" w:type="dxa"/>
          </w:tcPr>
          <w:p w14:paraId="27C89CD0" w14:textId="77777777" w:rsidR="008C0842" w:rsidRDefault="7B1CE364">
            <w:pPr>
              <w:cnfStyle w:val="000000000000" w:firstRow="0" w:lastRow="0" w:firstColumn="0" w:lastColumn="0" w:oddVBand="0" w:evenVBand="0" w:oddHBand="0" w:evenHBand="0" w:firstRowFirstColumn="0" w:firstRowLastColumn="0" w:lastRowFirstColumn="0" w:lastRowLastColumn="0"/>
            </w:pPr>
            <w:r>
              <w:t>*Vice Chancellor for Administrative Services</w:t>
            </w:r>
          </w:p>
          <w:p w14:paraId="563492AE" w14:textId="77777777" w:rsidR="008C0842" w:rsidRDefault="7B1CE364">
            <w:pPr>
              <w:cnfStyle w:val="000000000000" w:firstRow="0" w:lastRow="0" w:firstColumn="0" w:lastColumn="0" w:oddVBand="0" w:evenVBand="0" w:oddHBand="0" w:evenHBand="0" w:firstRowFirstColumn="0" w:firstRowLastColumn="0" w:lastRowFirstColumn="0" w:lastRowLastColumn="0"/>
            </w:pPr>
            <w:r>
              <w:t>*Vice Chancellor for Academic Affairs</w:t>
            </w:r>
          </w:p>
          <w:p w14:paraId="39EC031D" w14:textId="77777777" w:rsidR="008C0842" w:rsidRPr="00B500F5" w:rsidRDefault="7B1CE364" w:rsidP="00863468">
            <w:pPr>
              <w:cnfStyle w:val="000000000000" w:firstRow="0" w:lastRow="0" w:firstColumn="0" w:lastColumn="0" w:oddVBand="0" w:evenVBand="0" w:oddHBand="0" w:evenHBand="0" w:firstRowFirstColumn="0" w:firstRowLastColumn="0" w:lastRowFirstColumn="0" w:lastRowLastColumn="0"/>
            </w:pPr>
            <w:r>
              <w:t>*University Business Officer representative</w:t>
            </w:r>
          </w:p>
        </w:tc>
        <w:tc>
          <w:tcPr>
            <w:tcW w:w="7546" w:type="dxa"/>
          </w:tcPr>
          <w:p w14:paraId="2E404A93" w14:textId="77777777" w:rsidR="008C0842" w:rsidRDefault="7B1CE364">
            <w:pPr>
              <w:cnfStyle w:val="000000000000" w:firstRow="0" w:lastRow="0" w:firstColumn="0" w:lastColumn="0" w:oddVBand="0" w:evenVBand="0" w:oddHBand="0" w:evenHBand="0" w:firstRowFirstColumn="0" w:firstRowLastColumn="0" w:lastRowFirstColumn="0" w:lastRowLastColumn="0"/>
            </w:pPr>
            <w:r>
              <w:t>* Vice Chancellor for Administrative Services and Academic Affairs meet with the University Business Officer representative to debrief on the program proposal.</w:t>
            </w:r>
          </w:p>
          <w:p w14:paraId="7379B77A" w14:textId="77777777" w:rsidR="008C0842" w:rsidRPr="00B500F5" w:rsidRDefault="008C0842">
            <w:pPr>
              <w:cnfStyle w:val="000000000000" w:firstRow="0" w:lastRow="0" w:firstColumn="0" w:lastColumn="0" w:oddVBand="0" w:evenVBand="0" w:oddHBand="0" w:evenHBand="0" w:firstRowFirstColumn="0" w:firstRowLastColumn="0" w:lastRowFirstColumn="0" w:lastRowLastColumn="0"/>
            </w:pPr>
          </w:p>
        </w:tc>
        <w:tc>
          <w:tcPr>
            <w:tcW w:w="1620" w:type="dxa"/>
          </w:tcPr>
          <w:p w14:paraId="1F80A780" w14:textId="3F0045D9" w:rsidR="008C0842" w:rsidRDefault="7B1CE364" w:rsidP="00863468">
            <w:pPr>
              <w:cnfStyle w:val="000000000000" w:firstRow="0" w:lastRow="0" w:firstColumn="0" w:lastColumn="0" w:oddVBand="0" w:evenVBand="0" w:oddHBand="0" w:evenHBand="0" w:firstRowFirstColumn="0" w:firstRowLastColumn="0" w:lastRowFirstColumn="0" w:lastRowLastColumn="0"/>
            </w:pPr>
            <w:r>
              <w:t xml:space="preserve">Approval – Final </w:t>
            </w:r>
          </w:p>
        </w:tc>
      </w:tr>
      <w:tr w:rsidR="00143571" w14:paraId="620EB410" w14:textId="77777777" w:rsidTr="7A69A57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33" w:type="dxa"/>
          </w:tcPr>
          <w:p w14:paraId="06662BDA" w14:textId="77777777" w:rsidR="008C0842" w:rsidRPr="00B500F5" w:rsidRDefault="7B1CE364" w:rsidP="00863468">
            <w:pPr>
              <w:pStyle w:val="ListParagraph"/>
              <w:numPr>
                <w:ilvl w:val="0"/>
                <w:numId w:val="1"/>
              </w:numPr>
              <w:ind w:left="342"/>
              <w:rPr>
                <w:b w:val="0"/>
                <w:bCs w:val="0"/>
              </w:rPr>
            </w:pPr>
            <w:r>
              <w:rPr>
                <w:b w:val="0"/>
                <w:bCs w:val="0"/>
              </w:rPr>
              <w:t>Vice Chancellor’s Decision Communicated</w:t>
            </w:r>
          </w:p>
        </w:tc>
        <w:tc>
          <w:tcPr>
            <w:tcW w:w="2196" w:type="dxa"/>
          </w:tcPr>
          <w:p w14:paraId="18ACFB47" w14:textId="77777777" w:rsidR="008C0842" w:rsidRDefault="7B1CE364">
            <w:pPr>
              <w:cnfStyle w:val="000000100000" w:firstRow="0" w:lastRow="0" w:firstColumn="0" w:lastColumn="0" w:oddVBand="0" w:evenVBand="0" w:oddHBand="1" w:evenHBand="0" w:firstRowFirstColumn="0" w:firstRowLastColumn="0" w:lastRowFirstColumn="0" w:lastRowLastColumn="0"/>
            </w:pPr>
            <w:r>
              <w:t>*Vice Chancellor for Administrative Services</w:t>
            </w:r>
          </w:p>
          <w:p w14:paraId="3F30854C" w14:textId="77777777" w:rsidR="008C0842" w:rsidRDefault="7B1CE364">
            <w:pPr>
              <w:cnfStyle w:val="000000100000" w:firstRow="0" w:lastRow="0" w:firstColumn="0" w:lastColumn="0" w:oddVBand="0" w:evenVBand="0" w:oddHBand="1" w:evenHBand="0" w:firstRowFirstColumn="0" w:firstRowLastColumn="0" w:lastRowFirstColumn="0" w:lastRowLastColumn="0"/>
            </w:pPr>
            <w:r>
              <w:t>*Vice Chancellor for Academic Affairs</w:t>
            </w:r>
          </w:p>
          <w:p w14:paraId="4376786B" w14:textId="77777777" w:rsidR="008C0842" w:rsidRDefault="7B1CE364">
            <w:pPr>
              <w:cnfStyle w:val="000000100000" w:firstRow="0" w:lastRow="0" w:firstColumn="0" w:lastColumn="0" w:oddVBand="0" w:evenVBand="0" w:oddHBand="1" w:evenHBand="0" w:firstRowFirstColumn="0" w:firstRowLastColumn="0" w:lastRowFirstColumn="0" w:lastRowLastColumn="0"/>
            </w:pPr>
            <w:r>
              <w:t>*Associate Vice Chancellor for Curricular Affairs &amp; Student Academic Achievement</w:t>
            </w:r>
          </w:p>
          <w:p w14:paraId="32F68979" w14:textId="77777777" w:rsidR="008C0842" w:rsidRDefault="485C529D">
            <w:pPr>
              <w:cnfStyle w:val="000000100000" w:firstRow="0" w:lastRow="0" w:firstColumn="0" w:lastColumn="0" w:oddVBand="0" w:evenVBand="0" w:oddHBand="1" w:evenHBand="0" w:firstRowFirstColumn="0" w:firstRowLastColumn="0" w:lastRowFirstColumn="0" w:lastRowLastColumn="0"/>
            </w:pPr>
            <w:r>
              <w:t>*University Business Officer representative</w:t>
            </w:r>
          </w:p>
          <w:p w14:paraId="2DC5579C" w14:textId="0A61D2E6" w:rsidR="485C529D" w:rsidRDefault="485C529D" w:rsidP="485C529D">
            <w:pPr>
              <w:cnfStyle w:val="000000100000" w:firstRow="0" w:lastRow="0" w:firstColumn="0" w:lastColumn="0" w:oddVBand="0" w:evenVBand="0" w:oddHBand="1" w:evenHBand="0" w:firstRowFirstColumn="0" w:firstRowLastColumn="0" w:lastRowFirstColumn="0" w:lastRowLastColumn="0"/>
            </w:pPr>
            <w:r>
              <w:t>*Unit Business Officer</w:t>
            </w:r>
          </w:p>
          <w:p w14:paraId="3704B050" w14:textId="77777777" w:rsidR="008C0842" w:rsidRPr="00B500F5" w:rsidRDefault="7B1CE364">
            <w:pPr>
              <w:cnfStyle w:val="000000100000" w:firstRow="0" w:lastRow="0" w:firstColumn="0" w:lastColumn="0" w:oddVBand="0" w:evenVBand="0" w:oddHBand="1" w:evenHBand="0" w:firstRowFirstColumn="0" w:firstRowLastColumn="0" w:lastRowFirstColumn="0" w:lastRowLastColumn="0"/>
            </w:pPr>
            <w:r>
              <w:t>*Program Director</w:t>
            </w:r>
          </w:p>
        </w:tc>
        <w:tc>
          <w:tcPr>
            <w:tcW w:w="7546" w:type="dxa"/>
          </w:tcPr>
          <w:p w14:paraId="49ECC03C" w14:textId="6C5FB47B" w:rsidR="008C0842" w:rsidRDefault="485C529D" w:rsidP="00BA7756">
            <w:pPr>
              <w:cnfStyle w:val="000000100000" w:firstRow="0" w:lastRow="0" w:firstColumn="0" w:lastColumn="0" w:oddVBand="0" w:evenVBand="0" w:oddHBand="1" w:evenHBand="0" w:firstRowFirstColumn="0" w:firstRowLastColumn="0" w:lastRowFirstColumn="0" w:lastRowLastColumn="0"/>
            </w:pPr>
            <w:r>
              <w:t>*Vice Chancellor for Administrative Service or Academic Affairs will send decision, via email, to Dean and Program Director, copying University Business Officer representative, Unit Business Officer, and AVC for Curricular Affairs &amp; Student Academic Achievement.</w:t>
            </w:r>
          </w:p>
          <w:p w14:paraId="1A97891A" w14:textId="77777777" w:rsidR="008C0842" w:rsidRPr="00B500F5" w:rsidRDefault="7B1CE364" w:rsidP="00BA7756">
            <w:pPr>
              <w:cnfStyle w:val="000000100000" w:firstRow="0" w:lastRow="0" w:firstColumn="0" w:lastColumn="0" w:oddVBand="0" w:evenVBand="0" w:oddHBand="1" w:evenHBand="0" w:firstRowFirstColumn="0" w:firstRowLastColumn="0" w:lastRowFirstColumn="0" w:lastRowLastColumn="0"/>
            </w:pPr>
            <w:r>
              <w:t xml:space="preserve">        -If approved Program Director can proceed to next steps.</w:t>
            </w:r>
          </w:p>
        </w:tc>
        <w:tc>
          <w:tcPr>
            <w:tcW w:w="1620" w:type="dxa"/>
          </w:tcPr>
          <w:p w14:paraId="427372FA" w14:textId="77777777" w:rsidR="008C0842" w:rsidRDefault="008C0842" w:rsidP="00BA7756">
            <w:pPr>
              <w:cnfStyle w:val="000000100000" w:firstRow="0" w:lastRow="0" w:firstColumn="0" w:lastColumn="0" w:oddVBand="0" w:evenVBand="0" w:oddHBand="1" w:evenHBand="0" w:firstRowFirstColumn="0" w:firstRowLastColumn="0" w:lastRowFirstColumn="0" w:lastRowLastColumn="0"/>
            </w:pPr>
          </w:p>
        </w:tc>
      </w:tr>
      <w:tr w:rsidR="00143571" w14:paraId="1F98875D" w14:textId="77777777" w:rsidTr="7A69A57B">
        <w:trPr>
          <w:trHeight w:val="467"/>
        </w:trPr>
        <w:tc>
          <w:tcPr>
            <w:cnfStyle w:val="001000000000" w:firstRow="0" w:lastRow="0" w:firstColumn="1" w:lastColumn="0" w:oddVBand="0" w:evenVBand="0" w:oddHBand="0" w:evenHBand="0" w:firstRowFirstColumn="0" w:firstRowLastColumn="0" w:lastRowFirstColumn="0" w:lastRowLastColumn="0"/>
            <w:tcW w:w="3033" w:type="dxa"/>
          </w:tcPr>
          <w:p w14:paraId="691EC272" w14:textId="77777777" w:rsidR="008C0842" w:rsidRPr="00B500F5" w:rsidRDefault="7B1CE364" w:rsidP="00F36C96">
            <w:pPr>
              <w:pStyle w:val="ListParagraph"/>
              <w:numPr>
                <w:ilvl w:val="0"/>
                <w:numId w:val="1"/>
              </w:numPr>
              <w:ind w:left="342"/>
              <w:rPr>
                <w:b w:val="0"/>
                <w:bCs w:val="0"/>
              </w:rPr>
            </w:pPr>
            <w:r>
              <w:rPr>
                <w:b w:val="0"/>
                <w:bCs w:val="0"/>
              </w:rPr>
              <w:t>Implementation Meeting (ONLY IF APPROVED)</w:t>
            </w:r>
          </w:p>
        </w:tc>
        <w:tc>
          <w:tcPr>
            <w:tcW w:w="2196" w:type="dxa"/>
          </w:tcPr>
          <w:p w14:paraId="5C167A2F" w14:textId="77777777" w:rsidR="008C0842" w:rsidRDefault="7B1CE364">
            <w:pPr>
              <w:cnfStyle w:val="000000000000" w:firstRow="0" w:lastRow="0" w:firstColumn="0" w:lastColumn="0" w:oddVBand="0" w:evenVBand="0" w:oddHBand="0" w:evenHBand="0" w:firstRowFirstColumn="0" w:firstRowLastColumn="0" w:lastRowFirstColumn="0" w:lastRowLastColumn="0"/>
            </w:pPr>
            <w:r>
              <w:t>*Bursar</w:t>
            </w:r>
          </w:p>
          <w:p w14:paraId="655A570E" w14:textId="77777777" w:rsidR="008C0842" w:rsidRDefault="7B1CE364">
            <w:pPr>
              <w:cnfStyle w:val="000000000000" w:firstRow="0" w:lastRow="0" w:firstColumn="0" w:lastColumn="0" w:oddVBand="0" w:evenVBand="0" w:oddHBand="0" w:evenHBand="0" w:firstRowFirstColumn="0" w:firstRowLastColumn="0" w:lastRowFirstColumn="0" w:lastRowLastColumn="0"/>
            </w:pPr>
            <w:r>
              <w:t>*University Business Officer representative</w:t>
            </w:r>
          </w:p>
          <w:p w14:paraId="55CAA933" w14:textId="77777777" w:rsidR="00F36C96" w:rsidRDefault="7B1CE364">
            <w:pPr>
              <w:cnfStyle w:val="000000000000" w:firstRow="0" w:lastRow="0" w:firstColumn="0" w:lastColumn="0" w:oddVBand="0" w:evenVBand="0" w:oddHBand="0" w:evenHBand="0" w:firstRowFirstColumn="0" w:firstRowLastColumn="0" w:lastRowFirstColumn="0" w:lastRowLastColumn="0"/>
            </w:pPr>
            <w:r>
              <w:t>*Financial Aid Representative</w:t>
            </w:r>
          </w:p>
          <w:p w14:paraId="5AC9DFB2" w14:textId="77777777" w:rsidR="00F36C96" w:rsidRDefault="7B1CE364">
            <w:pPr>
              <w:cnfStyle w:val="000000000000" w:firstRow="0" w:lastRow="0" w:firstColumn="0" w:lastColumn="0" w:oddVBand="0" w:evenVBand="0" w:oddHBand="0" w:evenHBand="0" w:firstRowFirstColumn="0" w:firstRowLastColumn="0" w:lastRowFirstColumn="0" w:lastRowLastColumn="0"/>
            </w:pPr>
            <w:r>
              <w:lastRenderedPageBreak/>
              <w:t>*Registrar Representative</w:t>
            </w:r>
          </w:p>
          <w:p w14:paraId="247919CE" w14:textId="37FB84C0" w:rsidR="008C0842" w:rsidRPr="00B500F5" w:rsidRDefault="485C529D">
            <w:pPr>
              <w:cnfStyle w:val="000000000000" w:firstRow="0" w:lastRow="0" w:firstColumn="0" w:lastColumn="0" w:oddVBand="0" w:evenVBand="0" w:oddHBand="0" w:evenHBand="0" w:firstRowFirstColumn="0" w:firstRowLastColumn="0" w:lastRowFirstColumn="0" w:lastRowLastColumn="0"/>
            </w:pPr>
            <w:r>
              <w:t>*Program Director</w:t>
            </w:r>
          </w:p>
          <w:p w14:paraId="0D978529" w14:textId="5AF4109E" w:rsidR="008C0842" w:rsidRPr="00B500F5" w:rsidRDefault="485C529D" w:rsidP="485C529D">
            <w:pPr>
              <w:cnfStyle w:val="000000000000" w:firstRow="0" w:lastRow="0" w:firstColumn="0" w:lastColumn="0" w:oddVBand="0" w:evenVBand="0" w:oddHBand="0" w:evenHBand="0" w:firstRowFirstColumn="0" w:firstRowLastColumn="0" w:lastRowFirstColumn="0" w:lastRowLastColumn="0"/>
            </w:pPr>
            <w:r>
              <w:t>*Unit Business Officer</w:t>
            </w:r>
          </w:p>
        </w:tc>
        <w:tc>
          <w:tcPr>
            <w:tcW w:w="7546" w:type="dxa"/>
          </w:tcPr>
          <w:p w14:paraId="08DC330A" w14:textId="4FA3EB72" w:rsidR="008C0842" w:rsidRPr="00B500F5" w:rsidRDefault="485C529D" w:rsidP="00F36C96">
            <w:pPr>
              <w:cnfStyle w:val="000000000000" w:firstRow="0" w:lastRow="0" w:firstColumn="0" w:lastColumn="0" w:oddVBand="0" w:evenVBand="0" w:oddHBand="0" w:evenHBand="0" w:firstRowFirstColumn="0" w:firstRowLastColumn="0" w:lastRowFirstColumn="0" w:lastRowLastColumn="0"/>
            </w:pPr>
            <w:r>
              <w:lastRenderedPageBreak/>
              <w:t>*Program Director and Unit Business Officer meet with the Bursar and University Business Officer representative to discuss the need for new WISDM accounts, planning of the billing process, building courses, and financial aid process. A program implementation timeline needs to be provided at this meeting with anticipated dates of enrollment for new students.</w:t>
            </w:r>
          </w:p>
        </w:tc>
        <w:tc>
          <w:tcPr>
            <w:tcW w:w="1620" w:type="dxa"/>
          </w:tcPr>
          <w:p w14:paraId="029EC281" w14:textId="77777777" w:rsidR="008C0842" w:rsidRDefault="008C0842">
            <w:pPr>
              <w:cnfStyle w:val="000000000000" w:firstRow="0" w:lastRow="0" w:firstColumn="0" w:lastColumn="0" w:oddVBand="0" w:evenVBand="0" w:oddHBand="0" w:evenHBand="0" w:firstRowFirstColumn="0" w:firstRowLastColumn="0" w:lastRowFirstColumn="0" w:lastRowLastColumn="0"/>
            </w:pPr>
          </w:p>
        </w:tc>
      </w:tr>
      <w:tr w:rsidR="008C0842" w14:paraId="022E9F90" w14:textId="77777777" w:rsidTr="7A69A57B">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3033" w:type="dxa"/>
          </w:tcPr>
          <w:p w14:paraId="398DAC9E" w14:textId="77777777" w:rsidR="008C0842" w:rsidRPr="008C0842" w:rsidRDefault="7B1CE364" w:rsidP="00F36C96">
            <w:pPr>
              <w:pStyle w:val="ListParagraph"/>
              <w:numPr>
                <w:ilvl w:val="0"/>
                <w:numId w:val="1"/>
              </w:numPr>
              <w:ind w:left="342"/>
              <w:rPr>
                <w:b w:val="0"/>
                <w:bCs w:val="0"/>
              </w:rPr>
            </w:pPr>
            <w:r>
              <w:rPr>
                <w:b w:val="0"/>
                <w:bCs w:val="0"/>
              </w:rPr>
              <w:t>Financial Post Launch Check</w:t>
            </w:r>
          </w:p>
        </w:tc>
        <w:tc>
          <w:tcPr>
            <w:tcW w:w="2196" w:type="dxa"/>
          </w:tcPr>
          <w:p w14:paraId="0B23EBDD" w14:textId="77777777" w:rsidR="008C0842" w:rsidRDefault="7B1CE364">
            <w:pPr>
              <w:cnfStyle w:val="000000100000" w:firstRow="0" w:lastRow="0" w:firstColumn="0" w:lastColumn="0" w:oddVBand="0" w:evenVBand="0" w:oddHBand="1" w:evenHBand="0" w:firstRowFirstColumn="0" w:firstRowLastColumn="0" w:lastRowFirstColumn="0" w:lastRowLastColumn="0"/>
            </w:pPr>
            <w:r>
              <w:t>*University Business Officer representative</w:t>
            </w:r>
          </w:p>
          <w:p w14:paraId="7C1C352E" w14:textId="77777777" w:rsidR="00143571" w:rsidRDefault="7B1CE364">
            <w:pPr>
              <w:cnfStyle w:val="000000100000" w:firstRow="0" w:lastRow="0" w:firstColumn="0" w:lastColumn="0" w:oddVBand="0" w:evenVBand="0" w:oddHBand="1" w:evenHBand="0" w:firstRowFirstColumn="0" w:firstRowLastColumn="0" w:lastRowFirstColumn="0" w:lastRowLastColumn="0"/>
            </w:pPr>
            <w:r>
              <w:t>*Unit Business Officer</w:t>
            </w:r>
          </w:p>
          <w:p w14:paraId="613112E1" w14:textId="77777777" w:rsidR="00143571" w:rsidRDefault="7B1CE364">
            <w:pPr>
              <w:cnfStyle w:val="000000100000" w:firstRow="0" w:lastRow="0" w:firstColumn="0" w:lastColumn="0" w:oddVBand="0" w:evenVBand="0" w:oddHBand="1" w:evenHBand="0" w:firstRowFirstColumn="0" w:firstRowLastColumn="0" w:lastRowFirstColumn="0" w:lastRowLastColumn="0"/>
            </w:pPr>
            <w:r>
              <w:t>*Program Director</w:t>
            </w:r>
          </w:p>
        </w:tc>
        <w:tc>
          <w:tcPr>
            <w:tcW w:w="7546" w:type="dxa"/>
          </w:tcPr>
          <w:p w14:paraId="79A0F57B" w14:textId="47EBB344" w:rsidR="000F7C11" w:rsidRDefault="7B1CE364" w:rsidP="00E00A6B">
            <w:pPr>
              <w:cnfStyle w:val="000000100000" w:firstRow="0" w:lastRow="0" w:firstColumn="0" w:lastColumn="0" w:oddVBand="0" w:evenVBand="0" w:oddHBand="1" w:evenHBand="0" w:firstRowFirstColumn="0" w:firstRowLastColumn="0" w:lastRowFirstColumn="0" w:lastRowLastColumn="0"/>
            </w:pPr>
            <w:r>
              <w:t xml:space="preserve">*The University Business Officer representative will set up a meeting with the Unit Business Officer and Program Director to conduct a mandatory review </w:t>
            </w:r>
            <w:proofErr w:type="gramStart"/>
            <w:r>
              <w:t>every one</w:t>
            </w:r>
            <w:proofErr w:type="gramEnd"/>
            <w:r>
              <w:t xml:space="preserve">, two, and four years that the program is running. If successful a final review will occur after six years. </w:t>
            </w:r>
          </w:p>
          <w:p w14:paraId="13A95D6E" w14:textId="77777777" w:rsidR="00505428" w:rsidRDefault="7B1CE364" w:rsidP="00E00A6B">
            <w:pPr>
              <w:cnfStyle w:val="000000100000" w:firstRow="0" w:lastRow="0" w:firstColumn="0" w:lastColumn="0" w:oddVBand="0" w:evenVBand="0" w:oddHBand="1" w:evenHBand="0" w:firstRowFirstColumn="0" w:firstRowLastColumn="0" w:lastRowFirstColumn="0" w:lastRowLastColumn="0"/>
            </w:pPr>
            <w:r>
              <w:t xml:space="preserve">          - Financial reviews will be considered by the size of the initial investment to </w:t>
            </w:r>
          </w:p>
          <w:p w14:paraId="47FEEFE7" w14:textId="2831DCE5" w:rsidR="00505428" w:rsidRDefault="7B1CE364" w:rsidP="00E00A6B">
            <w:pPr>
              <w:cnfStyle w:val="000000100000" w:firstRow="0" w:lastRow="0" w:firstColumn="0" w:lastColumn="0" w:oddVBand="0" w:evenVBand="0" w:oddHBand="1" w:evenHBand="0" w:firstRowFirstColumn="0" w:firstRowLastColumn="0" w:lastRowFirstColumn="0" w:lastRowLastColumn="0"/>
            </w:pPr>
            <w:r>
              <w:t xml:space="preserve">            the program.</w:t>
            </w:r>
          </w:p>
          <w:p w14:paraId="4A35B0E1" w14:textId="6646F243" w:rsidR="007C289B" w:rsidRDefault="7B1CE364" w:rsidP="007C289B">
            <w:pPr>
              <w:cnfStyle w:val="000000100000" w:firstRow="0" w:lastRow="0" w:firstColumn="0" w:lastColumn="0" w:oddVBand="0" w:evenVBand="0" w:oddHBand="1" w:evenHBand="0" w:firstRowFirstColumn="0" w:firstRowLastColumn="0" w:lastRowFirstColumn="0" w:lastRowLastColumn="0"/>
            </w:pPr>
            <w:r>
              <w:t xml:space="preserve">          - After the </w:t>
            </w:r>
            <w:proofErr w:type="gramStart"/>
            <w:r>
              <w:t>six year</w:t>
            </w:r>
            <w:proofErr w:type="gramEnd"/>
            <w:r>
              <w:t xml:space="preserve"> review, programs will be subject to random </w:t>
            </w:r>
          </w:p>
          <w:p w14:paraId="4720A3A5" w14:textId="6AFD554B" w:rsidR="00433EAE" w:rsidRDefault="7B1CE364" w:rsidP="007C289B">
            <w:pPr>
              <w:cnfStyle w:val="000000100000" w:firstRow="0" w:lastRow="0" w:firstColumn="0" w:lastColumn="0" w:oddVBand="0" w:evenVBand="0" w:oddHBand="1" w:evenHBand="0" w:firstRowFirstColumn="0" w:firstRowLastColumn="0" w:lastRowFirstColumn="0" w:lastRowLastColumn="0"/>
            </w:pPr>
            <w:r>
              <w:t xml:space="preserve">            audits.</w:t>
            </w:r>
          </w:p>
          <w:p w14:paraId="1F0071EA" w14:textId="3C23FF6A" w:rsidR="000F7C11" w:rsidRDefault="485C529D" w:rsidP="000F7C11">
            <w:pPr>
              <w:cnfStyle w:val="000000100000" w:firstRow="0" w:lastRow="0" w:firstColumn="0" w:lastColumn="0" w:oddVBand="0" w:evenVBand="0" w:oddHBand="1" w:evenHBand="0" w:firstRowFirstColumn="0" w:firstRowLastColumn="0" w:lastRowFirstColumn="0" w:lastRowLastColumn="0"/>
            </w:pPr>
            <w:r>
              <w:t xml:space="preserve">*This review will compare budget to actual variance to determine the program’s success. </w:t>
            </w:r>
          </w:p>
          <w:p w14:paraId="32AE349B" w14:textId="794A9772" w:rsidR="007207B8" w:rsidRDefault="7B1CE364" w:rsidP="00E00A6B">
            <w:pPr>
              <w:cnfStyle w:val="000000100000" w:firstRow="0" w:lastRow="0" w:firstColumn="0" w:lastColumn="0" w:oddVBand="0" w:evenVBand="0" w:oddHBand="1" w:evenHBand="0" w:firstRowFirstColumn="0" w:firstRowLastColumn="0" w:lastRowFirstColumn="0" w:lastRowLastColumn="0"/>
            </w:pPr>
            <w:r>
              <w:t xml:space="preserve">*The objective of each review will be to determine if the program is continuing to meet operational objectives; and take appropriate actions if objectives are not being met. </w:t>
            </w:r>
          </w:p>
        </w:tc>
        <w:tc>
          <w:tcPr>
            <w:tcW w:w="1620" w:type="dxa"/>
          </w:tcPr>
          <w:p w14:paraId="6024E33E" w14:textId="77777777" w:rsidR="008C0842" w:rsidRDefault="008C0842">
            <w:pPr>
              <w:cnfStyle w:val="000000100000" w:firstRow="0" w:lastRow="0" w:firstColumn="0" w:lastColumn="0" w:oddVBand="0" w:evenVBand="0" w:oddHBand="1" w:evenHBand="0" w:firstRowFirstColumn="0" w:firstRowLastColumn="0" w:lastRowFirstColumn="0" w:lastRowLastColumn="0"/>
            </w:pPr>
          </w:p>
        </w:tc>
      </w:tr>
      <w:tr w:rsidR="00143571" w14:paraId="02997D52" w14:textId="77777777" w:rsidTr="7A69A57B">
        <w:trPr>
          <w:trHeight w:val="467"/>
        </w:trPr>
        <w:tc>
          <w:tcPr>
            <w:cnfStyle w:val="001000000000" w:firstRow="0" w:lastRow="0" w:firstColumn="1" w:lastColumn="0" w:oddVBand="0" w:evenVBand="0" w:oddHBand="0" w:evenHBand="0" w:firstRowFirstColumn="0" w:firstRowLastColumn="0" w:lastRowFirstColumn="0" w:lastRowLastColumn="0"/>
            <w:tcW w:w="3033" w:type="dxa"/>
          </w:tcPr>
          <w:p w14:paraId="51AC0937" w14:textId="4A32CBD4" w:rsidR="00143571" w:rsidRPr="008C0842" w:rsidRDefault="7B1CE364" w:rsidP="00F36C96">
            <w:pPr>
              <w:pStyle w:val="ListParagraph"/>
              <w:numPr>
                <w:ilvl w:val="0"/>
                <w:numId w:val="1"/>
              </w:numPr>
              <w:ind w:left="342"/>
              <w:rPr>
                <w:b w:val="0"/>
                <w:bCs w:val="0"/>
              </w:rPr>
            </w:pPr>
            <w:r>
              <w:rPr>
                <w:b w:val="0"/>
                <w:bCs w:val="0"/>
              </w:rPr>
              <w:t>Report Financial Post Launch Check</w:t>
            </w:r>
          </w:p>
        </w:tc>
        <w:tc>
          <w:tcPr>
            <w:tcW w:w="2196" w:type="dxa"/>
          </w:tcPr>
          <w:p w14:paraId="4FEA5BC6" w14:textId="77777777" w:rsidR="00143571" w:rsidRDefault="7B1CE364" w:rsidP="00143571">
            <w:pPr>
              <w:cnfStyle w:val="000000000000" w:firstRow="0" w:lastRow="0" w:firstColumn="0" w:lastColumn="0" w:oddVBand="0" w:evenVBand="0" w:oddHBand="0" w:evenHBand="0" w:firstRowFirstColumn="0" w:firstRowLastColumn="0" w:lastRowFirstColumn="0" w:lastRowLastColumn="0"/>
            </w:pPr>
            <w:r>
              <w:t>*Vice Chancellor for Administrative Services</w:t>
            </w:r>
          </w:p>
          <w:p w14:paraId="6CCF8EC6" w14:textId="77777777" w:rsidR="00143571" w:rsidRDefault="7B1CE364" w:rsidP="00143571">
            <w:pPr>
              <w:cnfStyle w:val="000000000000" w:firstRow="0" w:lastRow="0" w:firstColumn="0" w:lastColumn="0" w:oddVBand="0" w:evenVBand="0" w:oddHBand="0" w:evenHBand="0" w:firstRowFirstColumn="0" w:firstRowLastColumn="0" w:lastRowFirstColumn="0" w:lastRowLastColumn="0"/>
            </w:pPr>
            <w:r>
              <w:t>*Vice Chancellor for Academic Affairs</w:t>
            </w:r>
          </w:p>
          <w:p w14:paraId="71A52595" w14:textId="77777777" w:rsidR="00E00A6B" w:rsidRDefault="7B1CE364" w:rsidP="00143571">
            <w:pPr>
              <w:cnfStyle w:val="000000000000" w:firstRow="0" w:lastRow="0" w:firstColumn="0" w:lastColumn="0" w:oddVBand="0" w:evenVBand="0" w:oddHBand="0" w:evenHBand="0" w:firstRowFirstColumn="0" w:firstRowLastColumn="0" w:lastRowFirstColumn="0" w:lastRowLastColumn="0"/>
            </w:pPr>
            <w:r>
              <w:t>*College Dean</w:t>
            </w:r>
          </w:p>
          <w:p w14:paraId="679FB572" w14:textId="77777777" w:rsidR="00143571" w:rsidRDefault="7B1CE364">
            <w:pPr>
              <w:cnfStyle w:val="000000000000" w:firstRow="0" w:lastRow="0" w:firstColumn="0" w:lastColumn="0" w:oddVBand="0" w:evenVBand="0" w:oddHBand="0" w:evenHBand="0" w:firstRowFirstColumn="0" w:firstRowLastColumn="0" w:lastRowFirstColumn="0" w:lastRowLastColumn="0"/>
            </w:pPr>
            <w:r>
              <w:t>*University Business Officer representative</w:t>
            </w:r>
          </w:p>
        </w:tc>
        <w:tc>
          <w:tcPr>
            <w:tcW w:w="7546" w:type="dxa"/>
          </w:tcPr>
          <w:p w14:paraId="7500BB0A" w14:textId="195017E0" w:rsidR="00143571" w:rsidRDefault="485C529D" w:rsidP="00E00A6B">
            <w:pPr>
              <w:cnfStyle w:val="000000000000" w:firstRow="0" w:lastRow="0" w:firstColumn="0" w:lastColumn="0" w:oddVBand="0" w:evenVBand="0" w:oddHBand="0" w:evenHBand="0" w:firstRowFirstColumn="0" w:firstRowLastColumn="0" w:lastRowFirstColumn="0" w:lastRowLastColumn="0"/>
            </w:pPr>
            <w:r>
              <w:t xml:space="preserve">*The University Business Officer representative will meet with the Vice Chancellors and Dean to review a formal report on the status of the Cost Recovery Program and decisions regarding the future of the program </w:t>
            </w:r>
            <w:proofErr w:type="gramStart"/>
            <w:r>
              <w:t>every one</w:t>
            </w:r>
            <w:proofErr w:type="gramEnd"/>
            <w:r>
              <w:t>, two, four and six years.</w:t>
            </w:r>
          </w:p>
        </w:tc>
        <w:tc>
          <w:tcPr>
            <w:tcW w:w="1620" w:type="dxa"/>
          </w:tcPr>
          <w:p w14:paraId="38146CAA" w14:textId="77777777" w:rsidR="00143571" w:rsidRDefault="00143571">
            <w:pPr>
              <w:cnfStyle w:val="000000000000" w:firstRow="0" w:lastRow="0" w:firstColumn="0" w:lastColumn="0" w:oddVBand="0" w:evenVBand="0" w:oddHBand="0" w:evenHBand="0" w:firstRowFirstColumn="0" w:firstRowLastColumn="0" w:lastRowFirstColumn="0" w:lastRowLastColumn="0"/>
            </w:pPr>
          </w:p>
        </w:tc>
      </w:tr>
    </w:tbl>
    <w:p w14:paraId="556951CF" w14:textId="77777777" w:rsidR="003C4119" w:rsidRDefault="003C4119"/>
    <w:sectPr w:rsidR="003C4119" w:rsidSect="00C2127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1D27"/>
    <w:multiLevelType w:val="hybridMultilevel"/>
    <w:tmpl w:val="029089DE"/>
    <w:lvl w:ilvl="0" w:tplc="011E30CA">
      <w:numFmt w:val="bullet"/>
      <w:lvlText w:val="-"/>
      <w:lvlJc w:val="left"/>
      <w:pPr>
        <w:ind w:left="860" w:hanging="360"/>
      </w:pPr>
      <w:rPr>
        <w:rFonts w:ascii="Calibri" w:eastAsiaTheme="minorHAnsi" w:hAnsi="Calibri" w:cstheme="minorBidi"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15:restartNumberingAfterBreak="0">
    <w:nsid w:val="0B5144E7"/>
    <w:multiLevelType w:val="hybridMultilevel"/>
    <w:tmpl w:val="7CECCC64"/>
    <w:lvl w:ilvl="0" w:tplc="D1DEC36C">
      <w:numFmt w:val="bullet"/>
      <w:lvlText w:val="-"/>
      <w:lvlJc w:val="left"/>
      <w:pPr>
        <w:ind w:left="857" w:hanging="360"/>
      </w:pPr>
      <w:rPr>
        <w:rFonts w:ascii="Calibri" w:eastAsiaTheme="minorHAnsi" w:hAnsi="Calibri" w:cs="Calibri"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2" w15:restartNumberingAfterBreak="0">
    <w:nsid w:val="206B67A1"/>
    <w:multiLevelType w:val="hybridMultilevel"/>
    <w:tmpl w:val="5C1AB116"/>
    <w:lvl w:ilvl="0" w:tplc="6084145C">
      <w:numFmt w:val="bullet"/>
      <w:lvlText w:val="-"/>
      <w:lvlJc w:val="left"/>
      <w:pPr>
        <w:ind w:left="857" w:hanging="360"/>
      </w:pPr>
      <w:rPr>
        <w:rFonts w:ascii="Calibri" w:eastAsiaTheme="minorHAnsi" w:hAnsi="Calibri" w:cs="Calibri" w:hint="default"/>
      </w:rPr>
    </w:lvl>
    <w:lvl w:ilvl="1" w:tplc="04090003" w:tentative="1">
      <w:start w:val="1"/>
      <w:numFmt w:val="bullet"/>
      <w:lvlText w:val="o"/>
      <w:lvlJc w:val="left"/>
      <w:pPr>
        <w:ind w:left="1577" w:hanging="360"/>
      </w:pPr>
      <w:rPr>
        <w:rFonts w:ascii="Courier New" w:hAnsi="Courier New" w:cs="Courier New" w:hint="default"/>
      </w:rPr>
    </w:lvl>
    <w:lvl w:ilvl="2" w:tplc="04090005" w:tentative="1">
      <w:start w:val="1"/>
      <w:numFmt w:val="bullet"/>
      <w:lvlText w:val=""/>
      <w:lvlJc w:val="left"/>
      <w:pPr>
        <w:ind w:left="2297" w:hanging="360"/>
      </w:pPr>
      <w:rPr>
        <w:rFonts w:ascii="Wingdings" w:hAnsi="Wingdings" w:hint="default"/>
      </w:rPr>
    </w:lvl>
    <w:lvl w:ilvl="3" w:tplc="04090001" w:tentative="1">
      <w:start w:val="1"/>
      <w:numFmt w:val="bullet"/>
      <w:lvlText w:val=""/>
      <w:lvlJc w:val="left"/>
      <w:pPr>
        <w:ind w:left="3017" w:hanging="360"/>
      </w:pPr>
      <w:rPr>
        <w:rFonts w:ascii="Symbol" w:hAnsi="Symbol" w:hint="default"/>
      </w:rPr>
    </w:lvl>
    <w:lvl w:ilvl="4" w:tplc="04090003" w:tentative="1">
      <w:start w:val="1"/>
      <w:numFmt w:val="bullet"/>
      <w:lvlText w:val="o"/>
      <w:lvlJc w:val="left"/>
      <w:pPr>
        <w:ind w:left="3737" w:hanging="360"/>
      </w:pPr>
      <w:rPr>
        <w:rFonts w:ascii="Courier New" w:hAnsi="Courier New" w:cs="Courier New" w:hint="default"/>
      </w:rPr>
    </w:lvl>
    <w:lvl w:ilvl="5" w:tplc="04090005" w:tentative="1">
      <w:start w:val="1"/>
      <w:numFmt w:val="bullet"/>
      <w:lvlText w:val=""/>
      <w:lvlJc w:val="left"/>
      <w:pPr>
        <w:ind w:left="4457" w:hanging="360"/>
      </w:pPr>
      <w:rPr>
        <w:rFonts w:ascii="Wingdings" w:hAnsi="Wingdings" w:hint="default"/>
      </w:rPr>
    </w:lvl>
    <w:lvl w:ilvl="6" w:tplc="04090001" w:tentative="1">
      <w:start w:val="1"/>
      <w:numFmt w:val="bullet"/>
      <w:lvlText w:val=""/>
      <w:lvlJc w:val="left"/>
      <w:pPr>
        <w:ind w:left="5177" w:hanging="360"/>
      </w:pPr>
      <w:rPr>
        <w:rFonts w:ascii="Symbol" w:hAnsi="Symbol" w:hint="default"/>
      </w:rPr>
    </w:lvl>
    <w:lvl w:ilvl="7" w:tplc="04090003" w:tentative="1">
      <w:start w:val="1"/>
      <w:numFmt w:val="bullet"/>
      <w:lvlText w:val="o"/>
      <w:lvlJc w:val="left"/>
      <w:pPr>
        <w:ind w:left="5897" w:hanging="360"/>
      </w:pPr>
      <w:rPr>
        <w:rFonts w:ascii="Courier New" w:hAnsi="Courier New" w:cs="Courier New" w:hint="default"/>
      </w:rPr>
    </w:lvl>
    <w:lvl w:ilvl="8" w:tplc="04090005" w:tentative="1">
      <w:start w:val="1"/>
      <w:numFmt w:val="bullet"/>
      <w:lvlText w:val=""/>
      <w:lvlJc w:val="left"/>
      <w:pPr>
        <w:ind w:left="6617" w:hanging="360"/>
      </w:pPr>
      <w:rPr>
        <w:rFonts w:ascii="Wingdings" w:hAnsi="Wingdings" w:hint="default"/>
      </w:rPr>
    </w:lvl>
  </w:abstractNum>
  <w:abstractNum w:abstractNumId="3" w15:restartNumberingAfterBreak="0">
    <w:nsid w:val="4C6F7BB6"/>
    <w:multiLevelType w:val="hybridMultilevel"/>
    <w:tmpl w:val="AAAAA97C"/>
    <w:lvl w:ilvl="0" w:tplc="646267D2">
      <w:start w:val="1"/>
      <w:numFmt w:val="decimal"/>
      <w:lvlText w:val="%1."/>
      <w:lvlJc w:val="left"/>
      <w:pPr>
        <w:ind w:left="810" w:hanging="360"/>
      </w:pPr>
      <w:rPr>
        <w:rFonts w:hint="default"/>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6B814F4"/>
    <w:multiLevelType w:val="hybridMultilevel"/>
    <w:tmpl w:val="D374C362"/>
    <w:lvl w:ilvl="0" w:tplc="DC924F40">
      <w:numFmt w:val="bullet"/>
      <w:lvlText w:val="-"/>
      <w:lvlJc w:val="left"/>
      <w:pPr>
        <w:ind w:left="852" w:hanging="360"/>
      </w:pPr>
      <w:rPr>
        <w:rFonts w:ascii="Calibri" w:eastAsiaTheme="minorHAnsi" w:hAnsi="Calibri" w:cstheme="minorBidi"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119"/>
    <w:rsid w:val="000D1594"/>
    <w:rsid w:val="000F7C11"/>
    <w:rsid w:val="001244F8"/>
    <w:rsid w:val="00124D76"/>
    <w:rsid w:val="00143571"/>
    <w:rsid w:val="001D4F66"/>
    <w:rsid w:val="001E47D3"/>
    <w:rsid w:val="00276971"/>
    <w:rsid w:val="00313A59"/>
    <w:rsid w:val="00322C52"/>
    <w:rsid w:val="0038185D"/>
    <w:rsid w:val="003C4119"/>
    <w:rsid w:val="003E0A5E"/>
    <w:rsid w:val="00433EAE"/>
    <w:rsid w:val="0047453A"/>
    <w:rsid w:val="00480479"/>
    <w:rsid w:val="004B445F"/>
    <w:rsid w:val="00505428"/>
    <w:rsid w:val="006B113D"/>
    <w:rsid w:val="006C40F4"/>
    <w:rsid w:val="006E6649"/>
    <w:rsid w:val="007207B8"/>
    <w:rsid w:val="007C289B"/>
    <w:rsid w:val="00805394"/>
    <w:rsid w:val="00857ECA"/>
    <w:rsid w:val="00863468"/>
    <w:rsid w:val="008C0842"/>
    <w:rsid w:val="008C7F96"/>
    <w:rsid w:val="008D2B07"/>
    <w:rsid w:val="00902445"/>
    <w:rsid w:val="009420C4"/>
    <w:rsid w:val="00983498"/>
    <w:rsid w:val="009937DF"/>
    <w:rsid w:val="009C3D21"/>
    <w:rsid w:val="009D2F9B"/>
    <w:rsid w:val="00B500F5"/>
    <w:rsid w:val="00BA7756"/>
    <w:rsid w:val="00BF13C3"/>
    <w:rsid w:val="00C2127A"/>
    <w:rsid w:val="00C82071"/>
    <w:rsid w:val="00C94824"/>
    <w:rsid w:val="00CB3355"/>
    <w:rsid w:val="00CB344F"/>
    <w:rsid w:val="00D9175B"/>
    <w:rsid w:val="00E00A6B"/>
    <w:rsid w:val="00E92E0E"/>
    <w:rsid w:val="00F015C1"/>
    <w:rsid w:val="00F36C96"/>
    <w:rsid w:val="2EE5595D"/>
    <w:rsid w:val="485C529D"/>
    <w:rsid w:val="59921CC8"/>
    <w:rsid w:val="66190D55"/>
    <w:rsid w:val="730BD54F"/>
    <w:rsid w:val="78A844B1"/>
    <w:rsid w:val="7A69A57B"/>
    <w:rsid w:val="7B1CE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F178E9"/>
  <w15:docId w15:val="{E51CB854-1C03-4723-B556-FE37A957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B500F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50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597D55BCE18C479644F38B09C55B29" ma:contentTypeVersion="6" ma:contentTypeDescription="Create a new document." ma:contentTypeScope="" ma:versionID="8989723982850bd0ddce7521a52cc037">
  <xsd:schema xmlns:xsd="http://www.w3.org/2001/XMLSchema" xmlns:xs="http://www.w3.org/2001/XMLSchema" xmlns:p="http://schemas.microsoft.com/office/2006/metadata/properties" xmlns:ns2="8b7ddcf5-c318-4fbc-ba52-b44e54abfdd7" xmlns:ns3="3b637919-828c-41bc-b0a3-5de0fa612e60" targetNamespace="http://schemas.microsoft.com/office/2006/metadata/properties" ma:root="true" ma:fieldsID="5c02aff78902dca0d4d7fb0317b483a6" ns2:_="" ns3:_="">
    <xsd:import namespace="8b7ddcf5-c318-4fbc-ba52-b44e54abfdd7"/>
    <xsd:import namespace="3b637919-828c-41bc-b0a3-5de0fa612e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ddcf5-c318-4fbc-ba52-b44e54abf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37919-828c-41bc-b0a3-5de0fa612e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9D0CA-1ACB-4115-B8CD-D7240F354820}">
  <ds:schemaRefs>
    <ds:schemaRef ds:uri="http://schemas.microsoft.com/sharepoint/v3/contenttype/forms"/>
  </ds:schemaRefs>
</ds:datastoreItem>
</file>

<file path=customXml/itemProps2.xml><?xml version="1.0" encoding="utf-8"?>
<ds:datastoreItem xmlns:ds="http://schemas.openxmlformats.org/officeDocument/2006/customXml" ds:itemID="{74ED22C4-4E35-4A99-9E29-F6CC9CFF9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ddcf5-c318-4fbc-ba52-b44e54abfdd7"/>
    <ds:schemaRef ds:uri="3b637919-828c-41bc-b0a3-5de0fa61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65F5E-2663-4F92-8440-D285FA83F84A}">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3b637919-828c-41bc-b0a3-5de0fa612e60"/>
    <ds:schemaRef ds:uri="http://schemas.openxmlformats.org/package/2006/metadata/core-properties"/>
    <ds:schemaRef ds:uri="8b7ddcf5-c318-4fbc-ba52-b44e54abfdd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Metke</dc:creator>
  <cp:keywords/>
  <dc:description/>
  <cp:lastModifiedBy>Mai Kar Lee</cp:lastModifiedBy>
  <cp:revision>2</cp:revision>
  <cp:lastPrinted>2018-06-11T17:16:00Z</cp:lastPrinted>
  <dcterms:created xsi:type="dcterms:W3CDTF">2020-02-17T21:32:00Z</dcterms:created>
  <dcterms:modified xsi:type="dcterms:W3CDTF">2020-02-17T21:32:00Z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0x01010023597D55BCE18C479644F38B09C55B29</vt:lpwstr>
  </property>
</Properties>
</file>