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454545"/>
        </w:rPr>
      </w:pPr>
      <w:r>
        <w:rPr>
          <w:rFonts w:ascii="Helvetica" w:hAnsi="Helvetica" w:cs="Helvetica"/>
          <w:b/>
          <w:color w:val="454545"/>
        </w:rPr>
        <w:t>Opening Workshop 2011</w:t>
      </w:r>
    </w:p>
    <w:p w:rsid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454545"/>
        </w:rPr>
      </w:pPr>
      <w:r>
        <w:rPr>
          <w:rFonts w:ascii="Helvetica" w:hAnsi="Helvetica" w:cs="Helvetica"/>
          <w:b/>
          <w:color w:val="454545"/>
        </w:rPr>
        <w:t>General References</w:t>
      </w:r>
    </w:p>
    <w:p w:rsidR="00AB31E5" w:rsidRP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454545"/>
        </w:rPr>
      </w:pPr>
    </w:p>
    <w:p w:rsid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454545"/>
        </w:rPr>
      </w:pPr>
      <w:proofErr w:type="gramStart"/>
      <w:r>
        <w:rPr>
          <w:rFonts w:ascii="Helvetica" w:hAnsi="Helvetica" w:cs="Helvetica"/>
          <w:color w:val="454545"/>
        </w:rPr>
        <w:t>Seymour, Elaine and Hewitt, Nancy M.</w:t>
      </w:r>
      <w:proofErr w:type="gramEnd"/>
      <w:r>
        <w:rPr>
          <w:rFonts w:ascii="Helvetica" w:hAnsi="Helvetica" w:cs="Helvetica"/>
          <w:color w:val="454545"/>
        </w:rPr>
        <w:t xml:space="preserve">  </w:t>
      </w:r>
      <w:r>
        <w:rPr>
          <w:rFonts w:ascii="Helvetica" w:hAnsi="Helvetica" w:cs="Helvetica"/>
          <w:i/>
          <w:iCs/>
          <w:color w:val="454545"/>
        </w:rPr>
        <w:t>Talking About Leaving: Why Undergraduates Leave the Sciences.</w:t>
      </w:r>
      <w:r>
        <w:rPr>
          <w:rFonts w:ascii="Helvetica" w:hAnsi="Helvetica" w:cs="Helvetica"/>
          <w:color w:val="454545"/>
        </w:rPr>
        <w:t>  Boulder: Westview Press, 1997.</w:t>
      </w:r>
    </w:p>
    <w:p w:rsid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454545"/>
        </w:rPr>
      </w:pPr>
    </w:p>
    <w:p w:rsid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Tobias, Sheila.  </w:t>
      </w:r>
      <w:r>
        <w:rPr>
          <w:rFonts w:ascii="Helvetica" w:hAnsi="Helvetica" w:cs="Helvetica"/>
          <w:i/>
          <w:iCs/>
          <w:color w:val="454545"/>
        </w:rPr>
        <w:t>They're Not Dumb, They're Different: Stalking the Second Tier</w:t>
      </w:r>
      <w:r>
        <w:rPr>
          <w:rFonts w:ascii="Helvetica" w:hAnsi="Helvetica" w:cs="Helvetica"/>
          <w:color w:val="454545"/>
        </w:rPr>
        <w:t>. Tucson: Research Corporation, 1990.</w:t>
      </w:r>
    </w:p>
    <w:p w:rsidR="00AB31E5" w:rsidRDefault="00AB31E5" w:rsidP="00AB31E5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454545"/>
        </w:rPr>
      </w:pPr>
    </w:p>
    <w:p w:rsidR="004802F6" w:rsidRDefault="00AB31E5" w:rsidP="00AB31E5">
      <w:pPr>
        <w:spacing w:line="276" w:lineRule="auto"/>
      </w:pPr>
      <w:r>
        <w:rPr>
          <w:rFonts w:ascii="Helvetica" w:hAnsi="Helvetica" w:cs="Helvetica"/>
          <w:color w:val="454545"/>
        </w:rPr>
        <w:t xml:space="preserve">Duncan, D.  </w:t>
      </w:r>
      <w:r>
        <w:rPr>
          <w:rFonts w:ascii="Helvetica" w:hAnsi="Helvetica" w:cs="Helvetica"/>
          <w:i/>
          <w:iCs/>
          <w:color w:val="454545"/>
        </w:rPr>
        <w:t>Clickers in the Classroom:  How to Enhance Science Teaching Using Classroom Response Systems.</w:t>
      </w:r>
      <w:r>
        <w:rPr>
          <w:rFonts w:ascii="Helvetica" w:hAnsi="Helvetica" w:cs="Helvetica"/>
          <w:color w:val="454545"/>
        </w:rPr>
        <w:t xml:space="preserve"> San Francisco: Pearson/Addison Wesley, 2005.</w:t>
      </w:r>
      <w:bookmarkStart w:id="0" w:name="_GoBack"/>
      <w:bookmarkEnd w:id="0"/>
    </w:p>
    <w:sectPr w:rsidR="004802F6" w:rsidSect="00480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5"/>
    <w:rsid w:val="004802F6"/>
    <w:rsid w:val="00A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9A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2015-09-02T16:36:00Z</dcterms:created>
  <dcterms:modified xsi:type="dcterms:W3CDTF">2015-09-02T16:37:00Z</dcterms:modified>
</cp:coreProperties>
</file>