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DB" w:rsidRDefault="003D4DE3">
      <w:pPr>
        <w:contextualSpacing w:val="0"/>
        <w:rPr>
          <w:b/>
        </w:rPr>
      </w:pPr>
      <w:r>
        <w:rPr>
          <w:b/>
        </w:rPr>
        <w:t>Structure</w:t>
      </w:r>
      <w:bookmarkStart w:id="0" w:name="_GoBack"/>
      <w:bookmarkEnd w:id="0"/>
    </w:p>
    <w:p w:rsidR="00C76BDB" w:rsidRDefault="00C76BDB">
      <w:pPr>
        <w:contextualSpacing w:val="0"/>
      </w:pPr>
    </w:p>
    <w:p w:rsidR="00C76BDB" w:rsidRDefault="003D4DE3">
      <w:pPr>
        <w:contextualSpacing w:val="0"/>
      </w:pPr>
      <w:r>
        <w:t xml:space="preserve">The University Body </w:t>
      </w:r>
      <w:proofErr w:type="gramStart"/>
      <w:r>
        <w:t>shall be made up</w:t>
      </w:r>
      <w:proofErr w:type="gramEnd"/>
      <w:r>
        <w:t xml:space="preserve"> of the president from each campus, one (1) appointed member from UW-Fox Valley, one (1) appointed member from UW-Fond du Lac, and three (3) appointed members from UW Oshkosh. </w:t>
      </w:r>
    </w:p>
    <w:p w:rsidR="00C76BDB" w:rsidRDefault="00C76BDB">
      <w:pPr>
        <w:contextualSpacing w:val="0"/>
      </w:pPr>
    </w:p>
    <w:p w:rsidR="00C76BDB" w:rsidRDefault="003D4DE3">
      <w:pPr>
        <w:contextualSpacing w:val="0"/>
      </w:pPr>
      <w:r>
        <w:t xml:space="preserve">The appointed members must be active, serving members of the executive board or Senate of the institution from which they represent. </w:t>
      </w:r>
    </w:p>
    <w:p w:rsidR="00C76BDB" w:rsidRDefault="00C76BDB">
      <w:pPr>
        <w:contextualSpacing w:val="0"/>
      </w:pPr>
    </w:p>
    <w:p w:rsidR="00C76BDB" w:rsidRDefault="003D4DE3">
      <w:pPr>
        <w:contextualSpacing w:val="0"/>
      </w:pPr>
      <w:r>
        <w:t xml:space="preserve">Two (2) Ambassador </w:t>
      </w:r>
      <w:proofErr w:type="gramStart"/>
      <w:r>
        <w:t>positions</w:t>
      </w:r>
      <w:proofErr w:type="gramEnd"/>
      <w:r>
        <w:t xml:space="preserve"> shall be granted to each shared governance group. The ambassadors have speaking rights, but do not have the right to vote within the University Body.</w:t>
      </w:r>
    </w:p>
    <w:p w:rsidR="00C76BDB" w:rsidRDefault="00C76BDB">
      <w:pPr>
        <w:contextualSpacing w:val="0"/>
      </w:pPr>
    </w:p>
    <w:p w:rsidR="00C76BDB" w:rsidRDefault="003D4DE3">
      <w:pPr>
        <w:contextualSpacing w:val="0"/>
        <w:rPr>
          <w:b/>
        </w:rPr>
      </w:pPr>
      <w:r>
        <w:rPr>
          <w:b/>
        </w:rPr>
        <w:t>Meeting Guidelines</w:t>
      </w:r>
    </w:p>
    <w:p w:rsidR="00C76BDB" w:rsidRDefault="00C76BDB">
      <w:pPr>
        <w:contextualSpacing w:val="0"/>
        <w:rPr>
          <w:b/>
        </w:rPr>
      </w:pPr>
    </w:p>
    <w:p w:rsidR="00C76BDB" w:rsidRDefault="003D4DE3">
      <w:pPr>
        <w:contextualSpacing w:val="0"/>
      </w:pPr>
      <w:r>
        <w:t xml:space="preserve">Meetings </w:t>
      </w:r>
      <w:proofErr w:type="gramStart"/>
      <w:r>
        <w:t>must be conducted</w:t>
      </w:r>
      <w:proofErr w:type="gramEnd"/>
      <w:r>
        <w:t xml:space="preserve"> in accordance with the Wisconsin Open Meetings Law. </w:t>
      </w:r>
    </w:p>
    <w:p w:rsidR="00C76BDB" w:rsidRDefault="00C76BDB">
      <w:pPr>
        <w:contextualSpacing w:val="0"/>
      </w:pPr>
    </w:p>
    <w:p w:rsidR="00C76BDB" w:rsidRDefault="003D4DE3">
      <w:pPr>
        <w:contextualSpacing w:val="0"/>
      </w:pPr>
      <w:r>
        <w:t xml:space="preserve">At the beginning of each semester, the University Body is required to have one (1) mandatory meeting. A chair </w:t>
      </w:r>
      <w:proofErr w:type="gramStart"/>
      <w:r>
        <w:t>will be elected</w:t>
      </w:r>
      <w:proofErr w:type="gramEnd"/>
      <w:r>
        <w:t xml:space="preserve"> during the fall semester meeting.</w:t>
      </w:r>
    </w:p>
    <w:p w:rsidR="00C76BDB" w:rsidRDefault="00C76BDB">
      <w:pPr>
        <w:contextualSpacing w:val="0"/>
      </w:pPr>
    </w:p>
    <w:p w:rsidR="00C76BDB" w:rsidRDefault="003D4DE3">
      <w:pPr>
        <w:contextualSpacing w:val="0"/>
      </w:pPr>
      <w:r>
        <w:t xml:space="preserve">A secretary </w:t>
      </w:r>
      <w:proofErr w:type="gramStart"/>
      <w:r>
        <w:t>shall be appointed</w:t>
      </w:r>
      <w:proofErr w:type="gramEnd"/>
      <w:r>
        <w:t xml:space="preserve"> at every meeting after the meeting has been called to order. Quorum must be present to appoint a secretary. </w:t>
      </w:r>
    </w:p>
    <w:p w:rsidR="00C76BDB" w:rsidRDefault="00C76BDB">
      <w:pPr>
        <w:contextualSpacing w:val="0"/>
      </w:pPr>
    </w:p>
    <w:p w:rsidR="00C76BDB" w:rsidRDefault="003D4DE3">
      <w:pPr>
        <w:contextualSpacing w:val="0"/>
      </w:pPr>
      <w:r>
        <w:t xml:space="preserve">Minutes will be sent out in accordance with the Wisconsin Open Meetings </w:t>
      </w:r>
      <w:proofErr w:type="gramStart"/>
      <w:r>
        <w:t>Law,</w:t>
      </w:r>
      <w:proofErr w:type="gramEnd"/>
      <w:r>
        <w:t xml:space="preserve"> and campus guidelines. </w:t>
      </w:r>
    </w:p>
    <w:p w:rsidR="00C76BDB" w:rsidRDefault="00C76BDB">
      <w:pPr>
        <w:contextualSpacing w:val="0"/>
      </w:pPr>
    </w:p>
    <w:p w:rsidR="00C76BDB" w:rsidRDefault="003D4DE3">
      <w:pPr>
        <w:contextualSpacing w:val="0"/>
      </w:pPr>
      <w:r>
        <w:t xml:space="preserve">Refer to </w:t>
      </w:r>
      <w:r>
        <w:rPr>
          <w:i/>
        </w:rPr>
        <w:t xml:space="preserve">Robert’s Rules of Order Newly Revised </w:t>
      </w:r>
      <w:r>
        <w:t>for any other guidelines not explicitly stated in these bylaws.</w:t>
      </w:r>
    </w:p>
    <w:p w:rsidR="00C76BDB" w:rsidRDefault="00C76BDB">
      <w:pPr>
        <w:contextualSpacing w:val="0"/>
        <w:rPr>
          <w:b/>
        </w:rPr>
      </w:pPr>
    </w:p>
    <w:p w:rsidR="00C76BDB" w:rsidRDefault="003D4DE3">
      <w:pPr>
        <w:contextualSpacing w:val="0"/>
        <w:rPr>
          <w:b/>
        </w:rPr>
      </w:pPr>
      <w:r>
        <w:rPr>
          <w:b/>
        </w:rPr>
        <w:t>Chair Election/Responsibilities</w:t>
      </w:r>
    </w:p>
    <w:p w:rsidR="00C76BDB" w:rsidRDefault="00C76BDB">
      <w:pPr>
        <w:contextualSpacing w:val="0"/>
        <w:rPr>
          <w:b/>
        </w:rPr>
      </w:pPr>
    </w:p>
    <w:p w:rsidR="00C76BDB" w:rsidRDefault="003D4DE3">
      <w:pPr>
        <w:contextualSpacing w:val="0"/>
      </w:pPr>
      <w:r>
        <w:t xml:space="preserve">The University Body shall elect its own chair by a majority, roll call vote. The chair must be a voting member of the body. </w:t>
      </w:r>
    </w:p>
    <w:p w:rsidR="00C76BDB" w:rsidRDefault="00C76BDB">
      <w:pPr>
        <w:contextualSpacing w:val="0"/>
      </w:pPr>
    </w:p>
    <w:p w:rsidR="00C76BDB" w:rsidRDefault="003D4DE3">
      <w:pPr>
        <w:contextualSpacing w:val="0"/>
      </w:pPr>
      <w:r>
        <w:t xml:space="preserve">The chair, will serve as presiding </w:t>
      </w:r>
      <w:proofErr w:type="gramStart"/>
      <w:r>
        <w:t>officer and shall maintain their voting rights</w:t>
      </w:r>
      <w:proofErr w:type="gramEnd"/>
      <w:r>
        <w:t xml:space="preserve"> and will serve a term of one (1) academic year. </w:t>
      </w:r>
    </w:p>
    <w:p w:rsidR="00C76BDB" w:rsidRDefault="00C76BDB">
      <w:pPr>
        <w:contextualSpacing w:val="0"/>
      </w:pPr>
    </w:p>
    <w:p w:rsidR="00C76BDB" w:rsidRDefault="003D4DE3">
      <w:pPr>
        <w:contextualSpacing w:val="0"/>
      </w:pPr>
      <w:r>
        <w:t>If the chair resigns, is impeached, or the position is left vacant for any other reason, the University Body must call a meeting within two (2) weeks of the position becoming vacant to elect a new chair following the same procedure as listed above.</w:t>
      </w:r>
    </w:p>
    <w:p w:rsidR="00C76BDB" w:rsidRDefault="00C76BDB">
      <w:pPr>
        <w:contextualSpacing w:val="0"/>
      </w:pPr>
    </w:p>
    <w:p w:rsidR="00C76BDB" w:rsidRDefault="003D4DE3">
      <w:pPr>
        <w:contextualSpacing w:val="0"/>
        <w:rPr>
          <w:b/>
        </w:rPr>
      </w:pPr>
      <w:r>
        <w:rPr>
          <w:b/>
        </w:rPr>
        <w:t>Impeachment</w:t>
      </w:r>
    </w:p>
    <w:p w:rsidR="00C76BDB" w:rsidRDefault="00C76BDB">
      <w:pPr>
        <w:contextualSpacing w:val="0"/>
      </w:pPr>
    </w:p>
    <w:p w:rsidR="00C76BDB" w:rsidRDefault="003D4DE3">
      <w:pPr>
        <w:contextualSpacing w:val="0"/>
      </w:pPr>
      <w:r>
        <w:t>A voting member of the Body may propose to impeach the chair if they believe that the chair has:</w:t>
      </w:r>
    </w:p>
    <w:p w:rsidR="00C76BDB" w:rsidRDefault="00C76BDB">
      <w:pPr>
        <w:contextualSpacing w:val="0"/>
        <w:rPr>
          <w:b/>
        </w:rPr>
      </w:pPr>
    </w:p>
    <w:p w:rsidR="00C76BDB" w:rsidRDefault="003D4DE3">
      <w:pPr>
        <w:numPr>
          <w:ilvl w:val="0"/>
          <w:numId w:val="2"/>
        </w:numPr>
      </w:pPr>
      <w:r>
        <w:t>Violated the bylaws of the University Body.</w:t>
      </w:r>
    </w:p>
    <w:p w:rsidR="00C76BDB" w:rsidRDefault="003D4DE3">
      <w:pPr>
        <w:numPr>
          <w:ilvl w:val="0"/>
          <w:numId w:val="2"/>
        </w:numPr>
      </w:pPr>
      <w:r>
        <w:t>Engaged in unethical or illegal conduct.</w:t>
      </w:r>
    </w:p>
    <w:p w:rsidR="00C76BDB" w:rsidRDefault="003D4DE3">
      <w:pPr>
        <w:numPr>
          <w:ilvl w:val="0"/>
          <w:numId w:val="2"/>
        </w:numPr>
      </w:pPr>
      <w:r>
        <w:t>Significantly failed to carry out their duty as chair.</w:t>
      </w:r>
    </w:p>
    <w:p w:rsidR="00C76BDB" w:rsidRDefault="003D4DE3">
      <w:pPr>
        <w:contextualSpacing w:val="0"/>
        <w:rPr>
          <w:b/>
        </w:rPr>
      </w:pPr>
      <w:r>
        <w:rPr>
          <w:b/>
        </w:rPr>
        <w:t xml:space="preserve"> </w:t>
      </w:r>
    </w:p>
    <w:p w:rsidR="00C76BDB" w:rsidRDefault="003D4DE3">
      <w:pPr>
        <w:contextualSpacing w:val="0"/>
      </w:pPr>
      <w:r>
        <w:t>The individual making the charges must submit a written justification of the impeachment to the president of each campus, the advisor to each campus’ Student Government Association, Chancellor Leavitt, and the individual in question.</w:t>
      </w:r>
    </w:p>
    <w:p w:rsidR="00C76BDB" w:rsidRDefault="003D4DE3">
      <w:pPr>
        <w:contextualSpacing w:val="0"/>
      </w:pPr>
      <w:r>
        <w:t xml:space="preserve"> </w:t>
      </w:r>
    </w:p>
    <w:p w:rsidR="00C76BDB" w:rsidRDefault="003D4DE3">
      <w:pPr>
        <w:contextualSpacing w:val="0"/>
      </w:pPr>
      <w:r>
        <w:t xml:space="preserve">A hearing before the Body </w:t>
      </w:r>
      <w:proofErr w:type="gramStart"/>
      <w:r>
        <w:t>will be scheduled</w:t>
      </w:r>
      <w:proofErr w:type="gramEnd"/>
      <w:r>
        <w:t xml:space="preserve"> within two (2) weeks of the receipt of the written complaint. The accused individual will </w:t>
      </w:r>
      <w:proofErr w:type="gramStart"/>
      <w:r>
        <w:t>be allowed</w:t>
      </w:r>
      <w:proofErr w:type="gramEnd"/>
      <w:r>
        <w:t xml:space="preserve"> to speak at this hearing, but will not be allowed to be the presiding officer. A two-thirds (⅔) vote is required to impeach the individual.  The impeached individual </w:t>
      </w:r>
      <w:proofErr w:type="gramStart"/>
      <w:r>
        <w:t>will be immediately terminated</w:t>
      </w:r>
      <w:proofErr w:type="gramEnd"/>
      <w:r>
        <w:t xml:space="preserve"> from their position as chair if the motion passes within the Body. </w:t>
      </w:r>
    </w:p>
    <w:p w:rsidR="00C76BDB" w:rsidRDefault="00C76BDB">
      <w:pPr>
        <w:contextualSpacing w:val="0"/>
      </w:pPr>
    </w:p>
    <w:p w:rsidR="00C76BDB" w:rsidRDefault="003D4DE3">
      <w:pPr>
        <w:contextualSpacing w:val="0"/>
      </w:pPr>
      <w:r>
        <w:t>The impeached individual may request a second hearing within two (2) weeks of the impeachment.  A two-thirds (⅔) vote of the Body is required to overturn the impeachment decision. If the impeachment is overturned, the individual will immediately resume the position of chair.</w:t>
      </w:r>
    </w:p>
    <w:p w:rsidR="00C76BDB" w:rsidRDefault="00C76BDB">
      <w:pPr>
        <w:contextualSpacing w:val="0"/>
      </w:pPr>
    </w:p>
    <w:p w:rsidR="00C76BDB" w:rsidRDefault="003D4DE3">
      <w:pPr>
        <w:contextualSpacing w:val="0"/>
        <w:rPr>
          <w:b/>
        </w:rPr>
      </w:pPr>
      <w:r>
        <w:rPr>
          <w:b/>
        </w:rPr>
        <w:t>Quorum</w:t>
      </w:r>
    </w:p>
    <w:p w:rsidR="00C76BDB" w:rsidRDefault="00C76BDB">
      <w:pPr>
        <w:contextualSpacing w:val="0"/>
      </w:pPr>
    </w:p>
    <w:p w:rsidR="00C76BDB" w:rsidRDefault="003D4DE3">
      <w:pPr>
        <w:contextualSpacing w:val="0"/>
      </w:pPr>
      <w:r>
        <w:t xml:space="preserve">Quorum </w:t>
      </w:r>
      <w:proofErr w:type="gramStart"/>
      <w:r>
        <w:t>is defined</w:t>
      </w:r>
      <w:proofErr w:type="gramEnd"/>
      <w:r>
        <w:t xml:space="preserve"> as one-half (½) plus one (1) of all voting members, and that all campuses have at least one (1) representative at the meeting.</w:t>
      </w:r>
    </w:p>
    <w:p w:rsidR="00C76BDB" w:rsidRDefault="00C76BDB">
      <w:pPr>
        <w:contextualSpacing w:val="0"/>
      </w:pPr>
    </w:p>
    <w:p w:rsidR="00C76BDB" w:rsidRDefault="003D4DE3">
      <w:pPr>
        <w:contextualSpacing w:val="0"/>
        <w:rPr>
          <w:b/>
        </w:rPr>
      </w:pPr>
      <w:r>
        <w:rPr>
          <w:b/>
        </w:rPr>
        <w:t>Legislative Process</w:t>
      </w:r>
    </w:p>
    <w:p w:rsidR="00C76BDB" w:rsidRDefault="00C76BDB">
      <w:pPr>
        <w:contextualSpacing w:val="0"/>
      </w:pPr>
    </w:p>
    <w:p w:rsidR="00C76BDB" w:rsidRDefault="003D4DE3">
      <w:pPr>
        <w:contextualSpacing w:val="0"/>
      </w:pPr>
      <w:r>
        <w:t>There shall be two processes in which to pass legislative documents, that is, resolutions, amendments, and bills, throughout the university.</w:t>
      </w:r>
    </w:p>
    <w:p w:rsidR="00C76BDB" w:rsidRDefault="00C76BDB">
      <w:pPr>
        <w:contextualSpacing w:val="0"/>
      </w:pPr>
    </w:p>
    <w:p w:rsidR="00C76BDB" w:rsidRDefault="003D4DE3">
      <w:pPr>
        <w:numPr>
          <w:ilvl w:val="0"/>
          <w:numId w:val="1"/>
        </w:numPr>
      </w:pPr>
      <w:r>
        <w:t xml:space="preserve">A legislative document </w:t>
      </w:r>
      <w:proofErr w:type="gramStart"/>
      <w:r>
        <w:t>may be brought up and passed in one (1) of the three (3) campus Student Government bodies in accordance with their legislative policies</w:t>
      </w:r>
      <w:proofErr w:type="gramEnd"/>
      <w:r>
        <w:t xml:space="preserve">. If that campus deems it to be of importance to the university as a whole, they may present the legislative document to the University Body. The campus must provide the legislative document to the presidents of all three campuses, after which, a meeting </w:t>
      </w:r>
      <w:proofErr w:type="gramStart"/>
      <w:r>
        <w:t>will be scheduled</w:t>
      </w:r>
      <w:proofErr w:type="gramEnd"/>
      <w:r>
        <w:t xml:space="preserve"> for the University Body within two (2) weeks of receiving the aforementioned document. The University Body will debate and vote on only the legislative document </w:t>
      </w:r>
      <w:proofErr w:type="gramStart"/>
      <w:r>
        <w:t>being proposed</w:t>
      </w:r>
      <w:proofErr w:type="gramEnd"/>
      <w:r>
        <w:t xml:space="preserve">. To pass the legislative document in the University Body in this fashion requires a three-fourths (¾) vote of attending voting members. If a three-fourths (¾) vote is not met, the document dies. After the document </w:t>
      </w:r>
      <w:proofErr w:type="gramStart"/>
      <w:r>
        <w:t>is passed</w:t>
      </w:r>
      <w:proofErr w:type="gramEnd"/>
      <w:r>
        <w:t xml:space="preserve"> in this way, the document will be applied to all three (3) campuses.</w:t>
      </w:r>
    </w:p>
    <w:p w:rsidR="00C76BDB" w:rsidRDefault="00C76BDB">
      <w:pPr>
        <w:contextualSpacing w:val="0"/>
      </w:pPr>
    </w:p>
    <w:p w:rsidR="00C76BDB" w:rsidRDefault="003D4DE3">
      <w:pPr>
        <w:numPr>
          <w:ilvl w:val="0"/>
          <w:numId w:val="1"/>
        </w:numPr>
      </w:pPr>
      <w:r>
        <w:t xml:space="preserve">A legislative document </w:t>
      </w:r>
      <w:proofErr w:type="gramStart"/>
      <w:r>
        <w:t>may be brought up</w:t>
      </w:r>
      <w:proofErr w:type="gramEnd"/>
      <w:r>
        <w:t xml:space="preserve"> in the University Body. The proposed document </w:t>
      </w:r>
      <w:proofErr w:type="gramStart"/>
      <w:r>
        <w:t>must be sent</w:t>
      </w:r>
      <w:proofErr w:type="gramEnd"/>
      <w:r>
        <w:t xml:space="preserve"> to the president from each campus two (2) weeks prior to the </w:t>
      </w:r>
      <w:r>
        <w:lastRenderedPageBreak/>
        <w:t xml:space="preserve">proposed meeting date and time. The University Body will debate and vote on only the legislative document </w:t>
      </w:r>
      <w:proofErr w:type="gramStart"/>
      <w:r>
        <w:t>being proposed</w:t>
      </w:r>
      <w:proofErr w:type="gramEnd"/>
      <w:r>
        <w:t xml:space="preserve">. To pass in the University Body in this fashion requires at three-fourths (¾) vote of attending voting members. If a three-fourths (¾) vote is not met, the document dies. After the document </w:t>
      </w:r>
      <w:proofErr w:type="gramStart"/>
      <w:r>
        <w:t>is passed</w:t>
      </w:r>
      <w:proofErr w:type="gramEnd"/>
      <w:r>
        <w:t xml:space="preserve"> in this way, the document will be sent to all three (3) campuses to be ratified. In order for the document to be applied to all three (3) campuses, it requires that two (2) of the three (3) campuses pass the document through their respective governing bodies in accordance with their legislative policies. If the document is not passed by two (2) of the three (3) campuses, the document dies.</w:t>
      </w:r>
    </w:p>
    <w:p w:rsidR="00C76BDB" w:rsidRDefault="00C76BDB">
      <w:pPr>
        <w:contextualSpacing w:val="0"/>
      </w:pPr>
    </w:p>
    <w:p w:rsidR="00C76BDB" w:rsidRDefault="003D4DE3">
      <w:pPr>
        <w:contextualSpacing w:val="0"/>
      </w:pPr>
      <w:r>
        <w:t>In the University Body, only voting members may propose legislative documents.</w:t>
      </w:r>
    </w:p>
    <w:sectPr w:rsidR="00C76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2D" w:rsidRDefault="0035612D" w:rsidP="0035612D">
      <w:pPr>
        <w:spacing w:line="240" w:lineRule="auto"/>
      </w:pPr>
      <w:r>
        <w:separator/>
      </w:r>
    </w:p>
  </w:endnote>
  <w:endnote w:type="continuationSeparator" w:id="0">
    <w:p w:rsidR="0035612D" w:rsidRDefault="0035612D" w:rsidP="00356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2D" w:rsidRDefault="0035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2D" w:rsidRDefault="0035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2D" w:rsidRDefault="0035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2D" w:rsidRDefault="0035612D" w:rsidP="0035612D">
      <w:pPr>
        <w:spacing w:line="240" w:lineRule="auto"/>
      </w:pPr>
      <w:r>
        <w:separator/>
      </w:r>
    </w:p>
  </w:footnote>
  <w:footnote w:type="continuationSeparator" w:id="0">
    <w:p w:rsidR="0035612D" w:rsidRDefault="0035612D" w:rsidP="00356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2D" w:rsidRDefault="00356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43577"/>
      <w:docPartObj>
        <w:docPartGallery w:val="Watermarks"/>
        <w:docPartUnique/>
      </w:docPartObj>
    </w:sdtPr>
    <w:sdtContent>
      <w:p w:rsidR="0035612D" w:rsidRDefault="00356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2D" w:rsidRDefault="0035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D8"/>
    <w:multiLevelType w:val="multilevel"/>
    <w:tmpl w:val="07E2D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825B22"/>
    <w:multiLevelType w:val="multilevel"/>
    <w:tmpl w:val="F7BE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DB"/>
    <w:rsid w:val="0035612D"/>
    <w:rsid w:val="003D4DE3"/>
    <w:rsid w:val="00C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9E8325-3A5A-4399-9404-F906C13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5612D"/>
    <w:pPr>
      <w:tabs>
        <w:tab w:val="center" w:pos="4680"/>
        <w:tab w:val="right" w:pos="9360"/>
      </w:tabs>
      <w:spacing w:line="240" w:lineRule="auto"/>
    </w:pPr>
  </w:style>
  <w:style w:type="character" w:customStyle="1" w:styleId="HeaderChar">
    <w:name w:val="Header Char"/>
    <w:basedOn w:val="DefaultParagraphFont"/>
    <w:link w:val="Header"/>
    <w:uiPriority w:val="99"/>
    <w:rsid w:val="0035612D"/>
  </w:style>
  <w:style w:type="paragraph" w:styleId="Footer">
    <w:name w:val="footer"/>
    <w:basedOn w:val="Normal"/>
    <w:link w:val="FooterChar"/>
    <w:uiPriority w:val="99"/>
    <w:unhideWhenUsed/>
    <w:rsid w:val="0035612D"/>
    <w:pPr>
      <w:tabs>
        <w:tab w:val="center" w:pos="4680"/>
        <w:tab w:val="right" w:pos="9360"/>
      </w:tabs>
      <w:spacing w:line="240" w:lineRule="auto"/>
    </w:pPr>
  </w:style>
  <w:style w:type="character" w:customStyle="1" w:styleId="FooterChar">
    <w:name w:val="Footer Char"/>
    <w:basedOn w:val="DefaultParagraphFont"/>
    <w:link w:val="Footer"/>
    <w:uiPriority w:val="99"/>
    <w:rsid w:val="0035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Wetzel, Rae A</dc:creator>
  <cp:lastModifiedBy>Wetzel, Rae A</cp:lastModifiedBy>
  <cp:revision>3</cp:revision>
  <dcterms:created xsi:type="dcterms:W3CDTF">2018-11-02T16:17:00Z</dcterms:created>
  <dcterms:modified xsi:type="dcterms:W3CDTF">2018-11-02T20:13:00Z</dcterms:modified>
</cp:coreProperties>
</file>