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right"/>
        <w:rPr>
          <w:rFonts w:ascii="Century Gothic" w:cs="Century Gothic" w:eastAsia="Century Gothic" w:hAnsi="Century Gothic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vertAlign w:val="baseline"/>
          <w:rtl w:val="0"/>
        </w:rPr>
        <w:t xml:space="preserve">Oshkosh Student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right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202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General Election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Form EC-01B: Declaration of Candidacy for OSA Senate</w:t>
      </w:r>
      <w:r w:rsidDel="00000000" w:rsidR="00000000" w:rsidRPr="00000000">
        <w:rPr>
          <w:rtl w:val="0"/>
        </w:rPr>
      </w:r>
    </w:p>
    <w:tbl>
      <w:tblPr>
        <w:tblStyle w:val="Table1"/>
        <w:tblW w:w="95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752"/>
        <w:gridCol w:w="1584"/>
        <w:gridCol w:w="1584"/>
        <w:gridCol w:w="1584"/>
        <w:tblGridChange w:id="0">
          <w:tblGrid>
            <w:gridCol w:w="4752"/>
            <w:gridCol w:w="1584"/>
            <w:gridCol w:w="1584"/>
            <w:gridCol w:w="1584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 Black" w:cs="Arial Black" w:eastAsia="Arial Black" w:hAnsi="Arial Black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vertAlign w:val="baseline"/>
                <w:rtl w:val="0"/>
              </w:rPr>
              <w:t xml:space="preserve">Senatorial Candidate</w:t>
            </w:r>
          </w:p>
        </w:tc>
      </w:tr>
      <w:tr>
        <w:trPr>
          <w:trHeight w:val="576" w:hRule="atLeast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Full name (last, first MI)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Student ID</w:t>
            </w:r>
          </w:p>
        </w:tc>
      </w:tr>
      <w:tr>
        <w:trPr>
          <w:trHeight w:val="57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Local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Phone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E-mail</w:t>
            </w:r>
          </w:p>
        </w:tc>
      </w:tr>
      <w:tr>
        <w:trPr>
          <w:trHeight w:val="576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Name as you would like it to appear on ballot, if different from above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UWO credits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GPA</w:t>
            </w:r>
          </w:p>
        </w:tc>
      </w:tr>
      <w:tr>
        <w:trPr>
          <w:trHeight w:val="576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Major/program of study</w:t>
            </w:r>
          </w:p>
        </w:tc>
      </w:tr>
    </w:tbl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I, the undersigned, do hereby declare my candidacy for the Oshkosh Student Association Senate.  I certify that I meet the requirements of the office; I am currently enrolled or will be enrolled this fall in the college which I am seeking to represent, and that I have collected the signatures of twenty-five (25) currently enrolled students at UW Oshkosh in the college I am seeking to represent.  I agree that my campaign will abide by the Election Bylaws, and that I am responsible for my own conduct as well as the conduct of those working on my behalf.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</w:pBdr>
        <w:spacing w:after="360" w:before="72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Signature of candidate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</w:pBdr>
        <w:spacing w:after="240" w:befor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Financial Disclosure Exemption 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declare that I will spend no more than twenty dollars ($20.00) on my campaign, and will thus be exempt from the financial disclosure requirements of </w:t>
      </w:r>
      <w:r w:rsidDel="00000000" w:rsidR="00000000" w:rsidRPr="00000000">
        <w:rPr>
          <w:rFonts w:ascii="Arial" w:cs="Arial" w:eastAsia="Arial" w:hAnsi="Arial"/>
          <w:rtl w:val="0"/>
        </w:rPr>
        <w:t xml:space="preserve">Article IV, Section 1.8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of the Election Bylaws.  I understand that if it is shown that I spent more than twenty dollars without rescinding this declaration prior to the election, I will be disqualified from office.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</w:pBdr>
        <w:spacing w:after="720" w:before="72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Signature of candidate</w:t>
        <w:tab/>
        <w:tab/>
        <w:tab/>
        <w:tab/>
        <w:tab/>
        <w:tab/>
        <w:tab/>
        <w:tab/>
        <w:t xml:space="preserve">Date</w:t>
      </w:r>
    </w:p>
    <w:tbl>
      <w:tblPr>
        <w:tblStyle w:val="Table2"/>
        <w:tblW w:w="95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single"/>
        </w:tblBorders>
        <w:tblLayout w:type="fixed"/>
        <w:tblLook w:val="0000"/>
      </w:tblPr>
      <w:tblGrid>
        <w:gridCol w:w="3132"/>
        <w:gridCol w:w="2880"/>
        <w:gridCol w:w="3492"/>
        <w:tblGridChange w:id="0">
          <w:tblGrid>
            <w:gridCol w:w="3132"/>
            <w:gridCol w:w="2880"/>
            <w:gridCol w:w="3492"/>
          </w:tblGrid>
        </w:tblGridChange>
      </w:tblGrid>
      <w:tr>
        <w:tc>
          <w:tcPr>
            <w:gridSpan w:val="3"/>
            <w:tcBorders>
              <w:bottom w:color="000000" w:space="0" w:sz="4" w:val="dotted"/>
            </w:tcBorders>
            <w:shd w:fill="e6e6e6" w:val="clear"/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FOR ELECTIONS COMMISSION USE ONLY</w:t>
            </w:r>
          </w:p>
        </w:tc>
      </w:tr>
      <w:tr>
        <w:trPr>
          <w:trHeight w:val="699" w:hRule="atLeast"/>
        </w:trPr>
        <w:tc>
          <w:tcPr>
            <w:tcBorders>
              <w:top w:color="000000" w:space="0" w:sz="4" w:val="dotted"/>
              <w:bottom w:color="000000" w:space="0" w:sz="4" w:val="single"/>
              <w:right w:color="000000" w:space="0" w:sz="4" w:val="dotted"/>
            </w:tcBorders>
            <w:shd w:fill="e6e6e6" w:val="clear"/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Received by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6e6e6" w:val="clear"/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Checks complete</w:t>
            </w:r>
          </w:p>
          <w:p w:rsidR="00000000" w:rsidDel="00000000" w:rsidP="00000000" w:rsidRDefault="00000000" w:rsidRPr="00000000" w14:paraId="00000026">
            <w:pPr>
              <w:spacing w:after="80" w:before="8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____ Signatures</w:t>
              <w:tab/>
              <w:t xml:space="preserve">____ Credits</w:t>
            </w:r>
          </w:p>
          <w:p w:rsidR="00000000" w:rsidDel="00000000" w:rsidP="00000000" w:rsidRDefault="00000000" w:rsidRPr="00000000" w14:paraId="00000027">
            <w:pPr>
              <w:spacing w:after="80" w:before="8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____ GPA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Elections Commissioner</w:t>
            </w:r>
          </w:p>
        </w:tc>
      </w:tr>
    </w:tbl>
    <w:p w:rsidR="00000000" w:rsidDel="00000000" w:rsidP="00000000" w:rsidRDefault="00000000" w:rsidRPr="00000000" w14:paraId="00000029">
      <w:pPr>
        <w:spacing w:after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Campaign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All campaign materials must contain an “Authorized and Paid For by” label.  Each label must contain the full or abbreviated name of your campaign.</w:t>
      </w:r>
    </w:p>
    <w:tbl>
      <w:tblPr>
        <w:tblStyle w:val="Table3"/>
        <w:tblW w:w="95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dotted"/>
        </w:tblBorders>
        <w:tblLayout w:type="fixed"/>
        <w:tblLook w:val="0000"/>
      </w:tblPr>
      <w:tblGrid>
        <w:gridCol w:w="6335"/>
        <w:gridCol w:w="3169"/>
        <w:tblGridChange w:id="0">
          <w:tblGrid>
            <w:gridCol w:w="6335"/>
            <w:gridCol w:w="3169"/>
          </w:tblGrid>
        </w:tblGridChange>
      </w:tblGrid>
      <w:tr>
        <w:trPr>
          <w:trHeight w:val="576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24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Name of your campaign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240" w:lineRule="auto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Abbreviated name</w:t>
            </w:r>
          </w:p>
        </w:tc>
      </w:tr>
    </w:tbl>
    <w:p w:rsidR="00000000" w:rsidDel="00000000" w:rsidP="00000000" w:rsidRDefault="00000000" w:rsidRPr="00000000" w14:paraId="0000002D">
      <w:pPr>
        <w:spacing w:after="240" w:before="24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Campaign Staff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You must register, at minimum, a treasurer.  You may be your own treasurer.  If you choose to employ a campaign manager or other staff, you must register them as well.</w:t>
      </w:r>
    </w:p>
    <w:tbl>
      <w:tblPr>
        <w:tblStyle w:val="Table4"/>
        <w:tblW w:w="95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752"/>
        <w:gridCol w:w="1584"/>
        <w:gridCol w:w="3168"/>
        <w:tblGridChange w:id="0">
          <w:tblGrid>
            <w:gridCol w:w="4752"/>
            <w:gridCol w:w="1584"/>
            <w:gridCol w:w="3168"/>
          </w:tblGrid>
        </w:tblGridChange>
      </w:tblGrid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 Black" w:cs="Arial Black" w:eastAsia="Arial Black" w:hAnsi="Arial Black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vertAlign w:val="baseline"/>
                <w:rtl w:val="0"/>
              </w:rPr>
              <w:t xml:space="preserve">Treasurer</w:t>
            </w:r>
          </w:p>
        </w:tc>
      </w:tr>
      <w:tr>
        <w:trPr>
          <w:trHeight w:val="576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Full name (last, first MI)</w:t>
            </w:r>
          </w:p>
        </w:tc>
        <w:tc>
          <w:tcPr>
            <w:tcBorders>
              <w:top w:color="000000" w:space="0" w:sz="4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Student ID</w:t>
            </w:r>
          </w:p>
        </w:tc>
      </w:tr>
      <w:tr>
        <w:trPr>
          <w:trHeight w:val="576" w:hRule="atLeast"/>
        </w:trPr>
        <w:tc>
          <w:tcPr>
            <w:vMerge w:val="restart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Campus address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Campus phone</w:t>
            </w:r>
          </w:p>
        </w:tc>
      </w:tr>
      <w:tr>
        <w:trPr>
          <w:trHeight w:val="576" w:hRule="atLeast"/>
        </w:trPr>
        <w:tc>
          <w:tcPr>
            <w:vMerge w:val="continue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E-mail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 Black" w:cs="Arial Black" w:eastAsia="Arial Black" w:hAnsi="Arial Black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vertAlign w:val="baseline"/>
                <w:rtl w:val="0"/>
              </w:rPr>
              <w:t xml:space="preserve">Other Staff</w:t>
            </w:r>
          </w:p>
        </w:tc>
      </w:tr>
      <w:tr>
        <w:trPr>
          <w:trHeight w:val="576" w:hRule="atLeast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Full name (last, first MI)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Position</w:t>
            </w:r>
          </w:p>
        </w:tc>
      </w:tr>
      <w:tr>
        <w:trPr>
          <w:trHeight w:val="57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Campus address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Campus phone</w:t>
            </w:r>
          </w:p>
        </w:tc>
      </w:tr>
      <w:tr>
        <w:trPr>
          <w:trHeight w:val="57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E-mail</w:t>
            </w:r>
          </w:p>
        </w:tc>
      </w:tr>
      <w:tr>
        <w:trPr>
          <w:trHeight w:val="576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Full name (last, first MI)</w:t>
            </w:r>
          </w:p>
        </w:tc>
        <w:tc>
          <w:tcPr>
            <w:tcBorders>
              <w:top w:color="000000" w:space="0" w:sz="4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Position</w:t>
            </w:r>
          </w:p>
        </w:tc>
      </w:tr>
      <w:tr>
        <w:trPr>
          <w:trHeight w:val="576" w:hRule="atLeast"/>
        </w:trPr>
        <w:tc>
          <w:tcPr>
            <w:vMerge w:val="restart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Campus address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Campus phone</w:t>
            </w:r>
          </w:p>
        </w:tc>
      </w:tr>
      <w:tr>
        <w:trPr>
          <w:trHeight w:val="576" w:hRule="atLeast"/>
        </w:trPr>
        <w:tc>
          <w:tcPr>
            <w:vMerge w:val="continue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E-mail</w:t>
            </w:r>
          </w:p>
        </w:tc>
      </w:tr>
      <w:tr>
        <w:trPr>
          <w:trHeight w:val="576" w:hRule="atLeast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Full name (last, first MI)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Position</w:t>
            </w:r>
          </w:p>
        </w:tc>
      </w:tr>
      <w:tr>
        <w:trPr>
          <w:trHeight w:val="57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Campus address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Campus phone</w:t>
            </w:r>
          </w:p>
        </w:tc>
      </w:tr>
      <w:tr>
        <w:trPr>
          <w:trHeight w:val="57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E-mail</w:t>
            </w:r>
          </w:p>
        </w:tc>
      </w:tr>
    </w:tbl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Black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DUE: Tuesday, February 2</w:t>
    </w:r>
    <w:r w:rsidDel="00000000" w:rsidR="00000000" w:rsidRPr="00000000">
      <w:rPr>
        <w:rFonts w:ascii="Arial" w:cs="Arial" w:eastAsia="Arial" w:hAnsi="Arial"/>
        <w:b w:val="1"/>
        <w:i w:val="1"/>
        <w:sz w:val="20"/>
        <w:szCs w:val="20"/>
        <w:rtl w:val="0"/>
      </w:rPr>
      <w:t xml:space="preserve">3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2020 at 3:00 PM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72.0" w:type="dxa"/>
        <w:bottom w:w="0.0" w:type="dxa"/>
        <w:right w:w="7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9.0" w:type="dxa"/>
        <w:left w:w="72.0" w:type="dxa"/>
        <w:bottom w:w="0.0" w:type="dxa"/>
        <w:right w:w="7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9.0" w:type="dxa"/>
        <w:left w:w="72.0" w:type="dxa"/>
        <w:bottom w:w="0.0" w:type="dxa"/>
        <w:right w:w="7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9.0" w:type="dxa"/>
        <w:left w:w="72.0" w:type="dxa"/>
        <w:bottom w:w="0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