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4D1" w14:textId="77777777" w:rsidR="00D74AE2" w:rsidRDefault="00D74AE2" w:rsidP="00D74AE2">
      <w:pPr>
        <w:jc w:val="center"/>
      </w:pPr>
      <w:r>
        <w:t xml:space="preserve">                        </w:t>
      </w:r>
    </w:p>
    <w:p w14:paraId="52BBE1BF" w14:textId="77777777" w:rsidR="00D74AE2" w:rsidRPr="00AB15D8" w:rsidRDefault="00D74AE2" w:rsidP="00D74A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t xml:space="preserve">               </w:t>
      </w:r>
      <w:r w:rsidRPr="00AB15D8">
        <w:rPr>
          <w:rFonts w:ascii="Arial" w:hAnsi="Arial" w:cs="Arial"/>
          <w:b/>
          <w:sz w:val="22"/>
          <w:szCs w:val="22"/>
        </w:rPr>
        <w:t>Meeting Agenda</w:t>
      </w:r>
    </w:p>
    <w:p w14:paraId="0CD044D7" w14:textId="707F478C" w:rsidR="00D74AE2" w:rsidRPr="00AB15D8" w:rsidRDefault="00D74AE2" w:rsidP="00D74AE2">
      <w:pPr>
        <w:tabs>
          <w:tab w:val="left" w:pos="3722"/>
          <w:tab w:val="center" w:pos="5445"/>
        </w:tabs>
        <w:ind w:left="15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B15D8">
        <w:rPr>
          <w:rFonts w:ascii="Arial" w:hAnsi="Arial" w:cs="Arial"/>
          <w:sz w:val="20"/>
        </w:rPr>
        <w:t xml:space="preserve"> </w:t>
      </w:r>
      <w:r w:rsidR="004802F0">
        <w:rPr>
          <w:rFonts w:ascii="Arial" w:hAnsi="Arial" w:cs="Arial"/>
          <w:sz w:val="20"/>
        </w:rPr>
        <w:t xml:space="preserve">October </w:t>
      </w:r>
      <w:r w:rsidR="00876550">
        <w:rPr>
          <w:rFonts w:ascii="Arial" w:hAnsi="Arial" w:cs="Arial"/>
          <w:sz w:val="20"/>
        </w:rPr>
        <w:t>22</w:t>
      </w:r>
      <w:r w:rsidRPr="00AB15D8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9</w:t>
      </w:r>
    </w:p>
    <w:p w14:paraId="2CEDA786" w14:textId="77777777" w:rsidR="00D74AE2" w:rsidRPr="00AB15D8" w:rsidRDefault="00D74AE2" w:rsidP="00D74AE2">
      <w:pPr>
        <w:ind w:left="1530"/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AB15D8">
        <w:rPr>
          <w:rFonts w:ascii="Arial" w:hAnsi="Arial" w:cs="Arial"/>
          <w:i/>
          <w:sz w:val="20"/>
        </w:rPr>
        <w:t>-4:30pm</w:t>
      </w:r>
    </w:p>
    <w:p w14:paraId="34409B18" w14:textId="77777777" w:rsidR="00D74AE2" w:rsidRPr="008B3AAD" w:rsidRDefault="00D74AE2" w:rsidP="00D74AE2">
      <w:pPr>
        <w:ind w:left="153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5D41B774" w14:textId="77777777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Call to Order</w:t>
      </w:r>
    </w:p>
    <w:p w14:paraId="3D27D207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2FF76935" w14:textId="37D661D9" w:rsidR="00B365A3" w:rsidRDefault="008B774B" w:rsidP="00B365A3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EF7E2B">
        <w:rPr>
          <w:rFonts w:ascii="Arial Narrow" w:hAnsi="Arial Narrow" w:cs="Arial"/>
          <w:sz w:val="22"/>
        </w:rPr>
        <w:t xml:space="preserve">Guest: </w:t>
      </w:r>
      <w:r w:rsidR="00EF7E2B" w:rsidRPr="00EF7E2B">
        <w:rPr>
          <w:rFonts w:ascii="Arial Narrow" w:hAnsi="Arial Narrow" w:cs="Arial"/>
          <w:sz w:val="22"/>
        </w:rPr>
        <w:t>George Waller -SOS Task Force Update</w:t>
      </w:r>
      <w:r w:rsidR="00EF7E2B" w:rsidRPr="00EF7E2B">
        <w:rPr>
          <w:rFonts w:ascii="Arial Narrow" w:hAnsi="Arial Narrow" w:cs="Arial"/>
          <w:sz w:val="22"/>
        </w:rPr>
        <w:t xml:space="preserve"> </w:t>
      </w:r>
    </w:p>
    <w:p w14:paraId="36749E12" w14:textId="77777777" w:rsidR="00EF7E2B" w:rsidRPr="00EF7E2B" w:rsidRDefault="00EF7E2B" w:rsidP="00EF7E2B">
      <w:pPr>
        <w:rPr>
          <w:rFonts w:ascii="Arial Narrow" w:hAnsi="Arial Narrow" w:cs="Arial"/>
          <w:sz w:val="22"/>
        </w:rPr>
      </w:pPr>
      <w:bookmarkStart w:id="0" w:name="_GoBack"/>
      <w:bookmarkEnd w:id="0"/>
    </w:p>
    <w:p w14:paraId="6BD1FD98" w14:textId="77777777" w:rsidR="00EF7E2B" w:rsidRDefault="00B365A3" w:rsidP="00EF7E2B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Guest: </w:t>
      </w:r>
      <w:r w:rsidR="00EF7E2B">
        <w:rPr>
          <w:rFonts w:ascii="Arial Narrow" w:hAnsi="Arial Narrow" w:cs="Arial"/>
          <w:sz w:val="22"/>
        </w:rPr>
        <w:t xml:space="preserve">Dr. Aggie </w:t>
      </w:r>
      <w:proofErr w:type="spellStart"/>
      <w:r w:rsidR="00EF7E2B">
        <w:rPr>
          <w:rFonts w:ascii="Arial Narrow" w:hAnsi="Arial Narrow" w:cs="Arial"/>
          <w:sz w:val="22"/>
        </w:rPr>
        <w:t>Hanni</w:t>
      </w:r>
      <w:proofErr w:type="spellEnd"/>
      <w:r w:rsidR="00EF7E2B">
        <w:rPr>
          <w:rFonts w:ascii="Arial Narrow" w:hAnsi="Arial Narrow" w:cs="Arial"/>
          <w:sz w:val="22"/>
        </w:rPr>
        <w:t xml:space="preserve"> – AVC for Enrollment Management </w:t>
      </w:r>
    </w:p>
    <w:p w14:paraId="1712AB3C" w14:textId="77777777" w:rsidR="008B774B" w:rsidRPr="008B774B" w:rsidRDefault="008B774B" w:rsidP="00172AAC">
      <w:pPr>
        <w:pStyle w:val="ListParagraph"/>
        <w:spacing w:line="120" w:lineRule="auto"/>
        <w:rPr>
          <w:rFonts w:ascii="Arial Narrow" w:hAnsi="Arial Narrow" w:cs="Arial"/>
          <w:sz w:val="22"/>
        </w:rPr>
      </w:pPr>
    </w:p>
    <w:p w14:paraId="4A65FFB3" w14:textId="6357DA92" w:rsidR="00D74AE2" w:rsidRPr="009F02C5" w:rsidRDefault="00D74AE2" w:rsidP="00D74AE2">
      <w:pPr>
        <w:pStyle w:val="ListParagraph"/>
        <w:numPr>
          <w:ilvl w:val="0"/>
          <w:numId w:val="1"/>
        </w:numPr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Approval of the Minutes of </w:t>
      </w:r>
      <w:r w:rsidR="00B365A3">
        <w:rPr>
          <w:rFonts w:ascii="Arial Narrow" w:hAnsi="Arial Narrow" w:cs="Arial"/>
          <w:sz w:val="22"/>
        </w:rPr>
        <w:t>October 10</w:t>
      </w:r>
      <w:r w:rsidRPr="009F02C5">
        <w:rPr>
          <w:rFonts w:ascii="Arial Narrow" w:hAnsi="Arial Narrow" w:cs="Arial"/>
          <w:sz w:val="22"/>
        </w:rPr>
        <w:t xml:space="preserve">, 2019 </w:t>
      </w:r>
    </w:p>
    <w:p w14:paraId="460F62D3" w14:textId="77777777" w:rsidR="00D74AE2" w:rsidRPr="009F02C5" w:rsidRDefault="00D74AE2" w:rsidP="00D74AE2">
      <w:pPr>
        <w:spacing w:line="120" w:lineRule="auto"/>
        <w:ind w:left="1530"/>
        <w:rPr>
          <w:rFonts w:ascii="Arial Narrow" w:hAnsi="Arial Narrow" w:cs="Arial"/>
          <w:sz w:val="22"/>
          <w:szCs w:val="22"/>
        </w:rPr>
      </w:pPr>
    </w:p>
    <w:p w14:paraId="574F089A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Reports: </w:t>
      </w:r>
    </w:p>
    <w:p w14:paraId="0E09CE85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President’s Report</w:t>
      </w:r>
    </w:p>
    <w:p w14:paraId="29447E3D" w14:textId="77777777" w:rsidR="00D74AE2" w:rsidRPr="009F02C5" w:rsidRDefault="00D74AE2" w:rsidP="00D74AE2">
      <w:pPr>
        <w:pStyle w:val="ListParagraph"/>
        <w:numPr>
          <w:ilvl w:val="1"/>
          <w:numId w:val="1"/>
        </w:numPr>
        <w:spacing w:after="200"/>
        <w:ind w:left="189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Committee Reports </w:t>
      </w:r>
    </w:p>
    <w:p w14:paraId="43ABAD4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Faculty Senate – (Miller) </w:t>
      </w:r>
    </w:p>
    <w:p w14:paraId="2C240CDC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Oshkosh Student Assn - (Bannenberg) </w:t>
      </w:r>
    </w:p>
    <w:p w14:paraId="7E0E1C00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University Staff Senate - (</w:t>
      </w:r>
      <w:proofErr w:type="spellStart"/>
      <w:r w:rsidRPr="009F02C5">
        <w:rPr>
          <w:rFonts w:ascii="Arial Narrow" w:hAnsi="Arial Narrow" w:cs="Arial"/>
          <w:sz w:val="22"/>
        </w:rPr>
        <w:t>Bonack</w:t>
      </w:r>
      <w:proofErr w:type="spellEnd"/>
      <w:r w:rsidRPr="009F02C5">
        <w:rPr>
          <w:rFonts w:ascii="Arial Narrow" w:hAnsi="Arial Narrow" w:cs="Arial"/>
          <w:sz w:val="22"/>
        </w:rPr>
        <w:t>)</w:t>
      </w:r>
    </w:p>
    <w:p w14:paraId="7E552229" w14:textId="07B71F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Access Campuses Report </w:t>
      </w:r>
    </w:p>
    <w:p w14:paraId="27CCA7DF" w14:textId="27DCE88A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Fox Cities – (Jahns)</w:t>
      </w:r>
    </w:p>
    <w:p w14:paraId="407DE2A0" w14:textId="2DCA92BB" w:rsidR="0088257D" w:rsidRPr="009F02C5" w:rsidRDefault="0088257D" w:rsidP="0088257D">
      <w:pPr>
        <w:pStyle w:val="ListParagraph"/>
        <w:numPr>
          <w:ilvl w:val="3"/>
          <w:numId w:val="1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FDL - (Motl)  </w:t>
      </w:r>
    </w:p>
    <w:p w14:paraId="230C69F8" w14:textId="784EF056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Academic Staff Professionals Representation Org – (</w:t>
      </w:r>
      <w:r w:rsidR="00D92DA7" w:rsidRPr="009F02C5">
        <w:rPr>
          <w:rFonts w:ascii="Arial Narrow" w:hAnsi="Arial Narrow" w:cs="Arial"/>
          <w:sz w:val="22"/>
        </w:rPr>
        <w:t>Hartzheim</w:t>
      </w:r>
      <w:r w:rsidRPr="009F02C5">
        <w:rPr>
          <w:rFonts w:ascii="Arial Narrow" w:hAnsi="Arial Narrow" w:cs="Arial"/>
          <w:sz w:val="22"/>
        </w:rPr>
        <w:t>)</w:t>
      </w:r>
    </w:p>
    <w:p w14:paraId="2E4A184D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UWS Academic Staff Reps – (Koch) </w:t>
      </w:r>
    </w:p>
    <w:p w14:paraId="6B930734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AS Professional Development Fund – (Marshall)</w:t>
      </w:r>
    </w:p>
    <w:p w14:paraId="02884FCE" w14:textId="77777777" w:rsidR="00D74AE2" w:rsidRPr="009F02C5" w:rsidRDefault="00D74AE2" w:rsidP="00D74AE2">
      <w:pPr>
        <w:pStyle w:val="ListParagraph"/>
        <w:numPr>
          <w:ilvl w:val="2"/>
          <w:numId w:val="1"/>
        </w:numPr>
        <w:spacing w:after="200"/>
        <w:ind w:left="207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>Administrative Liaison – (</w:t>
      </w:r>
      <w:proofErr w:type="spellStart"/>
      <w:r w:rsidRPr="009F02C5">
        <w:rPr>
          <w:rFonts w:ascii="Arial Narrow" w:hAnsi="Arial Narrow" w:cs="Arial"/>
          <w:color w:val="000000" w:themeColor="text1"/>
          <w:sz w:val="22"/>
        </w:rPr>
        <w:t>Faymonville</w:t>
      </w:r>
      <w:proofErr w:type="spellEnd"/>
      <w:r w:rsidRPr="009F02C5">
        <w:rPr>
          <w:rFonts w:ascii="Arial Narrow" w:hAnsi="Arial Narrow" w:cs="Arial"/>
          <w:color w:val="000000" w:themeColor="text1"/>
          <w:sz w:val="22"/>
        </w:rPr>
        <w:t>)</w:t>
      </w:r>
    </w:p>
    <w:p w14:paraId="426A3354" w14:textId="77777777" w:rsidR="00D74AE2" w:rsidRPr="009F02C5" w:rsidRDefault="00D74AE2" w:rsidP="00D74AE2">
      <w:pPr>
        <w:pStyle w:val="ListParagraph"/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</w:p>
    <w:p w14:paraId="7F3FFEC5" w14:textId="77777777" w:rsidR="00D74AE2" w:rsidRPr="009F02C5" w:rsidRDefault="00D74AE2" w:rsidP="00D74AE2">
      <w:pPr>
        <w:pStyle w:val="ListParagraph"/>
        <w:numPr>
          <w:ilvl w:val="0"/>
          <w:numId w:val="1"/>
        </w:numPr>
        <w:spacing w:after="200"/>
        <w:ind w:left="1530"/>
        <w:rPr>
          <w:rFonts w:ascii="Arial Narrow" w:hAnsi="Arial Narrow" w:cs="Arial"/>
          <w:color w:val="000000" w:themeColor="text1"/>
          <w:sz w:val="22"/>
        </w:rPr>
      </w:pPr>
      <w:r w:rsidRPr="009F02C5">
        <w:rPr>
          <w:rFonts w:ascii="Arial Narrow" w:hAnsi="Arial Narrow" w:cs="Arial"/>
          <w:color w:val="000000" w:themeColor="text1"/>
          <w:sz w:val="22"/>
        </w:rPr>
        <w:t xml:space="preserve">Action Items </w:t>
      </w:r>
    </w:p>
    <w:p w14:paraId="4018C6ED" w14:textId="7C3007C3" w:rsidR="009F02C5" w:rsidRPr="00172AAC" w:rsidRDefault="00172AAC" w:rsidP="009F02C5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 xml:space="preserve">Emeritus </w:t>
      </w:r>
      <w:proofErr w:type="gramStart"/>
      <w:r>
        <w:rPr>
          <w:rFonts w:ascii="Arial Narrow" w:hAnsi="Arial Narrow" w:cs="Arial"/>
          <w:color w:val="000000" w:themeColor="text1"/>
          <w:sz w:val="22"/>
        </w:rPr>
        <w:t xml:space="preserve">Policy  </w:t>
      </w:r>
      <w:r w:rsidRPr="00172AAC">
        <w:rPr>
          <w:rFonts w:ascii="Arial Narrow" w:hAnsi="Arial Narrow" w:cs="Arial"/>
          <w:i/>
          <w:iCs/>
          <w:sz w:val="22"/>
        </w:rPr>
        <w:t>[</w:t>
      </w:r>
      <w:proofErr w:type="gramEnd"/>
      <w:r w:rsidRPr="00172AAC">
        <w:rPr>
          <w:rFonts w:ascii="Arial Narrow" w:hAnsi="Arial Narrow" w:cs="Arial"/>
          <w:i/>
          <w:iCs/>
          <w:sz w:val="22"/>
        </w:rPr>
        <w:t>Stage 4 -  Recommendation]</w:t>
      </w:r>
    </w:p>
    <w:p w14:paraId="59A6B08F" w14:textId="6C5FAFFE" w:rsidR="00172AAC" w:rsidRPr="009F02C5" w:rsidRDefault="00172AAC" w:rsidP="009F02C5">
      <w:pPr>
        <w:pStyle w:val="ListParagraph"/>
        <w:numPr>
          <w:ilvl w:val="1"/>
          <w:numId w:val="1"/>
        </w:numPr>
        <w:spacing w:before="100" w:beforeAutospacing="1" w:after="100" w:afterAutospacing="1"/>
        <w:ind w:left="1890"/>
        <w:rPr>
          <w:rFonts w:ascii="Arial Narrow" w:hAnsi="Arial Narrow" w:cs="Arial"/>
          <w:color w:val="000000" w:themeColor="text1"/>
          <w:sz w:val="22"/>
        </w:rPr>
      </w:pPr>
      <w:r>
        <w:rPr>
          <w:rFonts w:ascii="Arial Narrow" w:hAnsi="Arial Narrow" w:cs="Arial"/>
          <w:color w:val="000000" w:themeColor="text1"/>
          <w:sz w:val="22"/>
        </w:rPr>
        <w:t xml:space="preserve">Payment Card Industry –Data Security Standard (PCI-DSS) Policy </w:t>
      </w:r>
      <w:r w:rsidRPr="00172AAC">
        <w:rPr>
          <w:rFonts w:ascii="Arial Narrow" w:hAnsi="Arial Narrow" w:cs="Arial"/>
          <w:i/>
          <w:iCs/>
          <w:sz w:val="22"/>
        </w:rPr>
        <w:t xml:space="preserve">[Stage 4 </w:t>
      </w:r>
      <w:proofErr w:type="gramStart"/>
      <w:r w:rsidRPr="00172AAC">
        <w:rPr>
          <w:rFonts w:ascii="Arial Narrow" w:hAnsi="Arial Narrow" w:cs="Arial"/>
          <w:i/>
          <w:iCs/>
          <w:sz w:val="22"/>
        </w:rPr>
        <w:t>-  Recommendation</w:t>
      </w:r>
      <w:proofErr w:type="gramEnd"/>
      <w:r w:rsidRPr="00172AAC">
        <w:rPr>
          <w:rFonts w:ascii="Arial Narrow" w:hAnsi="Arial Narrow" w:cs="Arial"/>
          <w:i/>
          <w:iCs/>
          <w:sz w:val="22"/>
        </w:rPr>
        <w:t>]</w:t>
      </w:r>
    </w:p>
    <w:p w14:paraId="21EABD8D" w14:textId="58181293" w:rsidR="00172AAC" w:rsidRPr="00172AAC" w:rsidRDefault="00172AAC" w:rsidP="00172AAC">
      <w:pPr>
        <w:pStyle w:val="ListParagraph"/>
        <w:numPr>
          <w:ilvl w:val="1"/>
          <w:numId w:val="1"/>
        </w:numPr>
        <w:spacing w:after="200"/>
        <w:ind w:left="1890"/>
        <w:rPr>
          <w:rFonts w:ascii="Arial" w:hAnsi="Arial" w:cs="Arial"/>
          <w:sz w:val="22"/>
        </w:rPr>
      </w:pPr>
      <w:r w:rsidRPr="00172AAC">
        <w:rPr>
          <w:rFonts w:ascii="Arial Narrow" w:hAnsi="Arial Narrow" w:cs="Arial"/>
          <w:sz w:val="22"/>
        </w:rPr>
        <w:t>HR Policies</w:t>
      </w:r>
      <w:r>
        <w:rPr>
          <w:rFonts w:ascii="Arial Narrow" w:hAnsi="Arial Narrow" w:cs="Arial"/>
          <w:sz w:val="22"/>
        </w:rPr>
        <w:t xml:space="preserve"> </w:t>
      </w:r>
      <w:r w:rsidRPr="00172AAC">
        <w:rPr>
          <w:rFonts w:ascii="Arial Narrow" w:hAnsi="Arial Narrow" w:cs="Arial"/>
          <w:i/>
          <w:iCs/>
          <w:sz w:val="22"/>
        </w:rPr>
        <w:t xml:space="preserve">[Stage 4 </w:t>
      </w:r>
      <w:proofErr w:type="gramStart"/>
      <w:r w:rsidRPr="00172AAC">
        <w:rPr>
          <w:rFonts w:ascii="Arial Narrow" w:hAnsi="Arial Narrow" w:cs="Arial"/>
          <w:i/>
          <w:iCs/>
          <w:sz w:val="22"/>
        </w:rPr>
        <w:t>-  Recommendation</w:t>
      </w:r>
      <w:proofErr w:type="gramEnd"/>
      <w:r w:rsidRPr="00172AAC">
        <w:rPr>
          <w:rFonts w:ascii="Arial Narrow" w:hAnsi="Arial Narrow" w:cs="Arial"/>
          <w:i/>
          <w:iCs/>
          <w:sz w:val="22"/>
        </w:rPr>
        <w:t>]</w:t>
      </w:r>
    </w:p>
    <w:p w14:paraId="45769CF2" w14:textId="611A1FAC" w:rsidR="00172AAC" w:rsidRPr="009F02C5" w:rsidRDefault="00172AAC" w:rsidP="00172AAC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 xml:space="preserve">Policy Revisions - Pay Plan Reporting Checklist </w:t>
      </w:r>
    </w:p>
    <w:p w14:paraId="726FB7C4" w14:textId="280365C2" w:rsidR="00172AAC" w:rsidRPr="009F02C5" w:rsidRDefault="00172AAC" w:rsidP="00172AAC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Policy Revisions - Performance Management – USP 1254</w:t>
      </w:r>
    </w:p>
    <w:p w14:paraId="42E9E1D3" w14:textId="751651F4" w:rsidR="00172AAC" w:rsidRPr="009F02C5" w:rsidRDefault="00172AAC" w:rsidP="00172AAC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>Policy Revisions – Local Grievance Policies (Revised Language to comply with WI Statues and SYS 1233)</w:t>
      </w:r>
    </w:p>
    <w:p w14:paraId="21892CCD" w14:textId="30DD1019" w:rsidR="00172AAC" w:rsidRPr="009F02C5" w:rsidRDefault="00172AAC" w:rsidP="00172AAC">
      <w:pPr>
        <w:pStyle w:val="ListParagraph"/>
        <w:numPr>
          <w:ilvl w:val="0"/>
          <w:numId w:val="6"/>
        </w:numPr>
        <w:spacing w:after="200"/>
        <w:rPr>
          <w:rFonts w:ascii="Arial" w:hAnsi="Arial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Policy Revisions – </w:t>
      </w:r>
      <w:r>
        <w:rPr>
          <w:rFonts w:ascii="Arial Narrow" w:hAnsi="Arial Narrow" w:cs="Arial"/>
          <w:sz w:val="22"/>
        </w:rPr>
        <w:t xml:space="preserve">UPS 1277 -T3, Section 3, Merit Pay and new Appendix </w:t>
      </w:r>
      <w:r w:rsidRPr="009F02C5">
        <w:rPr>
          <w:rFonts w:ascii="Arial Narrow" w:hAnsi="Arial Narrow" w:cs="Arial"/>
          <w:i/>
          <w:iCs/>
          <w:sz w:val="22"/>
        </w:rPr>
        <w:t xml:space="preserve"> </w:t>
      </w:r>
    </w:p>
    <w:p w14:paraId="26888373" w14:textId="512EF6BB" w:rsidR="00172AAC" w:rsidRPr="009F02C5" w:rsidRDefault="00172AAC" w:rsidP="00172AAC">
      <w:pPr>
        <w:pStyle w:val="ListParagraph"/>
        <w:numPr>
          <w:ilvl w:val="0"/>
          <w:numId w:val="6"/>
        </w:numPr>
        <w:spacing w:after="20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Policy Revisions – Extraordinary Salary Ranges – New Appendix to UPS 1277</w:t>
      </w:r>
      <w:r w:rsidRPr="009F02C5">
        <w:rPr>
          <w:rFonts w:ascii="Arial Narrow" w:hAnsi="Arial Narrow" w:cs="Arial"/>
          <w:sz w:val="22"/>
        </w:rPr>
        <w:t xml:space="preserve"> </w:t>
      </w:r>
    </w:p>
    <w:p w14:paraId="5288AE16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608B5F5A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4F08FD19" w14:textId="77777777" w:rsidR="00172AAC" w:rsidRPr="00172AAC" w:rsidRDefault="00D74AE2" w:rsidP="00172AAC">
      <w:pPr>
        <w:pStyle w:val="ListParagraph"/>
        <w:numPr>
          <w:ilvl w:val="0"/>
          <w:numId w:val="1"/>
        </w:numPr>
        <w:spacing w:after="200"/>
        <w:ind w:left="1530"/>
        <w:rPr>
          <w:rFonts w:ascii="Arial" w:hAnsi="Arial" w:cs="Arial"/>
          <w:sz w:val="22"/>
        </w:rPr>
      </w:pPr>
      <w:r w:rsidRPr="009F02C5">
        <w:rPr>
          <w:rFonts w:ascii="Arial Narrow" w:hAnsi="Arial Narrow" w:cs="Arial"/>
          <w:sz w:val="22"/>
        </w:rPr>
        <w:t>Discussion Items</w:t>
      </w:r>
    </w:p>
    <w:p w14:paraId="2F47ED54" w14:textId="77777777" w:rsidR="00172AAC" w:rsidRPr="00172AAC" w:rsidRDefault="00172AAC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 xml:space="preserve">Faculty voting rights </w:t>
      </w:r>
    </w:p>
    <w:p w14:paraId="6036284A" w14:textId="2DEF95D7" w:rsidR="00D74AE2" w:rsidRPr="00172AAC" w:rsidRDefault="00172AAC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sz w:val="22"/>
        </w:rPr>
      </w:pPr>
      <w:r>
        <w:rPr>
          <w:rFonts w:ascii="Arial Narrow" w:hAnsi="Arial Narrow" w:cs="Arial"/>
          <w:sz w:val="22"/>
        </w:rPr>
        <w:t xml:space="preserve">Strategic Plan </w:t>
      </w:r>
    </w:p>
    <w:p w14:paraId="5B543424" w14:textId="61CFD5FB" w:rsidR="00172AAC" w:rsidRPr="00B365A3" w:rsidRDefault="00172AAC" w:rsidP="00172AAC">
      <w:pPr>
        <w:pStyle w:val="ListParagraph"/>
        <w:numPr>
          <w:ilvl w:val="1"/>
          <w:numId w:val="1"/>
        </w:numPr>
        <w:spacing w:after="200"/>
        <w:ind w:firstLine="360"/>
        <w:rPr>
          <w:rFonts w:ascii="Arial" w:hAnsi="Arial" w:cs="Arial"/>
          <w:color w:val="000000" w:themeColor="text1"/>
          <w:sz w:val="22"/>
        </w:rPr>
      </w:pPr>
      <w:r w:rsidRPr="00B365A3">
        <w:rPr>
          <w:rFonts w:ascii="Arial Narrow" w:hAnsi="Arial Narrow" w:cs="Arial"/>
          <w:color w:val="000000" w:themeColor="text1"/>
          <w:sz w:val="22"/>
        </w:rPr>
        <w:t xml:space="preserve">Merit &amp; Grievance Policy updates </w:t>
      </w:r>
    </w:p>
    <w:p w14:paraId="31EB4AE8" w14:textId="77777777" w:rsidR="00172AAC" w:rsidRPr="00172AAC" w:rsidRDefault="00172AAC" w:rsidP="00172AAC">
      <w:pPr>
        <w:pStyle w:val="ListParagraph"/>
        <w:spacing w:after="200"/>
        <w:ind w:left="1800"/>
        <w:rPr>
          <w:rFonts w:ascii="Arial" w:hAnsi="Arial" w:cs="Arial"/>
          <w:sz w:val="22"/>
        </w:rPr>
      </w:pPr>
    </w:p>
    <w:p w14:paraId="18B48503" w14:textId="5F196A55" w:rsidR="00D74AE2" w:rsidRPr="009F02C5" w:rsidRDefault="00D74AE2" w:rsidP="00172AAC">
      <w:pPr>
        <w:pStyle w:val="ListParagraph"/>
        <w:numPr>
          <w:ilvl w:val="0"/>
          <w:numId w:val="1"/>
        </w:numPr>
        <w:spacing w:after="200"/>
        <w:ind w:firstLine="45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Information Items/Announcements</w:t>
      </w:r>
    </w:p>
    <w:p w14:paraId="4CCAC132" w14:textId="77777777" w:rsidR="00D74AE2" w:rsidRPr="009F02C5" w:rsidRDefault="00D74AE2" w:rsidP="00172AAC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>For the good of the campus</w:t>
      </w:r>
    </w:p>
    <w:p w14:paraId="19628078" w14:textId="4BE06FDB" w:rsidR="00D74AE2" w:rsidRPr="009F02C5" w:rsidRDefault="00D74AE2" w:rsidP="00172AAC">
      <w:pPr>
        <w:pStyle w:val="ListParagraph"/>
        <w:numPr>
          <w:ilvl w:val="1"/>
          <w:numId w:val="1"/>
        </w:numPr>
        <w:spacing w:after="200"/>
        <w:ind w:left="1800" w:firstLine="0"/>
        <w:rPr>
          <w:rFonts w:ascii="Arial Narrow" w:hAnsi="Arial Narrow" w:cs="Arial"/>
          <w:sz w:val="22"/>
        </w:rPr>
      </w:pPr>
      <w:r w:rsidRPr="009F02C5">
        <w:rPr>
          <w:rFonts w:ascii="Arial Narrow" w:hAnsi="Arial Narrow" w:cs="Arial"/>
          <w:sz w:val="22"/>
        </w:rPr>
        <w:t xml:space="preserve">Next full Senate meeting will be </w:t>
      </w:r>
      <w:r w:rsidR="00172AAC">
        <w:rPr>
          <w:rFonts w:ascii="Arial Narrow" w:hAnsi="Arial Narrow" w:cs="Arial"/>
          <w:sz w:val="22"/>
        </w:rPr>
        <w:t>November 7</w:t>
      </w:r>
      <w:r w:rsidRPr="009F02C5">
        <w:rPr>
          <w:rFonts w:ascii="Arial Narrow" w:hAnsi="Arial Narrow" w:cs="Arial"/>
          <w:sz w:val="22"/>
        </w:rPr>
        <w:t>, 2019, in Sage 2210</w:t>
      </w:r>
    </w:p>
    <w:p w14:paraId="72E7453F" w14:textId="77777777" w:rsidR="00D74AE2" w:rsidRPr="009F02C5" w:rsidRDefault="00D74AE2" w:rsidP="00D74AE2">
      <w:pPr>
        <w:pStyle w:val="ListParagraph"/>
        <w:spacing w:after="200" w:line="120" w:lineRule="auto"/>
        <w:ind w:left="1530"/>
        <w:rPr>
          <w:rFonts w:ascii="Arial Narrow" w:hAnsi="Arial Narrow" w:cs="Arial"/>
          <w:sz w:val="22"/>
        </w:rPr>
      </w:pPr>
    </w:p>
    <w:p w14:paraId="258FB2B7" w14:textId="321C6D69" w:rsidR="00C93533" w:rsidRPr="009F02C5" w:rsidRDefault="00D74AE2" w:rsidP="00172AAC">
      <w:pPr>
        <w:pStyle w:val="ListParagraph"/>
        <w:numPr>
          <w:ilvl w:val="0"/>
          <w:numId w:val="1"/>
        </w:numPr>
        <w:tabs>
          <w:tab w:val="left" w:pos="2740"/>
          <w:tab w:val="left" w:pos="3820"/>
        </w:tabs>
        <w:spacing w:before="240" w:after="200"/>
        <w:ind w:left="1530"/>
        <w:rPr>
          <w:sz w:val="22"/>
        </w:rPr>
      </w:pPr>
      <w:r w:rsidRPr="009F02C5">
        <w:rPr>
          <w:rFonts w:ascii="Arial Narrow" w:hAnsi="Arial Narrow" w:cs="Arial"/>
          <w:sz w:val="22"/>
        </w:rPr>
        <w:t xml:space="preserve"> Adjourn</w:t>
      </w:r>
    </w:p>
    <w:sectPr w:rsidR="00C93533" w:rsidRPr="009F02C5" w:rsidSect="00C9353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F635" w14:textId="77777777" w:rsidR="00241F9D" w:rsidRDefault="00241F9D" w:rsidP="00AF1427">
      <w:r>
        <w:separator/>
      </w:r>
    </w:p>
  </w:endnote>
  <w:endnote w:type="continuationSeparator" w:id="0">
    <w:p w14:paraId="6685BE86" w14:textId="77777777" w:rsidR="00241F9D" w:rsidRDefault="00241F9D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D237" w14:textId="77777777" w:rsidR="00241F9D" w:rsidRDefault="00241F9D" w:rsidP="00AF1427">
      <w:r>
        <w:separator/>
      </w:r>
    </w:p>
  </w:footnote>
  <w:footnote w:type="continuationSeparator" w:id="0">
    <w:p w14:paraId="752457F0" w14:textId="77777777" w:rsidR="00241F9D" w:rsidRDefault="00241F9D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79E7" w14:textId="77777777" w:rsidR="00AF1427" w:rsidRDefault="00241F9D">
    <w:pPr>
      <w:pStyle w:val="Header"/>
    </w:pPr>
    <w:r>
      <w:rPr>
        <w:noProof/>
      </w:rPr>
      <w:pict w14:anchorId="4084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7" o:spid="_x0000_s2050" type="#_x0000_t75" alt="/Users/brzozowd/Desktop/Business Cards/Letterhead/UWO-OSH-Letterhead_background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CE60" w14:textId="52610515" w:rsidR="001E7142" w:rsidRDefault="005F782B" w:rsidP="009C41AB">
    <w:pPr>
      <w:pStyle w:val="Header"/>
      <w:ind w:left="-144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FED3BC" wp14:editId="15984D94">
              <wp:simplePos x="0" y="0"/>
              <wp:positionH relativeFrom="column">
                <wp:posOffset>-824989</wp:posOffset>
              </wp:positionH>
              <wp:positionV relativeFrom="paragraph">
                <wp:posOffset>23718</wp:posOffset>
              </wp:positionV>
              <wp:extent cx="1600200" cy="102489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212A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</w:t>
                          </w:r>
                        </w:p>
                        <w:p w14:paraId="1781702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5BB91EFA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SENATE OF</w:t>
                          </w:r>
                        </w:p>
                        <w:p w14:paraId="67E6323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ACADEMIC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    </w:t>
                          </w:r>
                        </w:p>
                        <w:p w14:paraId="05222AB3" w14:textId="77777777" w:rsidR="00D74AE2" w:rsidRPr="00FD472B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Pr="00FD472B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  <w:r w:rsidRPr="00FD472B">
                            <w:rPr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b/>
                              <w:bCs/>
                            </w:rPr>
                            <w:t>TAFF</w:t>
                          </w:r>
                        </w:p>
                        <w:p w14:paraId="0ACCD505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6F14D8EF" w14:textId="77777777" w:rsidR="00D74AE2" w:rsidRPr="00CF0EED" w:rsidRDefault="00D74AE2" w:rsidP="00D74AE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Pr="00CF0EED">
                            <w:rPr>
                              <w:b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0DD34AE7" w14:textId="77777777" w:rsidR="00D74AE2" w:rsidRPr="003012F5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DED3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11BC65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393F5F6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E4F866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IAS]</w:t>
                          </w:r>
                        </w:p>
                        <w:p w14:paraId="2BE310EE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10D3E3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3417E5C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13D7909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Univ Books &amp; More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FD29D4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5DE8EEB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C1A72E4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2DB6663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Bannenberg</w:t>
                          </w:r>
                        </w:p>
                        <w:p w14:paraId="497B96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545F27E" w14:textId="77777777" w:rsidR="00D74AE2" w:rsidRPr="00923544" w:rsidRDefault="00D74AE2" w:rsidP="00D74AE2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3020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774960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EAC649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569C74E2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 Marshall</w:t>
                          </w:r>
                        </w:p>
                        <w:p w14:paraId="4B3CF57E" w14:textId="5999742E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Career </w:t>
                          </w:r>
                          <w:r w:rsidR="0088257D">
                            <w:rPr>
                              <w:sz w:val="15"/>
                              <w:szCs w:val="15"/>
                            </w:rPr>
                            <w:t>&amp; Prof Dev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CA2B21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</w:t>
                          </w:r>
                          <w:proofErr w:type="gramStart"/>
                          <w:r w:rsidRPr="00E3190A">
                            <w:rPr>
                              <w:sz w:val="15"/>
                              <w:szCs w:val="15"/>
                            </w:rPr>
                            <w:t>1430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089836D1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27BA49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6C667605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Erin McArthur</w:t>
                          </w:r>
                        </w:p>
                        <w:p w14:paraId="31CA81F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Library</w:t>
                          </w:r>
                          <w:r w:rsidRPr="0092354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0E9E7E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920-424-1361</w:t>
                          </w:r>
                          <w:proofErr w:type="gramStart"/>
                          <w:r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</w:t>
                          </w:r>
                          <w:proofErr w:type="gramEnd"/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PAS]</w:t>
                          </w:r>
                        </w:p>
                        <w:p w14:paraId="68737C8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17E77C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5BC4FFFA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 xml:space="preserve">CAMPUSES  </w:t>
                          </w:r>
                        </w:p>
                        <w:p w14:paraId="2F9D03F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Missy Motl</w:t>
                          </w:r>
                        </w:p>
                        <w:p w14:paraId="35AF0FE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Library –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FDL</w:t>
                          </w:r>
                        </w:p>
                        <w:p w14:paraId="1800CDBC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</w:t>
                          </w:r>
                          <w:r>
                            <w:rPr>
                              <w:sz w:val="15"/>
                              <w:szCs w:val="15"/>
                            </w:rPr>
                            <w:t>929</w:t>
                          </w:r>
                          <w:r w:rsidRPr="00E3190A">
                            <w:rPr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1148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71E1521A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C17A11C" w14:textId="77777777" w:rsidR="00D74AE2" w:rsidRPr="00E3190A" w:rsidRDefault="00D74AE2" w:rsidP="00D74AE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618C9E2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Tina Koch</w:t>
                          </w:r>
                        </w:p>
                        <w:p w14:paraId="6A9BA55D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Academic Advising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023DC44" w14:textId="77777777" w:rsidR="00D74AE2" w:rsidRPr="009E103F" w:rsidRDefault="00D74AE2" w:rsidP="00D74AE2">
                          <w:pPr>
                            <w:rPr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920-424-1359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AC603B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989ED7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SENATORS:</w:t>
                          </w:r>
                        </w:p>
                        <w:p w14:paraId="0B686BA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3FF631E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2E4E453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02181E98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25A69E8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Karl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Boehler</w:t>
                          </w:r>
                          <w:proofErr w:type="spellEnd"/>
                        </w:p>
                        <w:p w14:paraId="119DEE6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72D0DA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920-424-2205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514F3050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5FD54FC" w14:textId="21E5AE72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 w:rsidR="0088257D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42B2454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4C188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3F3FC3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2204BA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4C035F45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386AC1D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729B44E5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49AF05B1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Jenn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ie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Hartzheim</w:t>
                          </w:r>
                          <w:proofErr w:type="spellEnd"/>
                        </w:p>
                        <w:p w14:paraId="5A7A44EB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Student Affairs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FB2E19C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920-424-3269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2C85E947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85306D6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Valerie Jahns</w:t>
                          </w:r>
                        </w:p>
                        <w:p w14:paraId="143A0282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English - UW-Fox</w:t>
                          </w:r>
                        </w:p>
                        <w:p w14:paraId="107EE2A3" w14:textId="77777777" w:rsidR="00D74AE2" w:rsidRPr="009E103F" w:rsidRDefault="00D74AE2" w:rsidP="00D74AE2">
                          <w:pPr>
                            <w:rPr>
                              <w:bCs/>
                              <w:sz w:val="15"/>
                              <w:szCs w:val="15"/>
                            </w:rPr>
                          </w:pPr>
                          <w:r w:rsidRPr="009E103F"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>920-832-2608</w:t>
                          </w:r>
                          <w:r>
                            <w:rPr>
                              <w:bCs/>
                              <w:i/>
                              <w:sz w:val="15"/>
                              <w:szCs w:val="15"/>
                            </w:rPr>
                            <w:t xml:space="preserve"> [IAS]</w:t>
                          </w:r>
                        </w:p>
                        <w:p w14:paraId="6EC93D89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394AA50F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Jenner</w:t>
                          </w:r>
                        </w:p>
                        <w:p w14:paraId="7FAB06B0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5F2C90C3" w14:textId="77777777" w:rsidR="00D74AE2" w:rsidRPr="00E3190A" w:rsidRDefault="00D74AE2" w:rsidP="00D74AE2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920-424-3007</w:t>
                          </w:r>
                          <w:r w:rsidRPr="00E3190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rFonts w:cstheme="minorHAnsi"/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4BBA685F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942F50E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dy</w:t>
                          </w: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Miller</w:t>
                          </w:r>
                        </w:p>
                        <w:p w14:paraId="28BFED2F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Management &amp; HR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65FAE868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920-424-3041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65B2D0CB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800F4FC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Timber Smith</w:t>
                          </w:r>
                        </w:p>
                        <w:p w14:paraId="77C316F9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Veteran Resource Center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12554DD7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920-424-0704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[PAS]</w:t>
                          </w:r>
                        </w:p>
                        <w:p w14:paraId="6D97DC7D" w14:textId="77777777" w:rsidR="00D74AE2" w:rsidRPr="00E3190A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75F287C4" w14:textId="77777777" w:rsidR="00D74AE2" w:rsidRPr="00E3190A" w:rsidRDefault="00D74AE2" w:rsidP="00D74AE2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Leslie </w:t>
                          </w:r>
                          <w:proofErr w:type="spellStart"/>
                          <w:r w:rsidRPr="00E3190A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Walfish</w:t>
                          </w:r>
                          <w:proofErr w:type="spellEnd"/>
                        </w:p>
                        <w:p w14:paraId="744F5AD1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Art</w:t>
                          </w:r>
                          <w:r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3544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UW OSH</w:t>
                          </w:r>
                        </w:p>
                        <w:p w14:paraId="235C046E" w14:textId="77777777" w:rsidR="00D74AE2" w:rsidRPr="00E3190A" w:rsidRDefault="00D74AE2" w:rsidP="00D74AE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E3190A">
                            <w:rPr>
                              <w:sz w:val="15"/>
                              <w:szCs w:val="15"/>
                            </w:rPr>
                            <w:t>920-424-0761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9E103F">
                            <w:rPr>
                              <w:i/>
                              <w:iCs/>
                              <w:sz w:val="15"/>
                              <w:szCs w:val="15"/>
                            </w:rPr>
                            <w:t>[IAS]</w:t>
                          </w:r>
                        </w:p>
                        <w:p w14:paraId="1C22B738" w14:textId="77777777" w:rsidR="00D74AE2" w:rsidRPr="00B459E4" w:rsidRDefault="00D74AE2" w:rsidP="00D74AE2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BAF37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8DDC2F2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b/>
                              <w:i/>
                              <w:sz w:val="13"/>
                              <w:szCs w:val="13"/>
                            </w:rPr>
                          </w:pPr>
                        </w:p>
                        <w:p w14:paraId="4E8CA264" w14:textId="77777777" w:rsidR="00D74AE2" w:rsidRPr="00B459E4" w:rsidRDefault="00D74AE2" w:rsidP="00D74AE2">
                          <w:pPr>
                            <w:spacing w:line="120" w:lineRule="auto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43EC66D" w14:textId="77777777" w:rsidR="00D74AE2" w:rsidRDefault="00D74AE2" w:rsidP="00D74AE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</w:rPr>
                          </w:pPr>
                        </w:p>
                        <w:p w14:paraId="774EECE1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9E2772A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700250CF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3E30B23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82F13F5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211D7A78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02F0069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D3A97A4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BD849EB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139896F6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5FE425FF" w14:textId="77777777" w:rsidR="00D74AE2" w:rsidRPr="004301C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4E927E2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64FF7CAE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  <w:p w14:paraId="385F1479" w14:textId="77777777" w:rsidR="00D74AE2" w:rsidRDefault="00D74AE2" w:rsidP="00D74AE2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D3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95pt;margin-top:1.85pt;width:126pt;height:80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rPgRQIAAEcEAAAOAAAAZHJzL2Uyb0RvYy54bWysU9tu2zAMfR+wfxD07lr21CQO6hS5NMOA&#13;&#10;7gK0+wBFlmNjtqhJSu1u2L+Pktsu296GvQiiSB6S51BX12PfkQdlXQu6pNkFo0RpCVWrjyX9fL9P&#13;&#10;FpQ4L3QlOtCqpI/K0evV61dXg1mqHBroKmUJgmi3HExJG+/NMk2dbFQv3AUYpdFZg+2FR9Me08qK&#13;&#10;AdH7Ls0Zm6UD2MpYkMo5fN1NTrqK+HWtpP9Y10550pUUe/PxtPE8hDNdXYnl0QrTtPKpDfEPXfSi&#13;&#10;1Vj0BWonvCAn2/4F1bfSgoPaX0joU6jrVqo4A06TsT+muWuEUXEWJMeZF5rc/4OVHx4+WdJWJeWU&#13;&#10;aNGjRPdq9GQDI8kCO4NxSwy6MxjmR3xGleOkztyC/OKIhm0j9FGtrYWhUaLC7mJmepY64bgAchje&#13;&#10;Q4VlxMlDBBpr2wfqkAyC6KjS44syoRUZSs4YQ7kpkejLWM4XBVrYXiqWz/nGOv9WQU/CpaQWtY/4&#13;&#10;4uHW+Sn0OSSU07Bvuy7q3+nfHhBzesHqmBp8oY8o5/eCFTeLmwVPeD67STirqmS93/Jkts/ml7s3&#13;&#10;u+12l/2Y1uosKcs52+RFsp8t5gmv+WVSzNkiYVmxKWaMF3y3j0lY+rlopC8wNnHnx8P4JMcBqkck&#13;&#10;0sK0zfj78NKA/UbJgJtcUvf1JKyipHunUYwi4zysfjT45TxHw557DuceoSVCldRTMl23fvouJ2Pb&#13;&#10;Y4OVJvk1rFHAuo3MBqWnrlCRYOC2Rm2eflb4Dud2jPr1/1c/AQAA//8DAFBLAwQUAAYACAAAACEA&#13;&#10;A2ERs+IAAAAQAQAADwAAAGRycy9kb3ducmV2LnhtbExPTU/DMAy9I/EfIiNx25IWWGnXdEJMXEGM&#13;&#10;D4lb1nhtReNUTbaWf493gotl6z2/j3Izu16ccAydJw3JUoFAqr3tqNHw/va0uAcRoiFrek+o4QcD&#13;&#10;bKrLi9IU1k/0iqddbASLUCiMhjbGoZAy1C06E5Z+QGLs4EdnIp9jI+1oJhZ3vUyVWklnOmKH1gz4&#13;&#10;2GL9vTs6DR/Ph6/PW/XSbN3dMPlZSXK51Pr6at6ueTysQUSc498HnDtwfqg42N4fyQbRa1gkaZ4z&#13;&#10;V8NNBuJMSNMExJ6XVZJlIKtS/i9S/QIAAP//AwBQSwECLQAUAAYACAAAACEAtoM4kv4AAADhAQAA&#13;&#10;EwAAAAAAAAAAAAAAAAAAAAAAW0NvbnRlbnRfVHlwZXNdLnhtbFBLAQItABQABgAIAAAAIQA4/SH/&#13;&#10;1gAAAJQBAAALAAAAAAAAAAAAAAAAAC8BAABfcmVscy8ucmVsc1BLAQItABQABgAIAAAAIQBGGrPg&#13;&#10;RQIAAEcEAAAOAAAAAAAAAAAAAAAAAC4CAABkcnMvZTJvRG9jLnhtbFBLAQItABQABgAIAAAAIQAD&#13;&#10;YRGz4gAAABABAAAPAAAAAAAAAAAAAAAAAJ8EAABkcnMvZG93bnJldi54bWxQSwUGAAAAAAQABADz&#13;&#10;AAAArgUAAAAA&#13;&#10;" filled="f" stroked="f">
              <v:textbox>
                <w:txbxContent>
                  <w:p w14:paraId="31B212A1" w14:textId="77777777" w:rsidR="00D74AE2" w:rsidRDefault="00D74AE2" w:rsidP="00D74AE2">
                    <w:pPr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          </w:t>
                    </w:r>
                  </w:p>
                  <w:p w14:paraId="1781702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5BB91EFA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SENATE OF</w:t>
                    </w:r>
                  </w:p>
                  <w:p w14:paraId="67E6323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ACADEMIC</w:t>
                    </w:r>
                    <w:r w:rsidRPr="00FD472B">
                      <w:rPr>
                        <w:b/>
                        <w:bCs/>
                      </w:rPr>
                      <w:t xml:space="preserve">     </w:t>
                    </w:r>
                  </w:p>
                  <w:p w14:paraId="05222AB3" w14:textId="77777777" w:rsidR="00D74AE2" w:rsidRPr="00FD472B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</w:t>
                    </w:r>
                    <w:r w:rsidRPr="00FD472B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   </w:t>
                    </w:r>
                    <w:r w:rsidRPr="00FD472B">
                      <w:rPr>
                        <w:b/>
                        <w:bCs/>
                      </w:rPr>
                      <w:t>S</w:t>
                    </w:r>
                    <w:r>
                      <w:rPr>
                        <w:b/>
                        <w:bCs/>
                      </w:rPr>
                      <w:t>TAFF</w:t>
                    </w:r>
                  </w:p>
                  <w:p w14:paraId="0ACCD505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6F14D8EF" w14:textId="77777777" w:rsidR="00D74AE2" w:rsidRPr="00CF0EED" w:rsidRDefault="00D74AE2" w:rsidP="00D74AE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201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Pr="00CF0EED">
                      <w:rPr>
                        <w:b/>
                        <w:sz w:val="16"/>
                        <w:szCs w:val="16"/>
                      </w:rPr>
                      <w:t>-20</w:t>
                    </w:r>
                    <w:r>
                      <w:rPr>
                        <w:b/>
                        <w:sz w:val="16"/>
                        <w:szCs w:val="16"/>
                      </w:rPr>
                      <w:t>20</w:t>
                    </w:r>
                  </w:p>
                  <w:p w14:paraId="0DD34AE7" w14:textId="77777777" w:rsidR="00D74AE2" w:rsidRPr="003012F5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DED3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11BC65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393F5F6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Reading Study Center</w:t>
                    </w:r>
                    <w:r>
                      <w:rPr>
                        <w:sz w:val="15"/>
                        <w:szCs w:val="15"/>
                      </w:rPr>
                      <w:t xml:space="preserve"> -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UW OSH</w:t>
                    </w:r>
                  </w:p>
                  <w:p w14:paraId="5E4F866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920-424-1031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>
                      <w:rPr>
                        <w:i/>
                        <w:iCs/>
                        <w:sz w:val="15"/>
                        <w:szCs w:val="15"/>
                      </w:rPr>
                      <w:t>IAS]</w:t>
                    </w:r>
                  </w:p>
                  <w:p w14:paraId="2BE310EE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10D3E3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3417E5C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13D7909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Univ Books &amp; More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FD29D4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920-424-0233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5DE8EEB5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C1A72E4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2DB6663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Liz Bannenberg</w:t>
                    </w:r>
                  </w:p>
                  <w:p w14:paraId="497B96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545F27E" w14:textId="77777777" w:rsidR="00D74AE2" w:rsidRPr="00923544" w:rsidRDefault="00D74AE2" w:rsidP="00D74AE2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3020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7749608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1EAC649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569C74E2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Rich Marshall</w:t>
                    </w:r>
                  </w:p>
                  <w:p w14:paraId="4B3CF57E" w14:textId="5999742E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Career </w:t>
                    </w:r>
                    <w:r w:rsidR="0088257D">
                      <w:rPr>
                        <w:sz w:val="15"/>
                        <w:szCs w:val="15"/>
                      </w:rPr>
                      <w:t>&amp; Prof Dev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CA2B21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</w:t>
                    </w:r>
                    <w:proofErr w:type="gramStart"/>
                    <w:r w:rsidRPr="00E3190A">
                      <w:rPr>
                        <w:sz w:val="15"/>
                        <w:szCs w:val="15"/>
                      </w:rPr>
                      <w:t>1430</w:t>
                    </w:r>
                    <w:r>
                      <w:rPr>
                        <w:sz w:val="15"/>
                        <w:szCs w:val="15"/>
                      </w:rPr>
                      <w:t xml:space="preserve"> 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089836D1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27BA49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6C667605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Erin McArthur</w:t>
                    </w:r>
                  </w:p>
                  <w:p w14:paraId="31CA81F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Library</w:t>
                    </w:r>
                    <w:r w:rsidRPr="00923544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 xml:space="preserve">-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0E9E7E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920-424-1361</w:t>
                    </w:r>
                    <w:proofErr w:type="gramStart"/>
                    <w:r>
                      <w:rPr>
                        <w:sz w:val="15"/>
                        <w:szCs w:val="15"/>
                      </w:rPr>
                      <w:t xml:space="preserve">  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</w:t>
                    </w:r>
                    <w:proofErr w:type="gramEnd"/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PAS]</w:t>
                    </w:r>
                  </w:p>
                  <w:p w14:paraId="68737C8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17E77C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5BC4FFFA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 xml:space="preserve">CAMPUSES  </w:t>
                    </w:r>
                  </w:p>
                  <w:p w14:paraId="2F9D03F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Missy Motl</w:t>
                    </w:r>
                  </w:p>
                  <w:p w14:paraId="35AF0FE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Library –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UW FDL</w:t>
                    </w:r>
                  </w:p>
                  <w:p w14:paraId="1800CDBC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</w:t>
                    </w:r>
                    <w:r>
                      <w:rPr>
                        <w:sz w:val="15"/>
                        <w:szCs w:val="15"/>
                      </w:rPr>
                      <w:t>929</w:t>
                    </w:r>
                    <w:r w:rsidRPr="00E3190A">
                      <w:rPr>
                        <w:sz w:val="15"/>
                        <w:szCs w:val="15"/>
                      </w:rPr>
                      <w:t>-</w:t>
                    </w:r>
                    <w:r>
                      <w:rPr>
                        <w:sz w:val="15"/>
                        <w:szCs w:val="15"/>
                      </w:rPr>
                      <w:t xml:space="preserve">1148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71E1521A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C17A11C" w14:textId="77777777" w:rsidR="00D74AE2" w:rsidRPr="00E3190A" w:rsidRDefault="00D74AE2" w:rsidP="00D74AE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618C9E2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Tina Koch</w:t>
                    </w:r>
                  </w:p>
                  <w:p w14:paraId="6A9BA55D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Academic Advising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023DC44" w14:textId="77777777" w:rsidR="00D74AE2" w:rsidRPr="009E103F" w:rsidRDefault="00D74AE2" w:rsidP="00D74AE2">
                    <w:pPr>
                      <w:rPr>
                        <w:i/>
                        <w:iCs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920-424-1359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AC603B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0989ED7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        SENATORS:</w:t>
                    </w:r>
                  </w:p>
                  <w:p w14:paraId="0B686BA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3FF631E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Information Technology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2E4E453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920-424-3025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02181E98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25A69E8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Karl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Boehler</w:t>
                    </w:r>
                    <w:proofErr w:type="spellEnd"/>
                  </w:p>
                  <w:p w14:paraId="119DEE6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72D0DA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920-424-2205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514F3050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5FD54FC" w14:textId="21E5AE72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 w:rsidR="0088257D">
                      <w:rPr>
                        <w:b/>
                        <w:i/>
                        <w:sz w:val="15"/>
                        <w:szCs w:val="15"/>
                      </w:rPr>
                      <w:t>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42B2454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4C188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920-424-1092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3F3FC3B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2204BA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4C035F45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386AC1D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920-424-2265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729B44E5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49AF05B1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Jenn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ie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Hartzheim</w:t>
                    </w:r>
                    <w:proofErr w:type="spellEnd"/>
                  </w:p>
                  <w:p w14:paraId="5A7A44EB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Student Affairs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FB2E19C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920-424-3269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2C85E947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285306D6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Valerie Jahns</w:t>
                    </w:r>
                  </w:p>
                  <w:p w14:paraId="143A0282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English - UW-Fox</w:t>
                    </w:r>
                  </w:p>
                  <w:p w14:paraId="107EE2A3" w14:textId="77777777" w:rsidR="00D74AE2" w:rsidRPr="009E103F" w:rsidRDefault="00D74AE2" w:rsidP="00D74AE2">
                    <w:pPr>
                      <w:rPr>
                        <w:bCs/>
                        <w:sz w:val="15"/>
                        <w:szCs w:val="15"/>
                      </w:rPr>
                    </w:pPr>
                    <w:r w:rsidRPr="009E103F">
                      <w:rPr>
                        <w:bCs/>
                        <w:i/>
                        <w:sz w:val="15"/>
                        <w:szCs w:val="15"/>
                      </w:rPr>
                      <w:t>920-832-2608</w:t>
                    </w:r>
                    <w:r>
                      <w:rPr>
                        <w:bCs/>
                        <w:i/>
                        <w:sz w:val="15"/>
                        <w:szCs w:val="15"/>
                      </w:rPr>
                      <w:t xml:space="preserve"> [IAS]</w:t>
                    </w:r>
                  </w:p>
                  <w:p w14:paraId="6EC93D89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394AA50F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Al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ly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Jenner</w:t>
                    </w:r>
                  </w:p>
                  <w:p w14:paraId="7FAB06B0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Registrar’s Office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5F2C90C3" w14:textId="77777777" w:rsidR="00D74AE2" w:rsidRPr="00E3190A" w:rsidRDefault="00D74AE2" w:rsidP="00D74AE2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920-424-3007</w:t>
                    </w:r>
                    <w:r w:rsidRPr="00E3190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rFonts w:cstheme="minorHAnsi"/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4BBA685F" w14:textId="77777777" w:rsidR="00D74AE2" w:rsidRPr="00E3190A" w:rsidRDefault="00D74AE2" w:rsidP="00D74AE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942F50E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An</w:t>
                    </w:r>
                    <w:r>
                      <w:rPr>
                        <w:b/>
                        <w:i/>
                        <w:sz w:val="15"/>
                        <w:szCs w:val="15"/>
                      </w:rPr>
                      <w:t>dy</w:t>
                    </w: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 Miller</w:t>
                    </w:r>
                  </w:p>
                  <w:p w14:paraId="28BFED2F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Management &amp; HR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65FAE868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920-424-3041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65B2D0CB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800F4FC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Timber Smith</w:t>
                    </w:r>
                  </w:p>
                  <w:p w14:paraId="77C316F9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Veteran Resource Center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12554DD7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920-424-0704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[PAS]</w:t>
                    </w:r>
                  </w:p>
                  <w:p w14:paraId="6D97DC7D" w14:textId="77777777" w:rsidR="00D74AE2" w:rsidRPr="00E3190A" w:rsidRDefault="00D74AE2" w:rsidP="00D74AE2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75F287C4" w14:textId="77777777" w:rsidR="00D74AE2" w:rsidRPr="00E3190A" w:rsidRDefault="00D74AE2" w:rsidP="00D74AE2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 xml:space="preserve">Leslie </w:t>
                    </w:r>
                    <w:proofErr w:type="spellStart"/>
                    <w:r w:rsidRPr="00E3190A">
                      <w:rPr>
                        <w:b/>
                        <w:i/>
                        <w:sz w:val="15"/>
                        <w:szCs w:val="15"/>
                      </w:rPr>
                      <w:t>Walfish</w:t>
                    </w:r>
                    <w:proofErr w:type="spellEnd"/>
                  </w:p>
                  <w:p w14:paraId="744F5AD1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Art</w:t>
                    </w:r>
                    <w:r>
                      <w:rPr>
                        <w:i/>
                        <w:iCs/>
                        <w:sz w:val="15"/>
                        <w:szCs w:val="15"/>
                      </w:rPr>
                      <w:t xml:space="preserve"> - </w:t>
                    </w:r>
                    <w:r w:rsidRPr="00923544">
                      <w:rPr>
                        <w:i/>
                        <w:iCs/>
                        <w:sz w:val="15"/>
                        <w:szCs w:val="15"/>
                      </w:rPr>
                      <w:t>UW OSH</w:t>
                    </w:r>
                  </w:p>
                  <w:p w14:paraId="235C046E" w14:textId="77777777" w:rsidR="00D74AE2" w:rsidRPr="00E3190A" w:rsidRDefault="00D74AE2" w:rsidP="00D74AE2">
                    <w:pPr>
                      <w:rPr>
                        <w:sz w:val="15"/>
                        <w:szCs w:val="15"/>
                      </w:rPr>
                    </w:pPr>
                    <w:r w:rsidRPr="00E3190A">
                      <w:rPr>
                        <w:sz w:val="15"/>
                        <w:szCs w:val="15"/>
                      </w:rPr>
                      <w:t>920-424-0761</w:t>
                    </w: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9E103F">
                      <w:rPr>
                        <w:i/>
                        <w:iCs/>
                        <w:sz w:val="15"/>
                        <w:szCs w:val="15"/>
                      </w:rPr>
                      <w:t>[IAS]</w:t>
                    </w:r>
                  </w:p>
                  <w:p w14:paraId="1C22B738" w14:textId="77777777" w:rsidR="00D74AE2" w:rsidRPr="00B459E4" w:rsidRDefault="00D74AE2" w:rsidP="00D74AE2">
                    <w:pPr>
                      <w:rPr>
                        <w:sz w:val="13"/>
                        <w:szCs w:val="13"/>
                      </w:rPr>
                    </w:pPr>
                  </w:p>
                  <w:p w14:paraId="7ADBAF37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58DDC2F2" w14:textId="77777777" w:rsidR="00D74AE2" w:rsidRPr="00B459E4" w:rsidRDefault="00D74AE2" w:rsidP="00D74AE2">
                    <w:pPr>
                      <w:spacing w:line="120" w:lineRule="auto"/>
                      <w:rPr>
                        <w:b/>
                        <w:i/>
                        <w:sz w:val="13"/>
                        <w:szCs w:val="13"/>
                      </w:rPr>
                    </w:pPr>
                  </w:p>
                  <w:p w14:paraId="4E8CA264" w14:textId="77777777" w:rsidR="00D74AE2" w:rsidRPr="00B459E4" w:rsidRDefault="00D74AE2" w:rsidP="00D74AE2">
                    <w:pPr>
                      <w:spacing w:line="120" w:lineRule="auto"/>
                      <w:rPr>
                        <w:sz w:val="13"/>
                        <w:szCs w:val="13"/>
                      </w:rPr>
                    </w:pPr>
                  </w:p>
                  <w:p w14:paraId="043EC66D" w14:textId="77777777" w:rsidR="00D74AE2" w:rsidRDefault="00D74AE2" w:rsidP="00D74AE2">
                    <w:pPr>
                      <w:pStyle w:val="NormalWeb"/>
                      <w:spacing w:before="0" w:beforeAutospacing="0" w:after="0" w:afterAutospacing="0"/>
                      <w:rPr>
                        <w:sz w:val="19"/>
                      </w:rPr>
                    </w:pPr>
                  </w:p>
                  <w:p w14:paraId="774EECE1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9E2772A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700250CF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3E30B23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82F13F5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211D7A78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02F0069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4D3A97A4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BD849EB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139896F6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5FE425FF" w14:textId="77777777" w:rsidR="00D74AE2" w:rsidRPr="004301C2" w:rsidRDefault="00D74AE2" w:rsidP="00D74AE2">
                    <w:pPr>
                      <w:rPr>
                        <w:sz w:val="19"/>
                      </w:rPr>
                    </w:pPr>
                  </w:p>
                  <w:p w14:paraId="4E927E2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64FF7CAE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  <w:p w14:paraId="385F1479" w14:textId="77777777" w:rsidR="00D74AE2" w:rsidRDefault="00D74AE2" w:rsidP="00D74AE2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D74AE2">
      <w:rPr>
        <w:noProof/>
      </w:rPr>
      <w:drawing>
        <wp:anchor distT="0" distB="0" distL="114300" distR="114300" simplePos="0" relativeHeight="251664384" behindDoc="1" locked="0" layoutInCell="1" allowOverlap="1" wp14:anchorId="09996776" wp14:editId="213741B3">
          <wp:simplePos x="0" y="0"/>
          <wp:positionH relativeFrom="column">
            <wp:posOffset>-623158</wp:posOffset>
          </wp:positionH>
          <wp:positionV relativeFrom="paragraph">
            <wp:posOffset>-270164</wp:posOffset>
          </wp:positionV>
          <wp:extent cx="7772400" cy="1005844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9144" w14:textId="77777777" w:rsidR="00AF1427" w:rsidRDefault="00241F9D">
    <w:pPr>
      <w:pStyle w:val="Header"/>
    </w:pPr>
    <w:r>
      <w:rPr>
        <w:noProof/>
      </w:rPr>
      <w:pict w14:anchorId="37FB3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42246" o:spid="_x0000_s2049" type="#_x0000_t75" alt="/Users/brzozowd/Desktop/Business Cards/Letterhead/UWO-OSH-Letterhead_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WO-OSH-Letterhea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6297"/>
    <w:multiLevelType w:val="hybridMultilevel"/>
    <w:tmpl w:val="214A61DA"/>
    <w:lvl w:ilvl="0" w:tplc="9D8A239A">
      <w:start w:val="14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0A31264"/>
    <w:multiLevelType w:val="hybridMultilevel"/>
    <w:tmpl w:val="F3BE619A"/>
    <w:lvl w:ilvl="0" w:tplc="DA7431DA">
      <w:start w:val="1"/>
      <w:numFmt w:val="decimal"/>
      <w:lvlText w:val="%1."/>
      <w:lvlJc w:val="left"/>
      <w:pPr>
        <w:ind w:left="189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C431BF6"/>
    <w:multiLevelType w:val="hybridMultilevel"/>
    <w:tmpl w:val="94E2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7CA"/>
    <w:multiLevelType w:val="hybridMultilevel"/>
    <w:tmpl w:val="9912BC20"/>
    <w:lvl w:ilvl="0" w:tplc="053C0A6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4CC60D35"/>
    <w:multiLevelType w:val="hybridMultilevel"/>
    <w:tmpl w:val="AE52FF3E"/>
    <w:lvl w:ilvl="0" w:tplc="E06C4F12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509E055D"/>
    <w:multiLevelType w:val="hybridMultilevel"/>
    <w:tmpl w:val="F6C818B0"/>
    <w:lvl w:ilvl="0" w:tplc="0409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6B6E23ED"/>
    <w:multiLevelType w:val="hybridMultilevel"/>
    <w:tmpl w:val="45BA4246"/>
    <w:lvl w:ilvl="0" w:tplc="13B445E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E2"/>
    <w:rsid w:val="00015F8C"/>
    <w:rsid w:val="0014540D"/>
    <w:rsid w:val="001533CB"/>
    <w:rsid w:val="0016725C"/>
    <w:rsid w:val="00172AAC"/>
    <w:rsid w:val="001E7142"/>
    <w:rsid w:val="00241F9D"/>
    <w:rsid w:val="00285BC0"/>
    <w:rsid w:val="002E09C4"/>
    <w:rsid w:val="0040799B"/>
    <w:rsid w:val="004802F0"/>
    <w:rsid w:val="004D3229"/>
    <w:rsid w:val="0051075D"/>
    <w:rsid w:val="005D7BD0"/>
    <w:rsid w:val="005F2EF1"/>
    <w:rsid w:val="005F782B"/>
    <w:rsid w:val="00695CF4"/>
    <w:rsid w:val="006B54D2"/>
    <w:rsid w:val="007E47B3"/>
    <w:rsid w:val="007F578C"/>
    <w:rsid w:val="008143CD"/>
    <w:rsid w:val="00822DBD"/>
    <w:rsid w:val="00824FBC"/>
    <w:rsid w:val="00876550"/>
    <w:rsid w:val="0088257D"/>
    <w:rsid w:val="008B774B"/>
    <w:rsid w:val="00917EB7"/>
    <w:rsid w:val="009C41AB"/>
    <w:rsid w:val="009F02C5"/>
    <w:rsid w:val="00A769C2"/>
    <w:rsid w:val="00AC6162"/>
    <w:rsid w:val="00AF1427"/>
    <w:rsid w:val="00B101EF"/>
    <w:rsid w:val="00B365A3"/>
    <w:rsid w:val="00B42E65"/>
    <w:rsid w:val="00C0599D"/>
    <w:rsid w:val="00C33E01"/>
    <w:rsid w:val="00C6525D"/>
    <w:rsid w:val="00C93533"/>
    <w:rsid w:val="00D74AE2"/>
    <w:rsid w:val="00D854F6"/>
    <w:rsid w:val="00D92DA7"/>
    <w:rsid w:val="00DE4040"/>
    <w:rsid w:val="00E35847"/>
    <w:rsid w:val="00EC21F8"/>
    <w:rsid w:val="00EF7E2B"/>
    <w:rsid w:val="00F00815"/>
    <w:rsid w:val="00F20064"/>
    <w:rsid w:val="00F6007E"/>
    <w:rsid w:val="00FA36C9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25C684"/>
  <w15:chartTrackingRefBased/>
  <w15:docId w15:val="{F9A10E6F-017D-A740-8AF3-20C8E68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paragraph" w:styleId="NormalWeb">
    <w:name w:val="Normal (Web)"/>
    <w:basedOn w:val="Normal"/>
    <w:uiPriority w:val="99"/>
    <w:unhideWhenUsed/>
    <w:rsid w:val="00D74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4AE2"/>
    <w:pPr>
      <w:ind w:left="720"/>
      <w:contextualSpacing/>
    </w:pPr>
    <w:rPr>
      <w:rFonts w:ascii="Times New Roman" w:eastAsia="Times New Roman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6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utschecka/Desktop/UWO_Oshkosh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D0FA15-D072-9B48-8BD7-E4F6E9AE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UWO_Oshkosh_Letterhead_Template.dotx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April Dutscheck</cp:lastModifiedBy>
  <cp:revision>2</cp:revision>
  <cp:lastPrinted>2019-09-26T14:13:00Z</cp:lastPrinted>
  <dcterms:created xsi:type="dcterms:W3CDTF">2019-10-24T16:24:00Z</dcterms:created>
  <dcterms:modified xsi:type="dcterms:W3CDTF">2019-10-24T16:24:00Z</dcterms:modified>
</cp:coreProperties>
</file>