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A7821" w14:textId="77777777" w:rsidR="009A1BC7" w:rsidRDefault="009A1BC7" w:rsidP="009A1BC7">
      <w:pPr>
        <w:tabs>
          <w:tab w:val="left" w:pos="3820"/>
        </w:tabs>
      </w:pPr>
    </w:p>
    <w:p w14:paraId="5B9F5BE2" w14:textId="77777777" w:rsidR="009A1BC7" w:rsidRPr="009A1BC7" w:rsidRDefault="009A1BC7" w:rsidP="009A1BC7">
      <w:pPr>
        <w:tabs>
          <w:tab w:val="left" w:pos="3820"/>
        </w:tabs>
        <w:jc w:val="center"/>
        <w:rPr>
          <w:b/>
          <w:bCs/>
        </w:rPr>
      </w:pPr>
      <w:r w:rsidRPr="009A1BC7">
        <w:rPr>
          <w:b/>
          <w:bCs/>
        </w:rPr>
        <w:t>SENATE OF ACADEMIC STAFF</w:t>
      </w:r>
    </w:p>
    <w:p w14:paraId="0B94DB66" w14:textId="77777777" w:rsidR="009A1BC7" w:rsidRPr="009A1BC7" w:rsidRDefault="009A1BC7" w:rsidP="009A1BC7">
      <w:pPr>
        <w:tabs>
          <w:tab w:val="left" w:pos="3820"/>
        </w:tabs>
        <w:jc w:val="center"/>
        <w:rPr>
          <w:b/>
          <w:bCs/>
        </w:rPr>
      </w:pPr>
      <w:r w:rsidRPr="009A1BC7">
        <w:rPr>
          <w:b/>
          <w:bCs/>
        </w:rPr>
        <w:t>Meeting Minutes</w:t>
      </w:r>
    </w:p>
    <w:p w14:paraId="68B199EA" w14:textId="14314EFF" w:rsidR="009A1BC7" w:rsidRDefault="00E049D1" w:rsidP="009A1BC7">
      <w:pPr>
        <w:tabs>
          <w:tab w:val="left" w:pos="3820"/>
        </w:tabs>
        <w:jc w:val="center"/>
      </w:pPr>
      <w:r>
        <w:t xml:space="preserve">October </w:t>
      </w:r>
      <w:r w:rsidR="00AA66EE">
        <w:t>24</w:t>
      </w:r>
      <w:r w:rsidR="009A1BC7">
        <w:t>, 2019</w:t>
      </w:r>
    </w:p>
    <w:p w14:paraId="006A9940" w14:textId="77777777" w:rsidR="009A1BC7" w:rsidRDefault="009A1BC7" w:rsidP="009A1BC7">
      <w:pPr>
        <w:tabs>
          <w:tab w:val="left" w:pos="3820"/>
        </w:tabs>
        <w:jc w:val="center"/>
      </w:pPr>
      <w:r>
        <w:t>Sage 2210</w:t>
      </w:r>
    </w:p>
    <w:p w14:paraId="1485EDAA" w14:textId="77777777" w:rsidR="009A1BC7" w:rsidRDefault="009A1BC7" w:rsidP="009A1BC7">
      <w:pPr>
        <w:tabs>
          <w:tab w:val="left" w:pos="3820"/>
        </w:tabs>
      </w:pPr>
    </w:p>
    <w:p w14:paraId="70FB5C30" w14:textId="42FB57CE" w:rsidR="009A1BC7" w:rsidRDefault="009A1BC7" w:rsidP="00FD0834">
      <w:pPr>
        <w:tabs>
          <w:tab w:val="left" w:pos="3820"/>
        </w:tabs>
        <w:ind w:left="360" w:hanging="900"/>
      </w:pPr>
      <w:r w:rsidRPr="00141BE2">
        <w:rPr>
          <w:b/>
          <w:bCs/>
        </w:rPr>
        <w:t>Present:</w:t>
      </w:r>
      <w:r>
        <w:t xml:space="preserve"> </w:t>
      </w:r>
      <w:proofErr w:type="spellStart"/>
      <w:r w:rsidR="00D15B30">
        <w:t>Alatorre</w:t>
      </w:r>
      <w:proofErr w:type="spellEnd"/>
      <w:r w:rsidR="00D15B30">
        <w:t>,</w:t>
      </w:r>
      <w:r w:rsidR="00D15B30" w:rsidRPr="00340E56">
        <w:t xml:space="preserve"> </w:t>
      </w:r>
      <w:r w:rsidR="00141BE2">
        <w:t xml:space="preserve">Bannenberg, </w:t>
      </w:r>
      <w:proofErr w:type="spellStart"/>
      <w:r w:rsidR="00141BE2">
        <w:t>Boehler</w:t>
      </w:r>
      <w:proofErr w:type="spellEnd"/>
      <w:r w:rsidR="00141BE2">
        <w:t xml:space="preserve">, </w:t>
      </w:r>
      <w:proofErr w:type="spellStart"/>
      <w:r w:rsidR="00E049D1">
        <w:t>Bonack</w:t>
      </w:r>
      <w:proofErr w:type="spellEnd"/>
      <w:r w:rsidR="00E049D1">
        <w:t xml:space="preserve">, </w:t>
      </w:r>
      <w:r w:rsidR="00141BE2">
        <w:t xml:space="preserve">Bruni, </w:t>
      </w:r>
      <w:proofErr w:type="spellStart"/>
      <w:r w:rsidR="00141BE2">
        <w:t>Hartzeim</w:t>
      </w:r>
      <w:proofErr w:type="spellEnd"/>
      <w:r w:rsidR="00141BE2">
        <w:t xml:space="preserve">, Jahns, </w:t>
      </w:r>
      <w:r w:rsidR="00E049D1">
        <w:t xml:space="preserve">Jenner, </w:t>
      </w:r>
      <w:r w:rsidR="00141BE2">
        <w:t xml:space="preserve">Koch, Marine, </w:t>
      </w:r>
      <w:r w:rsidR="00F75426">
        <w:t>Marshall,</w:t>
      </w:r>
      <w:r w:rsidR="00F75426" w:rsidRPr="006A518C">
        <w:t xml:space="preserve"> </w:t>
      </w:r>
      <w:r w:rsidR="00D15B30">
        <w:t xml:space="preserve">McArthur, </w:t>
      </w:r>
      <w:r w:rsidR="00141BE2">
        <w:t xml:space="preserve">Miller, </w:t>
      </w:r>
      <w:r w:rsidR="00F75426">
        <w:t xml:space="preserve">Motl, </w:t>
      </w:r>
      <w:r w:rsidR="00141BE2">
        <w:t xml:space="preserve">Smith, </w:t>
      </w:r>
      <w:proofErr w:type="spellStart"/>
      <w:r w:rsidR="00141BE2">
        <w:t>Walfish</w:t>
      </w:r>
      <w:proofErr w:type="spellEnd"/>
      <w:r w:rsidR="00141BE2">
        <w:t xml:space="preserve"> </w:t>
      </w:r>
    </w:p>
    <w:p w14:paraId="760C8313" w14:textId="77777777" w:rsidR="0061636D" w:rsidRDefault="0061636D" w:rsidP="00076DB9">
      <w:pPr>
        <w:tabs>
          <w:tab w:val="left" w:pos="3820"/>
        </w:tabs>
        <w:spacing w:line="120" w:lineRule="auto"/>
        <w:ind w:hanging="547"/>
      </w:pPr>
    </w:p>
    <w:p w14:paraId="590D6C35" w14:textId="78DFF65D" w:rsidR="0061636D" w:rsidRDefault="0061636D" w:rsidP="00141BE2">
      <w:pPr>
        <w:tabs>
          <w:tab w:val="left" w:pos="3820"/>
        </w:tabs>
        <w:ind w:hanging="540"/>
      </w:pPr>
      <w:r w:rsidRPr="00141BE2">
        <w:rPr>
          <w:b/>
          <w:bCs/>
        </w:rPr>
        <w:t>Excused</w:t>
      </w:r>
      <w:r>
        <w:t>:</w:t>
      </w:r>
      <w:r w:rsidR="00141BE2">
        <w:t xml:space="preserve"> </w:t>
      </w:r>
      <w:r w:rsidR="00F75426">
        <w:t>Wolf</w:t>
      </w:r>
    </w:p>
    <w:p w14:paraId="72FD1447" w14:textId="77777777" w:rsidR="0061636D" w:rsidRPr="00141BE2" w:rsidRDefault="0061636D" w:rsidP="00141BE2">
      <w:pPr>
        <w:tabs>
          <w:tab w:val="left" w:pos="3820"/>
        </w:tabs>
        <w:ind w:hanging="540"/>
        <w:rPr>
          <w:b/>
          <w:bCs/>
        </w:rPr>
      </w:pPr>
      <w:r w:rsidRPr="00141BE2">
        <w:rPr>
          <w:b/>
          <w:bCs/>
        </w:rPr>
        <w:t>Absent:</w:t>
      </w:r>
    </w:p>
    <w:p w14:paraId="71FFDEA0" w14:textId="0D21C0F6" w:rsidR="0061636D" w:rsidRDefault="0061636D" w:rsidP="00141BE2">
      <w:pPr>
        <w:tabs>
          <w:tab w:val="left" w:pos="3820"/>
        </w:tabs>
        <w:ind w:hanging="540"/>
      </w:pPr>
      <w:r w:rsidRPr="00141BE2">
        <w:rPr>
          <w:b/>
          <w:bCs/>
        </w:rPr>
        <w:t xml:space="preserve">Administrative </w:t>
      </w:r>
      <w:r w:rsidRPr="006672F6">
        <w:rPr>
          <w:b/>
          <w:bCs/>
          <w:color w:val="000000" w:themeColor="text1"/>
        </w:rPr>
        <w:t>Representative:</w:t>
      </w:r>
      <w:r w:rsidRPr="006672F6">
        <w:rPr>
          <w:color w:val="000000" w:themeColor="text1"/>
        </w:rPr>
        <w:t xml:space="preserve"> Carmen </w:t>
      </w:r>
      <w:proofErr w:type="spellStart"/>
      <w:r w:rsidRPr="006672F6">
        <w:rPr>
          <w:color w:val="000000" w:themeColor="text1"/>
        </w:rPr>
        <w:t>Faymonville</w:t>
      </w:r>
      <w:proofErr w:type="spellEnd"/>
      <w:r w:rsidR="008B04EF" w:rsidRPr="006672F6">
        <w:rPr>
          <w:color w:val="000000" w:themeColor="text1"/>
        </w:rPr>
        <w:t xml:space="preserve"> </w:t>
      </w:r>
      <w:r w:rsidR="00F75426">
        <w:rPr>
          <w:color w:val="000000" w:themeColor="text1"/>
        </w:rPr>
        <w:t>- excused</w:t>
      </w:r>
    </w:p>
    <w:p w14:paraId="000CA3A1" w14:textId="1E4ED610" w:rsidR="0061636D" w:rsidRDefault="0061636D" w:rsidP="00141BE2">
      <w:pPr>
        <w:tabs>
          <w:tab w:val="left" w:pos="3820"/>
        </w:tabs>
        <w:ind w:hanging="540"/>
      </w:pPr>
      <w:r w:rsidRPr="00141BE2">
        <w:rPr>
          <w:b/>
          <w:bCs/>
        </w:rPr>
        <w:t>Guests:</w:t>
      </w:r>
      <w:r>
        <w:t xml:space="preserve">  </w:t>
      </w:r>
      <w:r w:rsidR="00F75426">
        <w:t xml:space="preserve">George Waller, Aggie </w:t>
      </w:r>
      <w:proofErr w:type="spellStart"/>
      <w:r w:rsidR="00F75426">
        <w:t>Hanni</w:t>
      </w:r>
      <w:proofErr w:type="spellEnd"/>
    </w:p>
    <w:p w14:paraId="7FEE0292" w14:textId="77777777" w:rsidR="0061636D" w:rsidRDefault="0061636D" w:rsidP="00141BE2">
      <w:pPr>
        <w:tabs>
          <w:tab w:val="left" w:pos="3820"/>
        </w:tabs>
        <w:ind w:hanging="540"/>
      </w:pPr>
    </w:p>
    <w:p w14:paraId="68E585E3" w14:textId="69F3745D" w:rsidR="0061636D" w:rsidRDefault="0061636D" w:rsidP="00141BE2">
      <w:pPr>
        <w:pStyle w:val="ListParagraph"/>
        <w:numPr>
          <w:ilvl w:val="0"/>
          <w:numId w:val="1"/>
        </w:numPr>
        <w:tabs>
          <w:tab w:val="left" w:pos="3820"/>
        </w:tabs>
        <w:ind w:left="0" w:hanging="540"/>
      </w:pPr>
      <w:r>
        <w:t xml:space="preserve">Call to Order – </w:t>
      </w:r>
      <w:r w:rsidR="00FD0834">
        <w:t xml:space="preserve">President Marine called the meeting to order at </w:t>
      </w:r>
      <w:r w:rsidR="00340E56">
        <w:t>3</w:t>
      </w:r>
      <w:r w:rsidR="00FD0834">
        <w:t>:</w:t>
      </w:r>
      <w:r w:rsidR="00F75426">
        <w:t>00</w:t>
      </w:r>
      <w:r w:rsidR="00FD0834">
        <w:t xml:space="preserve"> p.m.</w:t>
      </w:r>
    </w:p>
    <w:p w14:paraId="484E3DD7" w14:textId="77777777" w:rsidR="0061636D" w:rsidRDefault="0061636D" w:rsidP="00076DB9">
      <w:pPr>
        <w:pStyle w:val="ListParagraph"/>
        <w:tabs>
          <w:tab w:val="left" w:pos="3820"/>
        </w:tabs>
        <w:spacing w:line="120" w:lineRule="auto"/>
        <w:ind w:left="0" w:hanging="547"/>
      </w:pPr>
    </w:p>
    <w:p w14:paraId="1E570641" w14:textId="6E2887DC" w:rsidR="00F071F8" w:rsidRPr="00F071F8" w:rsidRDefault="0061636D" w:rsidP="0023402F">
      <w:pPr>
        <w:pStyle w:val="ListParagraph"/>
        <w:numPr>
          <w:ilvl w:val="0"/>
          <w:numId w:val="1"/>
        </w:numPr>
        <w:tabs>
          <w:tab w:val="left" w:pos="3820"/>
        </w:tabs>
        <w:ind w:left="0" w:hanging="540"/>
        <w:rPr>
          <w:color w:val="FF0000"/>
        </w:rPr>
      </w:pPr>
      <w:r w:rsidRPr="00040536">
        <w:rPr>
          <w:color w:val="000000" w:themeColor="text1"/>
        </w:rPr>
        <w:t xml:space="preserve">Guest: </w:t>
      </w:r>
      <w:r w:rsidR="00AA66EE">
        <w:rPr>
          <w:color w:val="000000" w:themeColor="text1"/>
        </w:rPr>
        <w:t xml:space="preserve">George Waller – </w:t>
      </w:r>
      <w:r w:rsidR="00F071F8">
        <w:rPr>
          <w:color w:val="000000" w:themeColor="text1"/>
        </w:rPr>
        <w:t>Student Opinion Survey (</w:t>
      </w:r>
      <w:r w:rsidR="00AA66EE">
        <w:rPr>
          <w:color w:val="000000" w:themeColor="text1"/>
        </w:rPr>
        <w:t>SOS</w:t>
      </w:r>
      <w:r w:rsidR="00F071F8">
        <w:rPr>
          <w:color w:val="000000" w:themeColor="text1"/>
        </w:rPr>
        <w:t>)</w:t>
      </w:r>
      <w:r w:rsidR="00AA66EE">
        <w:rPr>
          <w:color w:val="000000" w:themeColor="text1"/>
        </w:rPr>
        <w:t xml:space="preserve"> Task Force Update </w:t>
      </w:r>
      <w:r w:rsidR="00F071F8">
        <w:rPr>
          <w:color w:val="000000" w:themeColor="text1"/>
        </w:rPr>
        <w:t>–</w:t>
      </w:r>
      <w:r w:rsidR="00040536">
        <w:t xml:space="preserve"> </w:t>
      </w:r>
      <w:r w:rsidR="00F071F8">
        <w:t>In the s</w:t>
      </w:r>
      <w:r w:rsidR="006400B1">
        <w:t xml:space="preserve">pring of 2018 </w:t>
      </w:r>
      <w:r w:rsidR="00F071F8">
        <w:t>a working group was created to begin looking at how we can merge the SOS’s for all three campuses.  Process, procedure, collection of data</w:t>
      </w:r>
      <w:r w:rsidR="00DB1CAD">
        <w:t>,</w:t>
      </w:r>
      <w:r w:rsidR="00F071F8">
        <w:t xml:space="preserve"> and analysis are just a few of </w:t>
      </w:r>
      <w:r w:rsidR="00DB1CAD">
        <w:t xml:space="preserve">the </w:t>
      </w:r>
      <w:r w:rsidR="00F071F8">
        <w:t>key considerations</w:t>
      </w:r>
      <w:r w:rsidR="00DB1CAD">
        <w:t xml:space="preserve"> as the current software is not sustainable</w:t>
      </w:r>
      <w:r w:rsidR="00F071F8">
        <w:t xml:space="preserve">.  The access campuses had already completed some research which was very instrumental is the committee’s work.  Senators were encouraged to read the white paper which was shared with them through OneDrive.  </w:t>
      </w:r>
      <w:r w:rsidR="00DB1CAD">
        <w:t>The committee is looking into online administration for the survey’s as they move forward, and anyone is welcome to attend and/or contribute to their continued work.</w:t>
      </w:r>
    </w:p>
    <w:p w14:paraId="06806C8B" w14:textId="77777777" w:rsidR="00E049D1" w:rsidRDefault="00E049D1" w:rsidP="00076DB9">
      <w:pPr>
        <w:pStyle w:val="ListParagraph"/>
        <w:spacing w:line="120" w:lineRule="auto"/>
      </w:pPr>
    </w:p>
    <w:p w14:paraId="35332788" w14:textId="1DEA085E" w:rsidR="00E049D1" w:rsidRDefault="00E049D1" w:rsidP="00141BE2">
      <w:pPr>
        <w:pStyle w:val="ListParagraph"/>
        <w:numPr>
          <w:ilvl w:val="0"/>
          <w:numId w:val="1"/>
        </w:numPr>
        <w:tabs>
          <w:tab w:val="left" w:pos="3820"/>
        </w:tabs>
        <w:ind w:left="0" w:hanging="540"/>
      </w:pPr>
      <w:r>
        <w:t xml:space="preserve">Guest: </w:t>
      </w:r>
      <w:r w:rsidR="00AA66EE">
        <w:t xml:space="preserve">Dr. Aggie </w:t>
      </w:r>
      <w:proofErr w:type="spellStart"/>
      <w:r w:rsidR="00AA66EE">
        <w:t>Hanni</w:t>
      </w:r>
      <w:proofErr w:type="spellEnd"/>
      <w:r w:rsidR="00AA66EE">
        <w:t xml:space="preserve">, </w:t>
      </w:r>
      <w:r w:rsidR="00A56AD2">
        <w:t xml:space="preserve">AVC for </w:t>
      </w:r>
      <w:r w:rsidR="00AA66EE">
        <w:t xml:space="preserve">Enrollment Management </w:t>
      </w:r>
      <w:r w:rsidR="00294CFD">
        <w:t>–</w:t>
      </w:r>
      <w:r w:rsidR="00AA66EE">
        <w:t xml:space="preserve"> </w:t>
      </w:r>
      <w:r w:rsidR="00DB1CAD">
        <w:t xml:space="preserve">Dr. </w:t>
      </w:r>
      <w:proofErr w:type="spellStart"/>
      <w:r w:rsidR="00DB1CAD">
        <w:t>Hanni</w:t>
      </w:r>
      <w:proofErr w:type="spellEnd"/>
      <w:r w:rsidR="00DB1CAD">
        <w:t xml:space="preserve"> shared her personal and educational </w:t>
      </w:r>
      <w:r w:rsidR="00294CFD">
        <w:t>background</w:t>
      </w:r>
      <w:r w:rsidR="00DB1CAD">
        <w:t xml:space="preserve">, as well as her </w:t>
      </w:r>
      <w:r w:rsidR="00294CFD">
        <w:t>priorit</w:t>
      </w:r>
      <w:r w:rsidR="00DB1CAD">
        <w:t>ies</w:t>
      </w:r>
      <w:r w:rsidR="00294CFD">
        <w:t xml:space="preserve"> and vision.</w:t>
      </w:r>
      <w:r w:rsidR="00DB1CAD">
        <w:t xml:space="preserve"> She spoke to the need to focus on not just basic enrollment, but what employers are looking for, addressing culture shock, and seeing what opportunities are here for her area to maximize on as they move forward.</w:t>
      </w:r>
    </w:p>
    <w:p w14:paraId="363AB089" w14:textId="77777777" w:rsidR="00A56AD2" w:rsidRDefault="00A56AD2" w:rsidP="00076DB9">
      <w:pPr>
        <w:pStyle w:val="ListParagraph"/>
        <w:tabs>
          <w:tab w:val="left" w:pos="3820"/>
        </w:tabs>
        <w:spacing w:line="120" w:lineRule="auto"/>
        <w:ind w:left="274" w:hanging="274"/>
        <w:rPr>
          <w:rFonts w:cs="Arial"/>
        </w:rPr>
      </w:pPr>
    </w:p>
    <w:p w14:paraId="79C7DF88" w14:textId="24D653BD" w:rsidR="00141BE2" w:rsidRPr="005B5DB6" w:rsidRDefault="0061636D" w:rsidP="00141BE2">
      <w:pPr>
        <w:pStyle w:val="ListParagraph"/>
        <w:numPr>
          <w:ilvl w:val="0"/>
          <w:numId w:val="1"/>
        </w:numPr>
        <w:tabs>
          <w:tab w:val="left" w:pos="3820"/>
        </w:tabs>
        <w:ind w:left="0" w:hanging="540"/>
        <w:rPr>
          <w:color w:val="000000" w:themeColor="text1"/>
        </w:rPr>
      </w:pPr>
      <w:r w:rsidRPr="005B5DB6">
        <w:rPr>
          <w:color w:val="000000" w:themeColor="text1"/>
        </w:rPr>
        <w:t xml:space="preserve">Approval of the Minutes of </w:t>
      </w:r>
      <w:r w:rsidR="00AA66EE">
        <w:rPr>
          <w:color w:val="000000" w:themeColor="text1"/>
        </w:rPr>
        <w:t>October 10</w:t>
      </w:r>
      <w:r w:rsidRPr="005B5DB6">
        <w:rPr>
          <w:color w:val="000000" w:themeColor="text1"/>
        </w:rPr>
        <w:t>, 2019</w:t>
      </w:r>
    </w:p>
    <w:p w14:paraId="7944261A" w14:textId="3BC40A8C" w:rsidR="00141BE2" w:rsidRPr="00F75426" w:rsidRDefault="00141BE2" w:rsidP="00F75426">
      <w:pPr>
        <w:pStyle w:val="ListParagraph"/>
        <w:tabs>
          <w:tab w:val="left" w:pos="3820"/>
        </w:tabs>
        <w:ind w:left="450" w:hanging="990"/>
        <w:rPr>
          <w:b/>
          <w:bCs/>
          <w:color w:val="000000" w:themeColor="text1"/>
          <w:u w:val="single"/>
        </w:rPr>
      </w:pPr>
      <w:r w:rsidRPr="00F75426">
        <w:rPr>
          <w:b/>
          <w:bCs/>
          <w:color w:val="000000" w:themeColor="text1"/>
        </w:rPr>
        <w:t>MOTION:</w:t>
      </w:r>
      <w:r w:rsidR="00642F76" w:rsidRPr="00F75426">
        <w:rPr>
          <w:b/>
          <w:bCs/>
          <w:color w:val="000000" w:themeColor="text1"/>
        </w:rPr>
        <w:t xml:space="preserve"> Bruni/Bannenberg</w:t>
      </w:r>
      <w:r w:rsidR="00E049D1" w:rsidRPr="00F75426">
        <w:rPr>
          <w:b/>
          <w:bCs/>
          <w:color w:val="000000" w:themeColor="text1"/>
        </w:rPr>
        <w:t xml:space="preserve"> </w:t>
      </w:r>
      <w:r w:rsidRPr="00F75426">
        <w:rPr>
          <w:b/>
          <w:bCs/>
          <w:color w:val="000000" w:themeColor="text1"/>
        </w:rPr>
        <w:t xml:space="preserve">moved approval of the minutes of </w:t>
      </w:r>
      <w:r w:rsidR="00AA66EE" w:rsidRPr="00F75426">
        <w:rPr>
          <w:b/>
          <w:bCs/>
          <w:color w:val="000000" w:themeColor="text1"/>
        </w:rPr>
        <w:t>Octob</w:t>
      </w:r>
      <w:r w:rsidR="00D15B30" w:rsidRPr="00F75426">
        <w:rPr>
          <w:b/>
          <w:bCs/>
          <w:color w:val="000000" w:themeColor="text1"/>
        </w:rPr>
        <w:t>er</w:t>
      </w:r>
      <w:r w:rsidRPr="00F75426">
        <w:rPr>
          <w:b/>
          <w:bCs/>
          <w:color w:val="000000" w:themeColor="text1"/>
        </w:rPr>
        <w:t xml:space="preserve"> </w:t>
      </w:r>
      <w:r w:rsidR="00AA66EE" w:rsidRPr="00F75426">
        <w:rPr>
          <w:b/>
          <w:bCs/>
          <w:color w:val="000000" w:themeColor="text1"/>
        </w:rPr>
        <w:t>10</w:t>
      </w:r>
      <w:r w:rsidRPr="00F75426">
        <w:rPr>
          <w:b/>
          <w:bCs/>
          <w:color w:val="000000" w:themeColor="text1"/>
        </w:rPr>
        <w:t>, 2019.</w:t>
      </w:r>
      <w:r w:rsidR="00D15B30" w:rsidRPr="00F75426">
        <w:rPr>
          <w:b/>
          <w:bCs/>
          <w:color w:val="000000" w:themeColor="text1"/>
        </w:rPr>
        <w:t xml:space="preserve"> </w:t>
      </w:r>
      <w:r w:rsidR="00D15B30" w:rsidRPr="00F75426">
        <w:rPr>
          <w:b/>
          <w:bCs/>
          <w:color w:val="000000" w:themeColor="text1"/>
          <w:u w:val="single"/>
        </w:rPr>
        <w:t>Passed Unanimously</w:t>
      </w:r>
    </w:p>
    <w:p w14:paraId="4EC3145D" w14:textId="77777777" w:rsidR="00D15B30" w:rsidRPr="00D15B30" w:rsidRDefault="00D15B30" w:rsidP="00141BE2">
      <w:pPr>
        <w:pStyle w:val="ListParagraph"/>
        <w:tabs>
          <w:tab w:val="left" w:pos="3820"/>
        </w:tabs>
        <w:ind w:left="0" w:hanging="540"/>
        <w:rPr>
          <w:color w:val="FF0000"/>
        </w:rPr>
      </w:pPr>
    </w:p>
    <w:p w14:paraId="4676B4C6" w14:textId="77777777" w:rsidR="00141BE2" w:rsidRPr="00107B50" w:rsidRDefault="00141BE2" w:rsidP="00141BE2">
      <w:pPr>
        <w:pStyle w:val="ListParagraph"/>
        <w:numPr>
          <w:ilvl w:val="0"/>
          <w:numId w:val="1"/>
        </w:numPr>
        <w:tabs>
          <w:tab w:val="left" w:pos="3820"/>
        </w:tabs>
        <w:ind w:left="0" w:hanging="540"/>
        <w:rPr>
          <w:color w:val="000000" w:themeColor="text1"/>
        </w:rPr>
      </w:pPr>
      <w:r w:rsidRPr="00107B50">
        <w:rPr>
          <w:color w:val="000000" w:themeColor="text1"/>
        </w:rPr>
        <w:t>Reports</w:t>
      </w:r>
    </w:p>
    <w:p w14:paraId="5301D730" w14:textId="77777777" w:rsidR="0072037D" w:rsidRPr="00107B50" w:rsidRDefault="0072037D" w:rsidP="0072037D">
      <w:pPr>
        <w:pStyle w:val="ListParagraph"/>
        <w:numPr>
          <w:ilvl w:val="0"/>
          <w:numId w:val="5"/>
        </w:numPr>
        <w:tabs>
          <w:tab w:val="left" w:pos="3820"/>
        </w:tabs>
        <w:rPr>
          <w:color w:val="000000" w:themeColor="text1"/>
        </w:rPr>
      </w:pPr>
      <w:r w:rsidRPr="00107B50">
        <w:rPr>
          <w:color w:val="000000" w:themeColor="text1"/>
        </w:rPr>
        <w:t>President’s Report</w:t>
      </w:r>
    </w:p>
    <w:p w14:paraId="4C1407F1" w14:textId="0FF12C61" w:rsidR="005968E1" w:rsidRPr="005320D9" w:rsidRDefault="00BF1207" w:rsidP="00BF1207">
      <w:pPr>
        <w:pStyle w:val="ListParagraph"/>
        <w:numPr>
          <w:ilvl w:val="0"/>
          <w:numId w:val="7"/>
        </w:numPr>
        <w:tabs>
          <w:tab w:val="left" w:pos="3820"/>
        </w:tabs>
        <w:ind w:left="810" w:hanging="270"/>
        <w:rPr>
          <w:color w:val="000000" w:themeColor="text1"/>
        </w:rPr>
      </w:pPr>
      <w:r w:rsidRPr="00BF1207">
        <w:rPr>
          <w:color w:val="000000" w:themeColor="text1"/>
        </w:rPr>
        <w:t>President-Elect Wolf and herself met with the Provost recently and talked mostly about Title and Total compensation committee topics related to Instructional Academic Staff.  They shared the concerns and frustrations with the Provost and he was very receptive and understanding.  The input that President Marie has contributed to the committee has been critical in making sure that accreditation rules are followed and that IAS across the state have a voice.   I</w:t>
      </w:r>
      <w:r w:rsidR="00EE2AEE" w:rsidRPr="00BF1207">
        <w:rPr>
          <w:color w:val="000000" w:themeColor="text1"/>
        </w:rPr>
        <w:t xml:space="preserve">nitially they were getting rid of </w:t>
      </w:r>
      <w:r>
        <w:rPr>
          <w:color w:val="000000" w:themeColor="text1"/>
        </w:rPr>
        <w:t xml:space="preserve">job </w:t>
      </w:r>
      <w:r w:rsidR="00EE2AEE" w:rsidRPr="00BF1207">
        <w:rPr>
          <w:color w:val="000000" w:themeColor="text1"/>
        </w:rPr>
        <w:t>titles</w:t>
      </w:r>
      <w:r>
        <w:rPr>
          <w:color w:val="000000" w:themeColor="text1"/>
        </w:rPr>
        <w:t>, but those have come back. They were told that Job descriptions have to be short and specific</w:t>
      </w:r>
      <w:r w:rsidR="00EE2AEE" w:rsidRPr="00BF1207">
        <w:rPr>
          <w:color w:val="000000" w:themeColor="text1"/>
        </w:rPr>
        <w:t xml:space="preserve">.  </w:t>
      </w:r>
      <w:r>
        <w:rPr>
          <w:color w:val="000000" w:themeColor="text1"/>
        </w:rPr>
        <w:t xml:space="preserve">  Voting rights was also brought up with the Provost, more as a heads up that it may come back for consideration between the Senate’s after the Fall </w:t>
      </w:r>
      <w:r w:rsidR="00654BA1">
        <w:rPr>
          <w:color w:val="000000" w:themeColor="text1"/>
        </w:rPr>
        <w:t>semester</w:t>
      </w:r>
      <w:r>
        <w:rPr>
          <w:color w:val="000000" w:themeColor="text1"/>
        </w:rPr>
        <w:t>.</w:t>
      </w:r>
      <w:r w:rsidR="00EE2AEE" w:rsidRPr="00BF1207">
        <w:rPr>
          <w:color w:val="000000" w:themeColor="text1"/>
        </w:rPr>
        <w:t xml:space="preserve"> </w:t>
      </w:r>
    </w:p>
    <w:p w14:paraId="1416E5BF" w14:textId="42AD9C55" w:rsidR="005968E1" w:rsidRDefault="00BF1207" w:rsidP="003D3421">
      <w:pPr>
        <w:pStyle w:val="ListParagraph"/>
        <w:numPr>
          <w:ilvl w:val="0"/>
          <w:numId w:val="7"/>
        </w:numPr>
        <w:tabs>
          <w:tab w:val="left" w:pos="3820"/>
        </w:tabs>
        <w:ind w:left="810" w:hanging="270"/>
        <w:rPr>
          <w:color w:val="000000" w:themeColor="text1"/>
        </w:rPr>
      </w:pPr>
      <w:r>
        <w:rPr>
          <w:color w:val="000000" w:themeColor="text1"/>
        </w:rPr>
        <w:lastRenderedPageBreak/>
        <w:t>Leadership Council – They had a presentation from the Diversity, Equity, and Inclusion Advisory Counci</w:t>
      </w:r>
      <w:r w:rsidR="00654BA1">
        <w:rPr>
          <w:color w:val="000000" w:themeColor="text1"/>
        </w:rPr>
        <w:t>l.  Language to be included in hiring documentation was shared. A window of time for feedback was noted for senators if they wanted.  Several policies were presented and the largest discussion related to those was the need to have an APC subcommittee formed to address the task given them by OBAM to keep monitor SCH’s.  A clarification was determined that policies that aren’t all-university related, are not necessary to go through the policy process.  However, if policies are welcomed and encouraged to come through for informational purposes if they think they would be helpful for others to know about them.</w:t>
      </w:r>
    </w:p>
    <w:p w14:paraId="54F215B0" w14:textId="73A3EEDE" w:rsidR="00446A19" w:rsidRDefault="00654BA1" w:rsidP="003D3421">
      <w:pPr>
        <w:pStyle w:val="ListParagraph"/>
        <w:numPr>
          <w:ilvl w:val="0"/>
          <w:numId w:val="7"/>
        </w:numPr>
        <w:tabs>
          <w:tab w:val="left" w:pos="3820"/>
        </w:tabs>
        <w:ind w:left="810" w:hanging="270"/>
        <w:rPr>
          <w:color w:val="000000" w:themeColor="text1"/>
        </w:rPr>
      </w:pPr>
      <w:r>
        <w:rPr>
          <w:color w:val="000000" w:themeColor="text1"/>
        </w:rPr>
        <w:t>Administrative Staff Report – Senator Banne</w:t>
      </w:r>
      <w:r w:rsidR="00076DB9">
        <w:rPr>
          <w:color w:val="000000" w:themeColor="text1"/>
        </w:rPr>
        <w:t>n</w:t>
      </w:r>
      <w:r>
        <w:rPr>
          <w:color w:val="000000" w:themeColor="text1"/>
        </w:rPr>
        <w:t xml:space="preserve">berg attended and the meeting time was set aside for a Mental </w:t>
      </w:r>
      <w:r w:rsidR="00446A19">
        <w:rPr>
          <w:color w:val="000000" w:themeColor="text1"/>
        </w:rPr>
        <w:t>Health demonstration</w:t>
      </w:r>
      <w:r w:rsidR="00076DB9">
        <w:rPr>
          <w:color w:val="000000" w:themeColor="text1"/>
        </w:rPr>
        <w:t xml:space="preserve">.  Everyone </w:t>
      </w:r>
      <w:r>
        <w:rPr>
          <w:color w:val="000000" w:themeColor="text1"/>
        </w:rPr>
        <w:t>w</w:t>
      </w:r>
      <w:r w:rsidR="00076DB9">
        <w:rPr>
          <w:color w:val="000000" w:themeColor="text1"/>
        </w:rPr>
        <w:t xml:space="preserve">as </w:t>
      </w:r>
      <w:r>
        <w:rPr>
          <w:color w:val="000000" w:themeColor="text1"/>
        </w:rPr>
        <w:t>informed to contact Human Resources for more information.</w:t>
      </w:r>
      <w:r w:rsidR="00446A19">
        <w:rPr>
          <w:color w:val="000000" w:themeColor="text1"/>
        </w:rPr>
        <w:t xml:space="preserve">  </w:t>
      </w:r>
    </w:p>
    <w:p w14:paraId="49894753" w14:textId="77777777" w:rsidR="00E11BBC" w:rsidRPr="006672F6" w:rsidRDefault="00E11BBC" w:rsidP="00076DB9">
      <w:pPr>
        <w:pStyle w:val="ListParagraph"/>
        <w:tabs>
          <w:tab w:val="left" w:pos="3820"/>
        </w:tabs>
        <w:spacing w:line="120" w:lineRule="auto"/>
        <w:ind w:left="806"/>
        <w:rPr>
          <w:color w:val="FF0000"/>
        </w:rPr>
      </w:pPr>
    </w:p>
    <w:p w14:paraId="2B4A022A" w14:textId="77777777" w:rsidR="0072037D" w:rsidRDefault="0072037D" w:rsidP="0072037D">
      <w:pPr>
        <w:pStyle w:val="ListParagraph"/>
        <w:numPr>
          <w:ilvl w:val="0"/>
          <w:numId w:val="5"/>
        </w:numPr>
        <w:tabs>
          <w:tab w:val="left" w:pos="3820"/>
        </w:tabs>
      </w:pPr>
      <w:r>
        <w:t>Committee Reports</w:t>
      </w:r>
    </w:p>
    <w:p w14:paraId="5141C805" w14:textId="798212B8" w:rsidR="0072037D" w:rsidRPr="002E1F63" w:rsidRDefault="0072037D" w:rsidP="0072037D">
      <w:pPr>
        <w:pStyle w:val="ListParagraph"/>
        <w:numPr>
          <w:ilvl w:val="0"/>
          <w:numId w:val="9"/>
        </w:numPr>
        <w:tabs>
          <w:tab w:val="left" w:pos="3820"/>
        </w:tabs>
        <w:rPr>
          <w:color w:val="000000" w:themeColor="text1"/>
        </w:rPr>
      </w:pPr>
      <w:r w:rsidRPr="002E1F63">
        <w:rPr>
          <w:color w:val="000000" w:themeColor="text1"/>
        </w:rPr>
        <w:t xml:space="preserve">Faculty </w:t>
      </w:r>
      <w:proofErr w:type="gramStart"/>
      <w:r w:rsidRPr="002E1F63">
        <w:rPr>
          <w:color w:val="000000" w:themeColor="text1"/>
        </w:rPr>
        <w:t>Senate  (</w:t>
      </w:r>
      <w:proofErr w:type="gramEnd"/>
      <w:r w:rsidRPr="002E1F63">
        <w:rPr>
          <w:color w:val="000000" w:themeColor="text1"/>
        </w:rPr>
        <w:t>M</w:t>
      </w:r>
      <w:r w:rsidR="00AA66EE">
        <w:rPr>
          <w:color w:val="000000" w:themeColor="text1"/>
        </w:rPr>
        <w:t>iller</w:t>
      </w:r>
      <w:r w:rsidRPr="002E1F63">
        <w:rPr>
          <w:color w:val="000000" w:themeColor="text1"/>
        </w:rPr>
        <w:t>)</w:t>
      </w:r>
      <w:r w:rsidR="0001262F" w:rsidRPr="002E1F63">
        <w:rPr>
          <w:color w:val="000000" w:themeColor="text1"/>
        </w:rPr>
        <w:t xml:space="preserve"> – </w:t>
      </w:r>
      <w:r w:rsidR="005371F9">
        <w:rPr>
          <w:color w:val="000000" w:themeColor="text1"/>
        </w:rPr>
        <w:t xml:space="preserve">Chancellor </w:t>
      </w:r>
      <w:r w:rsidR="00654BA1">
        <w:rPr>
          <w:color w:val="000000" w:themeColor="text1"/>
        </w:rPr>
        <w:t xml:space="preserve">Leavitt was their guest </w:t>
      </w:r>
      <w:r w:rsidR="00D27437">
        <w:rPr>
          <w:color w:val="000000" w:themeColor="text1"/>
        </w:rPr>
        <w:t>sharing budget and enrollment updates.  Updates related to b</w:t>
      </w:r>
      <w:r w:rsidR="005371F9">
        <w:rPr>
          <w:color w:val="000000" w:themeColor="text1"/>
        </w:rPr>
        <w:t>i-weekly check</w:t>
      </w:r>
      <w:r w:rsidR="00D27437">
        <w:rPr>
          <w:color w:val="000000" w:themeColor="text1"/>
        </w:rPr>
        <w:t xml:space="preserve">s for all employees staring next fall and UW Fox Cities upcoming parking fees were among the more recent items.  They also gathered a large amount of feedback on the Strategic Plan.  </w:t>
      </w:r>
    </w:p>
    <w:p w14:paraId="79AB8D9B" w14:textId="757E4CEC" w:rsidR="0068440F" w:rsidRPr="002E1F63" w:rsidRDefault="0072037D" w:rsidP="0068440F">
      <w:pPr>
        <w:pStyle w:val="ListParagraph"/>
        <w:numPr>
          <w:ilvl w:val="0"/>
          <w:numId w:val="9"/>
        </w:numPr>
        <w:tabs>
          <w:tab w:val="left" w:pos="3820"/>
        </w:tabs>
        <w:rPr>
          <w:color w:val="000000" w:themeColor="text1"/>
        </w:rPr>
      </w:pPr>
      <w:r w:rsidRPr="002E1F63">
        <w:rPr>
          <w:color w:val="000000" w:themeColor="text1"/>
        </w:rPr>
        <w:t xml:space="preserve">Oshkosh Student </w:t>
      </w:r>
      <w:r w:rsidR="0003509C" w:rsidRPr="002E1F63">
        <w:rPr>
          <w:color w:val="000000" w:themeColor="text1"/>
        </w:rPr>
        <w:t>Association (</w:t>
      </w:r>
      <w:r w:rsidRPr="002E1F63">
        <w:rPr>
          <w:color w:val="000000" w:themeColor="text1"/>
        </w:rPr>
        <w:t>Bannenberg)</w:t>
      </w:r>
      <w:r w:rsidR="0001262F" w:rsidRPr="002E1F63">
        <w:rPr>
          <w:color w:val="000000" w:themeColor="text1"/>
        </w:rPr>
        <w:t xml:space="preserve"> – </w:t>
      </w:r>
      <w:r w:rsidR="00D27437">
        <w:rPr>
          <w:color w:val="000000" w:themeColor="text1"/>
        </w:rPr>
        <w:t>The roll out of UWO G</w:t>
      </w:r>
      <w:r w:rsidR="00076DB9">
        <w:rPr>
          <w:color w:val="000000" w:themeColor="text1"/>
        </w:rPr>
        <w:t>O</w:t>
      </w:r>
      <w:r w:rsidR="00D27437">
        <w:rPr>
          <w:color w:val="000000" w:themeColor="text1"/>
        </w:rPr>
        <w:t xml:space="preserve"> is very close.  It will run more like an Uber service, having hours from 4 pm – 2:30 am Tuesday-Saturday, and 4 pm -midnight on Sunday-Monday.  </w:t>
      </w:r>
      <w:r w:rsidR="0003509C">
        <w:rPr>
          <w:color w:val="000000" w:themeColor="text1"/>
        </w:rPr>
        <w:t>They are also happy to announce they have nearly a complete roster of Senators for the first time in years.</w:t>
      </w:r>
      <w:r w:rsidR="005371F9">
        <w:rPr>
          <w:color w:val="000000" w:themeColor="text1"/>
        </w:rPr>
        <w:t xml:space="preserve"> </w:t>
      </w:r>
    </w:p>
    <w:p w14:paraId="6F96BB94" w14:textId="0959E51C" w:rsidR="002E1F63" w:rsidRPr="00E049D1" w:rsidRDefault="0072037D" w:rsidP="002E1F63">
      <w:pPr>
        <w:pStyle w:val="ListParagraph"/>
        <w:numPr>
          <w:ilvl w:val="0"/>
          <w:numId w:val="9"/>
        </w:numPr>
        <w:tabs>
          <w:tab w:val="left" w:pos="3820"/>
        </w:tabs>
        <w:rPr>
          <w:color w:val="000000" w:themeColor="text1"/>
        </w:rPr>
      </w:pPr>
      <w:r w:rsidRPr="00E049D1">
        <w:rPr>
          <w:color w:val="000000" w:themeColor="text1"/>
        </w:rPr>
        <w:t>University Staff Senate (</w:t>
      </w:r>
      <w:proofErr w:type="spellStart"/>
      <w:proofErr w:type="gramStart"/>
      <w:r w:rsidRPr="00E049D1">
        <w:rPr>
          <w:color w:val="000000" w:themeColor="text1"/>
        </w:rPr>
        <w:t>Bonack</w:t>
      </w:r>
      <w:proofErr w:type="spellEnd"/>
      <w:r w:rsidRPr="00E049D1">
        <w:rPr>
          <w:color w:val="000000" w:themeColor="text1"/>
        </w:rPr>
        <w:t>)</w:t>
      </w:r>
      <w:r w:rsidR="0001262F" w:rsidRPr="00E049D1">
        <w:rPr>
          <w:color w:val="000000" w:themeColor="text1"/>
        </w:rPr>
        <w:t xml:space="preserve">  </w:t>
      </w:r>
      <w:r w:rsidR="00A56AD2">
        <w:rPr>
          <w:color w:val="000000" w:themeColor="text1"/>
        </w:rPr>
        <w:t>-</w:t>
      </w:r>
      <w:proofErr w:type="gramEnd"/>
      <w:r w:rsidR="00A56AD2">
        <w:rPr>
          <w:color w:val="000000" w:themeColor="text1"/>
        </w:rPr>
        <w:t xml:space="preserve"> </w:t>
      </w:r>
      <w:r w:rsidR="0003509C">
        <w:rPr>
          <w:color w:val="000000" w:themeColor="text1"/>
        </w:rPr>
        <w:t xml:space="preserve">They also had Chancellor Leavitt as a guest sharing budget and enrollment updates.  The pay plan was discussed, they approved the Collegium Endorsement, and are starting to look forward to next years University Staff Professional Development Day. </w:t>
      </w:r>
    </w:p>
    <w:p w14:paraId="7C3E15D8" w14:textId="16E5CBE4" w:rsidR="00D15B30" w:rsidRPr="00076DB9" w:rsidRDefault="0072037D" w:rsidP="0072037D">
      <w:pPr>
        <w:pStyle w:val="ListParagraph"/>
        <w:numPr>
          <w:ilvl w:val="0"/>
          <w:numId w:val="9"/>
        </w:numPr>
        <w:tabs>
          <w:tab w:val="left" w:pos="3820"/>
        </w:tabs>
        <w:rPr>
          <w:color w:val="000000" w:themeColor="text1"/>
        </w:rPr>
      </w:pPr>
      <w:r w:rsidRPr="00076DB9">
        <w:rPr>
          <w:color w:val="000000" w:themeColor="text1"/>
        </w:rPr>
        <w:t xml:space="preserve">Access Campuses Report – </w:t>
      </w:r>
      <w:r w:rsidR="0001262F" w:rsidRPr="00076DB9">
        <w:rPr>
          <w:color w:val="000000" w:themeColor="text1"/>
        </w:rPr>
        <w:t xml:space="preserve"> </w:t>
      </w:r>
    </w:p>
    <w:p w14:paraId="30F8981A" w14:textId="5B3FC8F2" w:rsidR="005371F9" w:rsidRPr="00076DB9" w:rsidRDefault="00DD48CB" w:rsidP="00076DB9">
      <w:pPr>
        <w:pStyle w:val="ListParagraph"/>
        <w:numPr>
          <w:ilvl w:val="0"/>
          <w:numId w:val="10"/>
        </w:numPr>
        <w:tabs>
          <w:tab w:val="left" w:pos="3820"/>
        </w:tabs>
        <w:rPr>
          <w:color w:val="000000" w:themeColor="text1"/>
        </w:rPr>
      </w:pPr>
      <w:r w:rsidRPr="00076DB9">
        <w:rPr>
          <w:color w:val="000000" w:themeColor="text1"/>
        </w:rPr>
        <w:t>Fox Cities (Jahns)</w:t>
      </w:r>
      <w:r w:rsidR="0068440F" w:rsidRPr="00076DB9">
        <w:rPr>
          <w:color w:val="000000" w:themeColor="text1"/>
        </w:rPr>
        <w:t xml:space="preserve"> – </w:t>
      </w:r>
      <w:r w:rsidR="00A56AD2" w:rsidRPr="00076DB9">
        <w:rPr>
          <w:color w:val="000000" w:themeColor="text1"/>
        </w:rPr>
        <w:t xml:space="preserve">At their </w:t>
      </w:r>
      <w:r w:rsidR="00AA66EE" w:rsidRPr="00076DB9">
        <w:rPr>
          <w:color w:val="000000" w:themeColor="text1"/>
        </w:rPr>
        <w:t>campus</w:t>
      </w:r>
      <w:r w:rsidR="005371F9" w:rsidRPr="00076DB9">
        <w:rPr>
          <w:color w:val="000000" w:themeColor="text1"/>
        </w:rPr>
        <w:t xml:space="preserve"> </w:t>
      </w:r>
      <w:r w:rsidR="0003509C" w:rsidRPr="00076DB9">
        <w:rPr>
          <w:color w:val="000000" w:themeColor="text1"/>
        </w:rPr>
        <w:t>they have 20 more international students than we do here on campus</w:t>
      </w:r>
      <w:r w:rsidR="00076DB9" w:rsidRPr="00076DB9">
        <w:rPr>
          <w:color w:val="000000" w:themeColor="text1"/>
        </w:rPr>
        <w:t xml:space="preserve">, and some concerns and challenges were discussed.  </w:t>
      </w:r>
    </w:p>
    <w:p w14:paraId="788CA0A2" w14:textId="36305EF9" w:rsidR="0072037D" w:rsidRPr="002E1F63" w:rsidRDefault="00DD48CB" w:rsidP="00D15B30">
      <w:pPr>
        <w:pStyle w:val="ListParagraph"/>
        <w:numPr>
          <w:ilvl w:val="0"/>
          <w:numId w:val="10"/>
        </w:numPr>
        <w:tabs>
          <w:tab w:val="left" w:pos="3820"/>
        </w:tabs>
        <w:rPr>
          <w:color w:val="000000" w:themeColor="text1"/>
        </w:rPr>
      </w:pPr>
      <w:proofErr w:type="gramStart"/>
      <w:r w:rsidRPr="002E1F63">
        <w:rPr>
          <w:color w:val="000000" w:themeColor="text1"/>
        </w:rPr>
        <w:t>FDL  (</w:t>
      </w:r>
      <w:proofErr w:type="gramEnd"/>
      <w:r w:rsidRPr="002E1F63">
        <w:rPr>
          <w:color w:val="000000" w:themeColor="text1"/>
        </w:rPr>
        <w:t>Motl)</w:t>
      </w:r>
      <w:r w:rsidR="0001262F" w:rsidRPr="002E1F63">
        <w:rPr>
          <w:color w:val="000000" w:themeColor="text1"/>
        </w:rPr>
        <w:t xml:space="preserve"> </w:t>
      </w:r>
      <w:r w:rsidR="00A56AD2">
        <w:rPr>
          <w:color w:val="000000" w:themeColor="text1"/>
        </w:rPr>
        <w:t xml:space="preserve">– </w:t>
      </w:r>
      <w:r w:rsidR="00F75426">
        <w:rPr>
          <w:color w:val="000000" w:themeColor="text1"/>
        </w:rPr>
        <w:t xml:space="preserve"> Chancellor </w:t>
      </w:r>
      <w:r w:rsidR="009E4974">
        <w:rPr>
          <w:color w:val="000000" w:themeColor="text1"/>
        </w:rPr>
        <w:t xml:space="preserve">Leavitt was </w:t>
      </w:r>
      <w:proofErr w:type="spellStart"/>
      <w:r w:rsidR="009E4974">
        <w:rPr>
          <w:color w:val="000000" w:themeColor="text1"/>
        </w:rPr>
        <w:t>their</w:t>
      </w:r>
      <w:proofErr w:type="spellEnd"/>
      <w:r w:rsidR="009E4974">
        <w:rPr>
          <w:color w:val="000000" w:themeColor="text1"/>
        </w:rPr>
        <w:t xml:space="preserve"> for ‘Coffee with the Chancellor’ and he provided university  updates.</w:t>
      </w:r>
    </w:p>
    <w:p w14:paraId="45FB6375" w14:textId="6BB37E08" w:rsidR="0072037D" w:rsidRPr="002E1F63" w:rsidRDefault="0072037D" w:rsidP="0072037D">
      <w:pPr>
        <w:pStyle w:val="ListParagraph"/>
        <w:numPr>
          <w:ilvl w:val="0"/>
          <w:numId w:val="9"/>
        </w:numPr>
        <w:tabs>
          <w:tab w:val="left" w:pos="3820"/>
        </w:tabs>
        <w:rPr>
          <w:color w:val="000000" w:themeColor="text1"/>
        </w:rPr>
      </w:pPr>
      <w:r w:rsidRPr="002E1F63">
        <w:rPr>
          <w:color w:val="000000" w:themeColor="text1"/>
        </w:rPr>
        <w:t xml:space="preserve">Academic Staff Professionals Rep Org </w:t>
      </w:r>
      <w:r w:rsidR="00DD48CB" w:rsidRPr="002E1F63">
        <w:rPr>
          <w:color w:val="000000" w:themeColor="text1"/>
        </w:rPr>
        <w:t>-</w:t>
      </w:r>
      <w:r w:rsidRPr="002E1F63">
        <w:rPr>
          <w:color w:val="000000" w:themeColor="text1"/>
        </w:rPr>
        <w:t xml:space="preserve"> </w:t>
      </w:r>
      <w:r w:rsidR="00DD48CB" w:rsidRPr="002E1F63">
        <w:rPr>
          <w:color w:val="000000" w:themeColor="text1"/>
        </w:rPr>
        <w:t>(</w:t>
      </w:r>
      <w:proofErr w:type="spellStart"/>
      <w:r w:rsidR="00DD48CB" w:rsidRPr="002E1F63">
        <w:rPr>
          <w:color w:val="000000" w:themeColor="text1"/>
        </w:rPr>
        <w:t>Hartzheim</w:t>
      </w:r>
      <w:proofErr w:type="spellEnd"/>
      <w:r w:rsidR="00DD48CB" w:rsidRPr="002E1F63">
        <w:rPr>
          <w:color w:val="000000" w:themeColor="text1"/>
        </w:rPr>
        <w:t>)-</w:t>
      </w:r>
      <w:r w:rsidRPr="002E1F63">
        <w:rPr>
          <w:color w:val="000000" w:themeColor="text1"/>
        </w:rPr>
        <w:t xml:space="preserve"> </w:t>
      </w:r>
      <w:r w:rsidR="0003509C">
        <w:rPr>
          <w:color w:val="000000" w:themeColor="text1"/>
        </w:rPr>
        <w:t xml:space="preserve">Still awaiting information </w:t>
      </w:r>
      <w:r w:rsidR="009E4974">
        <w:rPr>
          <w:color w:val="000000" w:themeColor="text1"/>
        </w:rPr>
        <w:t xml:space="preserve">to be able participate. </w:t>
      </w:r>
    </w:p>
    <w:p w14:paraId="58235C0A" w14:textId="7954FFAF" w:rsidR="0072037D" w:rsidRPr="006672F6" w:rsidRDefault="0072037D" w:rsidP="0072037D">
      <w:pPr>
        <w:pStyle w:val="ListParagraph"/>
        <w:numPr>
          <w:ilvl w:val="0"/>
          <w:numId w:val="9"/>
        </w:numPr>
        <w:tabs>
          <w:tab w:val="left" w:pos="3820"/>
        </w:tabs>
        <w:rPr>
          <w:color w:val="FF0000"/>
        </w:rPr>
      </w:pPr>
      <w:r w:rsidRPr="002E1F63">
        <w:rPr>
          <w:color w:val="000000" w:themeColor="text1"/>
        </w:rPr>
        <w:t>UW System Academic Staff Reps – (Koch)</w:t>
      </w:r>
      <w:r w:rsidR="00A56AD2">
        <w:rPr>
          <w:color w:val="000000" w:themeColor="text1"/>
        </w:rPr>
        <w:t xml:space="preserve"> – No report, they meet next on </w:t>
      </w:r>
      <w:r w:rsidR="002147B3">
        <w:rPr>
          <w:color w:val="000000" w:themeColor="text1"/>
        </w:rPr>
        <w:t>Nov</w:t>
      </w:r>
      <w:r w:rsidR="00A56AD2">
        <w:rPr>
          <w:color w:val="000000" w:themeColor="text1"/>
        </w:rPr>
        <w:t>.</w:t>
      </w:r>
      <w:r w:rsidR="002147B3">
        <w:rPr>
          <w:color w:val="000000" w:themeColor="text1"/>
        </w:rPr>
        <w:t xml:space="preserve"> 1</w:t>
      </w:r>
      <w:r w:rsidR="00A56AD2" w:rsidRPr="00A56AD2">
        <w:rPr>
          <w:color w:val="000000" w:themeColor="text1"/>
          <w:vertAlign w:val="superscript"/>
        </w:rPr>
        <w:t>st</w:t>
      </w:r>
      <w:r w:rsidR="00A56AD2">
        <w:rPr>
          <w:color w:val="000000" w:themeColor="text1"/>
        </w:rPr>
        <w:t>.</w:t>
      </w:r>
    </w:p>
    <w:p w14:paraId="5F8ED1FC" w14:textId="09F796BF" w:rsidR="0072037D" w:rsidRDefault="0072037D" w:rsidP="0072037D">
      <w:pPr>
        <w:pStyle w:val="ListParagraph"/>
        <w:numPr>
          <w:ilvl w:val="0"/>
          <w:numId w:val="9"/>
        </w:numPr>
        <w:tabs>
          <w:tab w:val="left" w:pos="3820"/>
        </w:tabs>
      </w:pPr>
      <w:r>
        <w:t>AS Professional Development Fund – (Marshall)</w:t>
      </w:r>
      <w:r w:rsidR="005717DB">
        <w:t xml:space="preserve"> –</w:t>
      </w:r>
      <w:r w:rsidR="00A56AD2">
        <w:t xml:space="preserve"> </w:t>
      </w:r>
      <w:r w:rsidR="0003509C">
        <w:t>They are still a</w:t>
      </w:r>
      <w:r w:rsidR="00F75426">
        <w:t xml:space="preserve">waiting the funding.  </w:t>
      </w:r>
    </w:p>
    <w:p w14:paraId="1C3D6D41" w14:textId="36CE48CD" w:rsidR="00B5448E" w:rsidRPr="00483DE7" w:rsidRDefault="0072037D" w:rsidP="00FC018C">
      <w:pPr>
        <w:pStyle w:val="ListParagraph"/>
        <w:numPr>
          <w:ilvl w:val="0"/>
          <w:numId w:val="9"/>
        </w:numPr>
        <w:tabs>
          <w:tab w:val="left" w:pos="3820"/>
        </w:tabs>
        <w:rPr>
          <w:color w:val="FF0000"/>
        </w:rPr>
      </w:pPr>
      <w:r w:rsidRPr="00B62563">
        <w:rPr>
          <w:color w:val="000000" w:themeColor="text1"/>
        </w:rPr>
        <w:t>Administration Liaison – (</w:t>
      </w:r>
      <w:proofErr w:type="spellStart"/>
      <w:r w:rsidRPr="00B62563">
        <w:rPr>
          <w:color w:val="000000" w:themeColor="text1"/>
        </w:rPr>
        <w:t>Faymonville</w:t>
      </w:r>
      <w:proofErr w:type="spellEnd"/>
      <w:r w:rsidRPr="00B62563">
        <w:rPr>
          <w:color w:val="000000" w:themeColor="text1"/>
        </w:rPr>
        <w:t>)</w:t>
      </w:r>
      <w:r w:rsidR="005717DB" w:rsidRPr="00B62563">
        <w:rPr>
          <w:color w:val="000000" w:themeColor="text1"/>
        </w:rPr>
        <w:t xml:space="preserve"> –</w:t>
      </w:r>
      <w:r w:rsidR="00483DE7">
        <w:rPr>
          <w:color w:val="000000" w:themeColor="text1"/>
        </w:rPr>
        <w:t xml:space="preserve"> </w:t>
      </w:r>
      <w:r w:rsidR="00AA66EE">
        <w:rPr>
          <w:color w:val="000000" w:themeColor="text1"/>
        </w:rPr>
        <w:t>Excused today</w:t>
      </w:r>
    </w:p>
    <w:p w14:paraId="7CFC5DA1" w14:textId="77777777" w:rsidR="00AA66EE" w:rsidRDefault="00AA66EE" w:rsidP="00176B9A">
      <w:pPr>
        <w:pStyle w:val="ListParagraph"/>
        <w:tabs>
          <w:tab w:val="left" w:pos="3820"/>
        </w:tabs>
        <w:ind w:left="1080"/>
      </w:pPr>
    </w:p>
    <w:p w14:paraId="53C0F0D3" w14:textId="77777777" w:rsidR="00141BE2" w:rsidRDefault="00141BE2" w:rsidP="00141BE2">
      <w:pPr>
        <w:pStyle w:val="ListParagraph"/>
        <w:numPr>
          <w:ilvl w:val="0"/>
          <w:numId w:val="1"/>
        </w:numPr>
        <w:tabs>
          <w:tab w:val="left" w:pos="3820"/>
        </w:tabs>
        <w:ind w:left="0" w:hanging="540"/>
      </w:pPr>
      <w:r>
        <w:t>Action Items</w:t>
      </w:r>
    </w:p>
    <w:p w14:paraId="314B396B" w14:textId="140756AE" w:rsidR="00E049D1" w:rsidRDefault="00AA66EE" w:rsidP="00E049D1">
      <w:pPr>
        <w:pStyle w:val="ListParagraph"/>
        <w:numPr>
          <w:ilvl w:val="0"/>
          <w:numId w:val="2"/>
        </w:numPr>
        <w:tabs>
          <w:tab w:val="left" w:pos="3820"/>
        </w:tabs>
      </w:pPr>
      <w:r>
        <w:t xml:space="preserve">Emeritus Policy </w:t>
      </w:r>
    </w:p>
    <w:p w14:paraId="050C04BA" w14:textId="390CC874" w:rsidR="00E049D1" w:rsidRPr="0003509C" w:rsidRDefault="00E049D1" w:rsidP="00AA66EE">
      <w:pPr>
        <w:tabs>
          <w:tab w:val="left" w:pos="3820"/>
        </w:tabs>
        <w:ind w:left="1080" w:hanging="1620"/>
        <w:rPr>
          <w:color w:val="000000" w:themeColor="text1"/>
        </w:rPr>
      </w:pPr>
      <w:r w:rsidRPr="0003509C">
        <w:rPr>
          <w:b/>
          <w:bCs/>
          <w:color w:val="000000" w:themeColor="text1"/>
        </w:rPr>
        <w:t xml:space="preserve">MOTION:   </w:t>
      </w:r>
      <w:r w:rsidR="0003509C" w:rsidRPr="0003509C">
        <w:rPr>
          <w:b/>
          <w:bCs/>
          <w:color w:val="000000" w:themeColor="text1"/>
        </w:rPr>
        <w:t>Bruni</w:t>
      </w:r>
      <w:r w:rsidR="00F75426" w:rsidRPr="0003509C">
        <w:rPr>
          <w:b/>
          <w:bCs/>
          <w:color w:val="000000" w:themeColor="text1"/>
        </w:rPr>
        <w:t>/Banne</w:t>
      </w:r>
      <w:r w:rsidR="00076DB9">
        <w:rPr>
          <w:b/>
          <w:bCs/>
          <w:color w:val="000000" w:themeColor="text1"/>
        </w:rPr>
        <w:t>n</w:t>
      </w:r>
      <w:r w:rsidR="00F75426" w:rsidRPr="0003509C">
        <w:rPr>
          <w:b/>
          <w:bCs/>
          <w:color w:val="000000" w:themeColor="text1"/>
        </w:rPr>
        <w:t>berg</w:t>
      </w:r>
      <w:r w:rsidR="00AA66EE" w:rsidRPr="0003509C">
        <w:rPr>
          <w:b/>
          <w:bCs/>
          <w:color w:val="000000" w:themeColor="text1"/>
        </w:rPr>
        <w:t xml:space="preserve"> </w:t>
      </w:r>
      <w:r w:rsidRPr="0003509C">
        <w:rPr>
          <w:b/>
          <w:bCs/>
          <w:color w:val="000000" w:themeColor="text1"/>
        </w:rPr>
        <w:t>moved approval of</w:t>
      </w:r>
      <w:r w:rsidR="00FC018C" w:rsidRPr="0003509C">
        <w:rPr>
          <w:b/>
          <w:bCs/>
          <w:color w:val="000000" w:themeColor="text1"/>
        </w:rPr>
        <w:t xml:space="preserve"> the </w:t>
      </w:r>
      <w:r w:rsidR="00AA66EE" w:rsidRPr="0003509C">
        <w:rPr>
          <w:b/>
          <w:bCs/>
          <w:color w:val="000000" w:themeColor="text1"/>
        </w:rPr>
        <w:t>Emeritus Policy.</w:t>
      </w:r>
      <w:r w:rsidR="00B5448E" w:rsidRPr="0003509C">
        <w:rPr>
          <w:b/>
          <w:bCs/>
          <w:color w:val="000000" w:themeColor="text1"/>
        </w:rPr>
        <w:t xml:space="preserve">  </w:t>
      </w:r>
      <w:r w:rsidR="0003509C" w:rsidRPr="0003509C">
        <w:rPr>
          <w:b/>
          <w:bCs/>
          <w:color w:val="000000" w:themeColor="text1"/>
          <w:u w:val="single"/>
        </w:rPr>
        <w:t>Passed Unanimously</w:t>
      </w:r>
    </w:p>
    <w:p w14:paraId="391E015A" w14:textId="77777777" w:rsidR="00E049D1" w:rsidRPr="0003509C" w:rsidRDefault="00E049D1" w:rsidP="00AA66EE">
      <w:pPr>
        <w:pStyle w:val="ListParagraph"/>
        <w:tabs>
          <w:tab w:val="left" w:pos="3820"/>
        </w:tabs>
        <w:spacing w:line="120" w:lineRule="auto"/>
        <w:rPr>
          <w:b/>
          <w:bCs/>
          <w:color w:val="000000" w:themeColor="text1"/>
          <w:sz w:val="18"/>
          <w:szCs w:val="18"/>
        </w:rPr>
      </w:pPr>
    </w:p>
    <w:p w14:paraId="4F26B2DC" w14:textId="4E6B2BB8" w:rsidR="00E049D1" w:rsidRPr="0003509C" w:rsidRDefault="00E049D1" w:rsidP="00AA66EE">
      <w:pPr>
        <w:tabs>
          <w:tab w:val="left" w:pos="3820"/>
        </w:tabs>
        <w:ind w:hanging="540"/>
        <w:rPr>
          <w:rFonts w:cs="Arial"/>
          <w:color w:val="000000" w:themeColor="text1"/>
        </w:rPr>
      </w:pPr>
      <w:r w:rsidRPr="0003509C">
        <w:rPr>
          <w:b/>
          <w:bCs/>
          <w:color w:val="000000" w:themeColor="text1"/>
        </w:rPr>
        <w:t>SAS 1920-</w:t>
      </w:r>
      <w:proofErr w:type="gramStart"/>
      <w:r w:rsidRPr="0003509C">
        <w:rPr>
          <w:b/>
          <w:bCs/>
          <w:color w:val="000000" w:themeColor="text1"/>
        </w:rPr>
        <w:t>0</w:t>
      </w:r>
      <w:r w:rsidR="00AA66EE" w:rsidRPr="0003509C">
        <w:rPr>
          <w:b/>
          <w:bCs/>
          <w:color w:val="000000" w:themeColor="text1"/>
        </w:rPr>
        <w:t>7</w:t>
      </w:r>
      <w:r w:rsidRPr="0003509C">
        <w:rPr>
          <w:b/>
          <w:bCs/>
          <w:color w:val="000000" w:themeColor="text1"/>
        </w:rPr>
        <w:t xml:space="preserve">  The</w:t>
      </w:r>
      <w:proofErr w:type="gramEnd"/>
      <w:r w:rsidRPr="0003509C">
        <w:rPr>
          <w:b/>
          <w:bCs/>
          <w:color w:val="000000" w:themeColor="text1"/>
        </w:rPr>
        <w:t xml:space="preserve"> Senate of Academic Staff approved the </w:t>
      </w:r>
      <w:r w:rsidR="00AA66EE" w:rsidRPr="0003509C">
        <w:rPr>
          <w:b/>
          <w:bCs/>
          <w:color w:val="000000" w:themeColor="text1"/>
        </w:rPr>
        <w:t>Emeritus Policy</w:t>
      </w:r>
      <w:r w:rsidR="00FC018C" w:rsidRPr="0003509C">
        <w:rPr>
          <w:b/>
          <w:bCs/>
          <w:color w:val="000000" w:themeColor="text1"/>
        </w:rPr>
        <w:t>.</w:t>
      </w:r>
    </w:p>
    <w:p w14:paraId="50255990" w14:textId="4CC7FD53" w:rsidR="00E049D1" w:rsidRPr="0003509C" w:rsidRDefault="00E049D1" w:rsidP="00E049D1">
      <w:pPr>
        <w:tabs>
          <w:tab w:val="left" w:pos="3820"/>
        </w:tabs>
        <w:rPr>
          <w:color w:val="000000" w:themeColor="text1"/>
        </w:rPr>
      </w:pPr>
    </w:p>
    <w:p w14:paraId="3B69F9C2" w14:textId="0E42B5C0" w:rsidR="00E049D1" w:rsidRPr="0003509C" w:rsidRDefault="00AA66EE" w:rsidP="00141BE2">
      <w:pPr>
        <w:pStyle w:val="ListParagraph"/>
        <w:numPr>
          <w:ilvl w:val="0"/>
          <w:numId w:val="2"/>
        </w:numPr>
        <w:tabs>
          <w:tab w:val="left" w:pos="3820"/>
        </w:tabs>
        <w:rPr>
          <w:color w:val="000000" w:themeColor="text1"/>
        </w:rPr>
      </w:pPr>
      <w:r w:rsidRPr="0003509C">
        <w:rPr>
          <w:color w:val="000000" w:themeColor="text1"/>
        </w:rPr>
        <w:t xml:space="preserve">Payment Card Industry – Data Security Standard (PCI-DSS) Policy. </w:t>
      </w:r>
      <w:r w:rsidR="00FC018C" w:rsidRPr="0003509C">
        <w:rPr>
          <w:color w:val="000000" w:themeColor="text1"/>
        </w:rPr>
        <w:t xml:space="preserve"> </w:t>
      </w:r>
    </w:p>
    <w:p w14:paraId="5A5B2F10" w14:textId="1613BCE7" w:rsidR="00DD48CB" w:rsidRPr="0003509C" w:rsidRDefault="0085325C" w:rsidP="00FC018C">
      <w:pPr>
        <w:tabs>
          <w:tab w:val="left" w:pos="3820"/>
        </w:tabs>
        <w:ind w:left="540" w:hanging="1080"/>
        <w:rPr>
          <w:b/>
          <w:bCs/>
          <w:color w:val="000000" w:themeColor="text1"/>
          <w:u w:val="single"/>
        </w:rPr>
      </w:pPr>
      <w:r w:rsidRPr="0003509C">
        <w:rPr>
          <w:b/>
          <w:bCs/>
          <w:color w:val="000000" w:themeColor="text1"/>
        </w:rPr>
        <w:lastRenderedPageBreak/>
        <w:t xml:space="preserve">MOTION: </w:t>
      </w:r>
      <w:r w:rsidR="00FC018C" w:rsidRPr="0003509C">
        <w:rPr>
          <w:b/>
          <w:bCs/>
          <w:color w:val="000000" w:themeColor="text1"/>
        </w:rPr>
        <w:t xml:space="preserve"> </w:t>
      </w:r>
      <w:r w:rsidR="006D460A" w:rsidRPr="0003509C">
        <w:rPr>
          <w:b/>
          <w:bCs/>
          <w:color w:val="000000" w:themeColor="text1"/>
        </w:rPr>
        <w:t>Bruni/Jenner</w:t>
      </w:r>
      <w:r w:rsidR="00E049D1" w:rsidRPr="0003509C">
        <w:rPr>
          <w:b/>
          <w:bCs/>
          <w:color w:val="000000" w:themeColor="text1"/>
        </w:rPr>
        <w:t xml:space="preserve"> </w:t>
      </w:r>
      <w:r w:rsidR="00902C40" w:rsidRPr="0003509C">
        <w:rPr>
          <w:b/>
          <w:bCs/>
          <w:color w:val="000000" w:themeColor="text1"/>
        </w:rPr>
        <w:t xml:space="preserve">moved approval </w:t>
      </w:r>
      <w:r w:rsidR="00FC018C" w:rsidRPr="0003509C">
        <w:rPr>
          <w:b/>
          <w:bCs/>
          <w:color w:val="000000" w:themeColor="text1"/>
        </w:rPr>
        <w:t xml:space="preserve">of the </w:t>
      </w:r>
      <w:r w:rsidR="00AA66EE" w:rsidRPr="0003509C">
        <w:rPr>
          <w:b/>
          <w:bCs/>
          <w:color w:val="000000" w:themeColor="text1"/>
        </w:rPr>
        <w:t xml:space="preserve">Payment Card Industry – Data Security </w:t>
      </w:r>
      <w:proofErr w:type="gramStart"/>
      <w:r w:rsidR="00AA66EE" w:rsidRPr="0003509C">
        <w:rPr>
          <w:b/>
          <w:bCs/>
          <w:color w:val="000000" w:themeColor="text1"/>
        </w:rPr>
        <w:t>Standard  (</w:t>
      </w:r>
      <w:proofErr w:type="gramEnd"/>
      <w:r w:rsidR="00AA66EE" w:rsidRPr="0003509C">
        <w:rPr>
          <w:b/>
          <w:bCs/>
          <w:color w:val="000000" w:themeColor="text1"/>
        </w:rPr>
        <w:t>PCI-DSS) Policy</w:t>
      </w:r>
      <w:r w:rsidR="00FC018C" w:rsidRPr="0003509C">
        <w:rPr>
          <w:b/>
          <w:bCs/>
          <w:color w:val="000000" w:themeColor="text1"/>
        </w:rPr>
        <w:t>.</w:t>
      </w:r>
      <w:r w:rsidR="00B5448E" w:rsidRPr="0003509C">
        <w:rPr>
          <w:b/>
          <w:bCs/>
          <w:color w:val="000000" w:themeColor="text1"/>
        </w:rPr>
        <w:t xml:space="preserve">   </w:t>
      </w:r>
      <w:r w:rsidR="00902C40" w:rsidRPr="0003509C">
        <w:rPr>
          <w:b/>
          <w:bCs/>
          <w:color w:val="000000" w:themeColor="text1"/>
          <w:u w:val="single"/>
        </w:rPr>
        <w:t>Passed Unanimously</w:t>
      </w:r>
    </w:p>
    <w:p w14:paraId="22AA2CAB" w14:textId="77777777" w:rsidR="00DD48CB" w:rsidRPr="00AA66EE" w:rsidRDefault="00DD48CB" w:rsidP="00AA66EE">
      <w:pPr>
        <w:tabs>
          <w:tab w:val="left" w:pos="3820"/>
        </w:tabs>
        <w:spacing w:line="120" w:lineRule="auto"/>
        <w:ind w:left="447" w:hanging="994"/>
        <w:rPr>
          <w:b/>
          <w:bCs/>
          <w:color w:val="FF0000"/>
        </w:rPr>
      </w:pPr>
    </w:p>
    <w:p w14:paraId="234F2427" w14:textId="4B33191E" w:rsidR="00DD48CB" w:rsidRDefault="00902C40" w:rsidP="00DD48CB">
      <w:pPr>
        <w:tabs>
          <w:tab w:val="left" w:pos="3820"/>
        </w:tabs>
        <w:ind w:left="810" w:hanging="1350"/>
        <w:rPr>
          <w:b/>
          <w:bCs/>
        </w:rPr>
      </w:pPr>
      <w:r w:rsidRPr="00AA66EE">
        <w:rPr>
          <w:b/>
          <w:bCs/>
        </w:rPr>
        <w:t>SAS 1920-</w:t>
      </w:r>
      <w:proofErr w:type="gramStart"/>
      <w:r w:rsidRPr="00AA66EE">
        <w:rPr>
          <w:b/>
          <w:bCs/>
        </w:rPr>
        <w:t>0</w:t>
      </w:r>
      <w:r w:rsidR="00AA66EE" w:rsidRPr="00AA66EE">
        <w:rPr>
          <w:b/>
          <w:bCs/>
        </w:rPr>
        <w:t>8</w:t>
      </w:r>
      <w:r w:rsidRPr="00AA66EE">
        <w:rPr>
          <w:b/>
          <w:bCs/>
        </w:rPr>
        <w:t xml:space="preserve">  The</w:t>
      </w:r>
      <w:proofErr w:type="gramEnd"/>
      <w:r w:rsidRPr="00AA66EE">
        <w:rPr>
          <w:b/>
          <w:bCs/>
        </w:rPr>
        <w:t xml:space="preserve"> Senate of Academic Staff approved </w:t>
      </w:r>
      <w:r w:rsidR="00DD48CB" w:rsidRPr="00AA66EE">
        <w:rPr>
          <w:b/>
          <w:bCs/>
        </w:rPr>
        <w:t xml:space="preserve">the </w:t>
      </w:r>
      <w:r w:rsidR="00AA66EE" w:rsidRPr="00AA66EE">
        <w:rPr>
          <w:b/>
          <w:bCs/>
        </w:rPr>
        <w:t>Payment Card Industry – Data Security Standard  (PCI-DSS) Policy</w:t>
      </w:r>
      <w:r w:rsidR="00FC018C" w:rsidRPr="00AA66EE">
        <w:rPr>
          <w:b/>
          <w:bCs/>
        </w:rPr>
        <w:t>.</w:t>
      </w:r>
    </w:p>
    <w:p w14:paraId="02576D84" w14:textId="6F111DB8" w:rsidR="00AA66EE" w:rsidRDefault="00AA66EE" w:rsidP="00DD48CB">
      <w:pPr>
        <w:tabs>
          <w:tab w:val="left" w:pos="3820"/>
        </w:tabs>
        <w:ind w:left="810" w:hanging="1350"/>
        <w:rPr>
          <w:b/>
          <w:bCs/>
        </w:rPr>
      </w:pPr>
    </w:p>
    <w:p w14:paraId="484CAFBF" w14:textId="4B4EE3FC" w:rsidR="00AA66EE" w:rsidRPr="00AA66EE" w:rsidRDefault="00AA66EE" w:rsidP="00AA66EE">
      <w:pPr>
        <w:pStyle w:val="ListParagraph"/>
        <w:numPr>
          <w:ilvl w:val="0"/>
          <w:numId w:val="2"/>
        </w:numPr>
        <w:spacing w:after="200"/>
        <w:rPr>
          <w:rFonts w:cstheme="minorHAnsi"/>
        </w:rPr>
      </w:pPr>
      <w:r w:rsidRPr="00AA66EE">
        <w:rPr>
          <w:rFonts w:cstheme="minorHAnsi"/>
        </w:rPr>
        <w:t xml:space="preserve">HR Policies </w:t>
      </w:r>
    </w:p>
    <w:p w14:paraId="40FEFB4B" w14:textId="77777777" w:rsidR="00AA66EE" w:rsidRPr="00AA66EE" w:rsidRDefault="00AA66EE" w:rsidP="00AA66EE">
      <w:pPr>
        <w:pStyle w:val="ListParagraph"/>
        <w:numPr>
          <w:ilvl w:val="0"/>
          <w:numId w:val="13"/>
        </w:numPr>
        <w:spacing w:after="200"/>
        <w:ind w:left="990" w:hanging="270"/>
        <w:rPr>
          <w:rFonts w:cstheme="minorHAnsi"/>
        </w:rPr>
      </w:pPr>
      <w:r w:rsidRPr="00AA66EE">
        <w:rPr>
          <w:rFonts w:cstheme="minorHAnsi"/>
        </w:rPr>
        <w:t xml:space="preserve">Policy Revisions - Pay Plan Reporting Checklist </w:t>
      </w:r>
    </w:p>
    <w:p w14:paraId="10FB3BF9" w14:textId="77777777" w:rsidR="00AA66EE" w:rsidRPr="00AA66EE" w:rsidRDefault="00AA66EE" w:rsidP="00AA66EE">
      <w:pPr>
        <w:pStyle w:val="ListParagraph"/>
        <w:numPr>
          <w:ilvl w:val="0"/>
          <w:numId w:val="13"/>
        </w:numPr>
        <w:spacing w:after="200"/>
        <w:ind w:left="990" w:hanging="270"/>
        <w:rPr>
          <w:rFonts w:cstheme="minorHAnsi"/>
        </w:rPr>
      </w:pPr>
      <w:r w:rsidRPr="00AA66EE">
        <w:rPr>
          <w:rFonts w:cstheme="minorHAnsi"/>
        </w:rPr>
        <w:t>Policy Revisions - Performance Management – USP 1254</w:t>
      </w:r>
    </w:p>
    <w:p w14:paraId="11387D20" w14:textId="77777777" w:rsidR="00AA66EE" w:rsidRPr="00AA66EE" w:rsidRDefault="00AA66EE" w:rsidP="00AA66EE">
      <w:pPr>
        <w:pStyle w:val="ListParagraph"/>
        <w:numPr>
          <w:ilvl w:val="0"/>
          <w:numId w:val="13"/>
        </w:numPr>
        <w:spacing w:after="200"/>
        <w:ind w:left="990" w:hanging="270"/>
        <w:rPr>
          <w:rFonts w:cstheme="minorHAnsi"/>
        </w:rPr>
      </w:pPr>
      <w:r w:rsidRPr="00AA66EE">
        <w:rPr>
          <w:rFonts w:cstheme="minorHAnsi"/>
        </w:rPr>
        <w:t>Policy Revisions – Local Grievance Policies (Revised Language to comply with WI Statues and SYS 1233)</w:t>
      </w:r>
    </w:p>
    <w:p w14:paraId="3F24FAE8" w14:textId="77777777" w:rsidR="00AA66EE" w:rsidRPr="00AA66EE" w:rsidRDefault="00AA66EE" w:rsidP="00AA66EE">
      <w:pPr>
        <w:pStyle w:val="ListParagraph"/>
        <w:numPr>
          <w:ilvl w:val="0"/>
          <w:numId w:val="13"/>
        </w:numPr>
        <w:spacing w:after="200"/>
        <w:ind w:left="990" w:hanging="270"/>
        <w:rPr>
          <w:rFonts w:cstheme="minorHAnsi"/>
        </w:rPr>
      </w:pPr>
      <w:r w:rsidRPr="00AA66EE">
        <w:rPr>
          <w:rFonts w:cstheme="minorHAnsi"/>
        </w:rPr>
        <w:t xml:space="preserve">Policy Revisions – UPS 1277 -T3, Section 3, Merit Pay and new Appendix </w:t>
      </w:r>
      <w:r w:rsidRPr="00AA66EE">
        <w:rPr>
          <w:rFonts w:cstheme="minorHAnsi"/>
          <w:i/>
          <w:iCs/>
        </w:rPr>
        <w:t xml:space="preserve"> </w:t>
      </w:r>
    </w:p>
    <w:p w14:paraId="38036F5B" w14:textId="77777777" w:rsidR="00AA66EE" w:rsidRDefault="00AA66EE" w:rsidP="00AA66EE">
      <w:pPr>
        <w:pStyle w:val="ListParagraph"/>
        <w:numPr>
          <w:ilvl w:val="0"/>
          <w:numId w:val="13"/>
        </w:numPr>
        <w:spacing w:after="200"/>
        <w:ind w:left="990" w:hanging="270"/>
        <w:rPr>
          <w:rFonts w:cstheme="minorHAnsi"/>
        </w:rPr>
      </w:pPr>
      <w:r w:rsidRPr="00AA66EE">
        <w:rPr>
          <w:rFonts w:cstheme="minorHAnsi"/>
        </w:rPr>
        <w:t>Policy Revisions – Extraordinary Salary Ranges – New Appendix to UPS 1277</w:t>
      </w:r>
    </w:p>
    <w:p w14:paraId="54A69EAC" w14:textId="2202AD17" w:rsidR="00AA66EE" w:rsidRPr="0003509C" w:rsidRDefault="00AA66EE" w:rsidP="00AA66EE">
      <w:pPr>
        <w:spacing w:after="200"/>
        <w:ind w:left="540" w:hanging="1080"/>
        <w:rPr>
          <w:rFonts w:cstheme="minorHAnsi"/>
          <w:color w:val="000000" w:themeColor="text1"/>
        </w:rPr>
      </w:pPr>
      <w:r w:rsidRPr="0003509C">
        <w:rPr>
          <w:b/>
          <w:bCs/>
          <w:color w:val="000000" w:themeColor="text1"/>
        </w:rPr>
        <w:t xml:space="preserve">MOTION: </w:t>
      </w:r>
      <w:r w:rsidR="006D460A" w:rsidRPr="0003509C">
        <w:rPr>
          <w:b/>
          <w:bCs/>
          <w:color w:val="000000" w:themeColor="text1"/>
        </w:rPr>
        <w:t>B</w:t>
      </w:r>
      <w:r w:rsidR="0003509C" w:rsidRPr="0003509C">
        <w:rPr>
          <w:b/>
          <w:bCs/>
          <w:color w:val="000000" w:themeColor="text1"/>
        </w:rPr>
        <w:t>runi</w:t>
      </w:r>
      <w:r w:rsidR="006D460A" w:rsidRPr="0003509C">
        <w:rPr>
          <w:b/>
          <w:bCs/>
          <w:color w:val="000000" w:themeColor="text1"/>
        </w:rPr>
        <w:t xml:space="preserve">/Koch </w:t>
      </w:r>
      <w:r w:rsidRPr="0003509C">
        <w:rPr>
          <w:b/>
          <w:bCs/>
          <w:color w:val="000000" w:themeColor="text1"/>
        </w:rPr>
        <w:t xml:space="preserve">moved approval of the 5 HR Policies.   </w:t>
      </w:r>
      <w:r w:rsidRPr="0003509C">
        <w:rPr>
          <w:b/>
          <w:bCs/>
          <w:color w:val="000000" w:themeColor="text1"/>
          <w:u w:val="single"/>
        </w:rPr>
        <w:t>Passed Unanimously</w:t>
      </w:r>
    </w:p>
    <w:p w14:paraId="7F1BC020" w14:textId="684C2DE8" w:rsidR="00AA66EE" w:rsidRDefault="00AA66EE" w:rsidP="00AA66EE">
      <w:pPr>
        <w:spacing w:after="200"/>
        <w:ind w:left="810" w:hanging="1350"/>
        <w:rPr>
          <w:rFonts w:cstheme="minorHAnsi"/>
        </w:rPr>
      </w:pPr>
      <w:r w:rsidRPr="00AA66EE">
        <w:rPr>
          <w:b/>
          <w:bCs/>
        </w:rPr>
        <w:t xml:space="preserve">SAS 1920-09  The Senate of Academic Staff approved the following HR Policies: (1) </w:t>
      </w:r>
      <w:r w:rsidRPr="00AA66EE">
        <w:rPr>
          <w:rFonts w:cstheme="minorHAnsi"/>
          <w:b/>
          <w:bCs/>
        </w:rPr>
        <w:t>Policy Revisions - Pay Plan Reporting Checklist; (2) Policy Revisions - Performance Management – USP 1254; (3) Policy Revisions – Local Grievance Policies (Revised Language to comply with WI Statues and SYS 1233); (4) Policy Revisions – UPS 1277 -T3, Section 3, Merit Pay and new Appendix; (5) Policy Revisions – Extraordinary Salary Ranges – New Appendix to UPS 1277</w:t>
      </w:r>
    </w:p>
    <w:p w14:paraId="181EA3BE" w14:textId="77777777" w:rsidR="00141BE2" w:rsidRDefault="00141BE2" w:rsidP="00141BE2">
      <w:pPr>
        <w:pStyle w:val="ListParagraph"/>
        <w:numPr>
          <w:ilvl w:val="0"/>
          <w:numId w:val="1"/>
        </w:numPr>
        <w:tabs>
          <w:tab w:val="left" w:pos="3820"/>
        </w:tabs>
        <w:ind w:left="0" w:hanging="540"/>
      </w:pPr>
      <w:r>
        <w:t>Discussion Items</w:t>
      </w:r>
    </w:p>
    <w:p w14:paraId="7B0D6605" w14:textId="1BA8DA4A" w:rsidR="00DD48CB" w:rsidRPr="00076DB9" w:rsidRDefault="00AA66EE" w:rsidP="00AA66EE">
      <w:pPr>
        <w:pStyle w:val="ListParagraph"/>
        <w:numPr>
          <w:ilvl w:val="1"/>
          <w:numId w:val="2"/>
        </w:numPr>
        <w:spacing w:after="200"/>
        <w:ind w:left="720"/>
        <w:rPr>
          <w:rFonts w:cs="Arial"/>
          <w:color w:val="000000" w:themeColor="text1"/>
        </w:rPr>
      </w:pPr>
      <w:r w:rsidRPr="00076DB9">
        <w:rPr>
          <w:rFonts w:cs="Arial"/>
          <w:color w:val="000000" w:themeColor="text1"/>
        </w:rPr>
        <w:t xml:space="preserve">Faculty Voting </w:t>
      </w:r>
      <w:proofErr w:type="gramStart"/>
      <w:r w:rsidRPr="00076DB9">
        <w:rPr>
          <w:rFonts w:cs="Arial"/>
          <w:color w:val="000000" w:themeColor="text1"/>
        </w:rPr>
        <w:t xml:space="preserve">Rights </w:t>
      </w:r>
      <w:r w:rsidR="006D460A" w:rsidRPr="00076DB9">
        <w:rPr>
          <w:rFonts w:cs="Arial"/>
          <w:color w:val="000000" w:themeColor="text1"/>
        </w:rPr>
        <w:t xml:space="preserve"> -</w:t>
      </w:r>
      <w:proofErr w:type="gramEnd"/>
      <w:r w:rsidR="006D460A" w:rsidRPr="00076DB9">
        <w:rPr>
          <w:rFonts w:cs="Arial"/>
          <w:color w:val="000000" w:themeColor="text1"/>
        </w:rPr>
        <w:t xml:space="preserve"> </w:t>
      </w:r>
      <w:r w:rsidR="00076DB9" w:rsidRPr="00076DB9">
        <w:rPr>
          <w:rFonts w:cs="Arial"/>
          <w:color w:val="000000" w:themeColor="text1"/>
        </w:rPr>
        <w:t xml:space="preserve">This was discussed with the Faculty Senate President, and they both decided it would be best to address this after the fall semester as we focus on TTC right now. </w:t>
      </w:r>
    </w:p>
    <w:p w14:paraId="4513014F" w14:textId="58C4CA55" w:rsidR="00AA66EE" w:rsidRPr="0003509C" w:rsidRDefault="00AA66EE" w:rsidP="00AA66EE">
      <w:pPr>
        <w:pStyle w:val="ListParagraph"/>
        <w:numPr>
          <w:ilvl w:val="1"/>
          <w:numId w:val="2"/>
        </w:numPr>
        <w:spacing w:after="200"/>
        <w:ind w:left="720"/>
        <w:rPr>
          <w:rFonts w:cs="Arial"/>
          <w:color w:val="FF0000"/>
        </w:rPr>
      </w:pPr>
      <w:r w:rsidRPr="009E4974">
        <w:rPr>
          <w:rFonts w:cs="Arial"/>
          <w:color w:val="000000" w:themeColor="text1"/>
        </w:rPr>
        <w:t>Strategic Plan</w:t>
      </w:r>
      <w:r w:rsidR="006D460A" w:rsidRPr="009E4974">
        <w:rPr>
          <w:rFonts w:cs="Arial"/>
          <w:color w:val="000000" w:themeColor="text1"/>
        </w:rPr>
        <w:t xml:space="preserve"> </w:t>
      </w:r>
      <w:r w:rsidR="001B07C2" w:rsidRPr="009E4974">
        <w:rPr>
          <w:rFonts w:cs="Arial"/>
          <w:color w:val="000000" w:themeColor="text1"/>
        </w:rPr>
        <w:t>–</w:t>
      </w:r>
      <w:r w:rsidR="006D460A" w:rsidRPr="009E4974">
        <w:rPr>
          <w:rFonts w:cs="Arial"/>
          <w:color w:val="000000" w:themeColor="text1"/>
        </w:rPr>
        <w:t xml:space="preserve"> </w:t>
      </w:r>
      <w:r w:rsidR="009E4974" w:rsidRPr="009E4974">
        <w:rPr>
          <w:rFonts w:cs="Arial"/>
          <w:color w:val="000000" w:themeColor="text1"/>
        </w:rPr>
        <w:t>A revised plan was worked on over the summer to be inclusive of all three campuses.  Faculty Senate has a document showing the differences from the past Plan to the proposed</w:t>
      </w:r>
      <w:r w:rsidR="009E4974">
        <w:rPr>
          <w:rFonts w:cs="Arial"/>
          <w:color w:val="000000" w:themeColor="text1"/>
        </w:rPr>
        <w:t xml:space="preserve">. They were concerned with several language changes, for example key language related to liberal education and the over use of entrepreneurship.  </w:t>
      </w:r>
      <w:r w:rsidR="00076DB9">
        <w:rPr>
          <w:rFonts w:cs="Arial"/>
          <w:color w:val="000000" w:themeColor="text1"/>
        </w:rPr>
        <w:t xml:space="preserve">Also, there is </w:t>
      </w:r>
      <w:r w:rsidR="00076DB9" w:rsidRPr="00076DB9">
        <w:rPr>
          <w:rFonts w:cs="Arial"/>
          <w:color w:val="000000" w:themeColor="text1"/>
        </w:rPr>
        <w:t>n</w:t>
      </w:r>
      <w:r w:rsidR="001B07C2" w:rsidRPr="00076DB9">
        <w:rPr>
          <w:rFonts w:cs="Arial"/>
          <w:color w:val="000000" w:themeColor="text1"/>
        </w:rPr>
        <w:t>o</w:t>
      </w:r>
      <w:r w:rsidR="00076DB9" w:rsidRPr="00076DB9">
        <w:rPr>
          <w:rFonts w:cs="Arial"/>
          <w:color w:val="000000" w:themeColor="text1"/>
        </w:rPr>
        <w:t xml:space="preserve"> current</w:t>
      </w:r>
      <w:r w:rsidR="001B07C2" w:rsidRPr="00076DB9">
        <w:rPr>
          <w:rFonts w:cs="Arial"/>
          <w:color w:val="000000" w:themeColor="text1"/>
        </w:rPr>
        <w:t xml:space="preserve"> mechanism for </w:t>
      </w:r>
      <w:r w:rsidR="00076DB9">
        <w:rPr>
          <w:rFonts w:cs="Arial"/>
          <w:color w:val="000000" w:themeColor="text1"/>
        </w:rPr>
        <w:t xml:space="preserve">further </w:t>
      </w:r>
      <w:r w:rsidR="001B07C2" w:rsidRPr="00076DB9">
        <w:rPr>
          <w:rFonts w:cs="Arial"/>
          <w:color w:val="000000" w:themeColor="text1"/>
        </w:rPr>
        <w:t>feedback</w:t>
      </w:r>
      <w:r w:rsidR="00076DB9">
        <w:rPr>
          <w:rFonts w:cs="Arial"/>
          <w:color w:val="000000" w:themeColor="text1"/>
        </w:rPr>
        <w:t xml:space="preserve"> either.</w:t>
      </w:r>
      <w:r w:rsidR="001B07C2" w:rsidRPr="00076DB9">
        <w:rPr>
          <w:rFonts w:cs="Arial"/>
          <w:color w:val="FF0000"/>
        </w:rPr>
        <w:t xml:space="preserve">  </w:t>
      </w:r>
    </w:p>
    <w:p w14:paraId="2C811B20" w14:textId="32041C6C" w:rsidR="00BB68E9" w:rsidRPr="009E4974" w:rsidRDefault="00BB68E9" w:rsidP="00AA66EE">
      <w:pPr>
        <w:pStyle w:val="ListParagraph"/>
        <w:numPr>
          <w:ilvl w:val="1"/>
          <w:numId w:val="2"/>
        </w:numPr>
        <w:spacing w:after="200"/>
        <w:ind w:left="720"/>
        <w:rPr>
          <w:rFonts w:cs="Arial"/>
          <w:color w:val="000000" w:themeColor="text1"/>
        </w:rPr>
      </w:pPr>
      <w:r w:rsidRPr="009E4974">
        <w:rPr>
          <w:rFonts w:cs="Arial"/>
          <w:color w:val="000000" w:themeColor="text1"/>
        </w:rPr>
        <w:t>Merit &amp; Grievance Policy Updates</w:t>
      </w:r>
      <w:r w:rsidR="006D460A" w:rsidRPr="009E4974">
        <w:rPr>
          <w:rFonts w:cs="Arial"/>
          <w:color w:val="000000" w:themeColor="text1"/>
        </w:rPr>
        <w:t xml:space="preserve"> – </w:t>
      </w:r>
      <w:r w:rsidR="009E4974" w:rsidRPr="009E4974">
        <w:rPr>
          <w:rFonts w:cs="Arial"/>
          <w:color w:val="000000" w:themeColor="text1"/>
        </w:rPr>
        <w:t>Both policies were presented to Leadership Council yesterday</w:t>
      </w:r>
      <w:r w:rsidR="00076DB9">
        <w:rPr>
          <w:rFonts w:cs="Arial"/>
          <w:color w:val="000000" w:themeColor="text1"/>
        </w:rPr>
        <w:t>.  T</w:t>
      </w:r>
      <w:r w:rsidR="009E4974" w:rsidRPr="009E4974">
        <w:rPr>
          <w:rFonts w:cs="Arial"/>
          <w:color w:val="000000" w:themeColor="text1"/>
        </w:rPr>
        <w:t xml:space="preserve">he Grievance Policy will be updated and come back to Senate soon.  The </w:t>
      </w:r>
      <w:r w:rsidR="006D460A" w:rsidRPr="009E4974">
        <w:rPr>
          <w:rFonts w:cs="Arial"/>
          <w:color w:val="000000" w:themeColor="text1"/>
        </w:rPr>
        <w:t xml:space="preserve">Merit </w:t>
      </w:r>
      <w:r w:rsidR="009E4974" w:rsidRPr="009E4974">
        <w:rPr>
          <w:rFonts w:cs="Arial"/>
          <w:color w:val="000000" w:themeColor="text1"/>
        </w:rPr>
        <w:t xml:space="preserve">Policy will be sent to the </w:t>
      </w:r>
      <w:r w:rsidR="006D460A" w:rsidRPr="009E4974">
        <w:rPr>
          <w:rFonts w:cs="Arial"/>
          <w:color w:val="000000" w:themeColor="text1"/>
        </w:rPr>
        <w:t>Compensation Committee Policy</w:t>
      </w:r>
      <w:r w:rsidR="009E4974" w:rsidRPr="009E4974">
        <w:rPr>
          <w:rFonts w:cs="Arial"/>
          <w:color w:val="000000" w:themeColor="text1"/>
        </w:rPr>
        <w:t xml:space="preserve"> for review prior to coming back to Senate.</w:t>
      </w:r>
    </w:p>
    <w:p w14:paraId="22FA735C" w14:textId="77777777" w:rsidR="00B968A1" w:rsidRPr="0003509C" w:rsidRDefault="00B968A1" w:rsidP="00076DB9">
      <w:pPr>
        <w:pStyle w:val="ListParagraph"/>
        <w:tabs>
          <w:tab w:val="left" w:pos="3820"/>
        </w:tabs>
        <w:spacing w:line="120" w:lineRule="auto"/>
        <w:rPr>
          <w:color w:val="FF0000"/>
        </w:rPr>
      </w:pPr>
    </w:p>
    <w:p w14:paraId="7D285B46" w14:textId="77777777" w:rsidR="00141BE2" w:rsidRPr="0003509C" w:rsidRDefault="00141BE2" w:rsidP="00141BE2">
      <w:pPr>
        <w:pStyle w:val="ListParagraph"/>
        <w:numPr>
          <w:ilvl w:val="0"/>
          <w:numId w:val="1"/>
        </w:numPr>
        <w:tabs>
          <w:tab w:val="left" w:pos="3820"/>
        </w:tabs>
        <w:ind w:left="0" w:hanging="540"/>
        <w:rPr>
          <w:color w:val="000000" w:themeColor="text1"/>
        </w:rPr>
      </w:pPr>
      <w:r w:rsidRPr="0003509C">
        <w:rPr>
          <w:color w:val="000000" w:themeColor="text1"/>
        </w:rPr>
        <w:t>Information Items/Announcements</w:t>
      </w:r>
    </w:p>
    <w:p w14:paraId="53726503" w14:textId="77777777" w:rsidR="00FC018C" w:rsidRPr="0003509C" w:rsidRDefault="00B968A1" w:rsidP="00B968A1">
      <w:pPr>
        <w:pStyle w:val="ListParagraph"/>
        <w:numPr>
          <w:ilvl w:val="0"/>
          <w:numId w:val="4"/>
        </w:numPr>
        <w:tabs>
          <w:tab w:val="left" w:pos="3820"/>
        </w:tabs>
        <w:rPr>
          <w:color w:val="000000" w:themeColor="text1"/>
        </w:rPr>
      </w:pPr>
      <w:r w:rsidRPr="0003509C">
        <w:rPr>
          <w:color w:val="000000" w:themeColor="text1"/>
        </w:rPr>
        <w:t>For the good for the campus</w:t>
      </w:r>
      <w:r w:rsidR="0037317E" w:rsidRPr="0003509C">
        <w:rPr>
          <w:color w:val="000000" w:themeColor="text1"/>
        </w:rPr>
        <w:t xml:space="preserve"> </w:t>
      </w:r>
    </w:p>
    <w:p w14:paraId="60FDB87F" w14:textId="33D8876A" w:rsidR="00B968A1" w:rsidRPr="0003509C" w:rsidRDefault="00FC018C" w:rsidP="00FC018C">
      <w:pPr>
        <w:pStyle w:val="ListParagraph"/>
        <w:numPr>
          <w:ilvl w:val="1"/>
          <w:numId w:val="4"/>
        </w:numPr>
        <w:tabs>
          <w:tab w:val="left" w:pos="3820"/>
        </w:tabs>
        <w:rPr>
          <w:color w:val="000000" w:themeColor="text1"/>
        </w:rPr>
      </w:pPr>
      <w:r w:rsidRPr="0003509C">
        <w:rPr>
          <w:color w:val="000000" w:themeColor="text1"/>
        </w:rPr>
        <w:t>Senato</w:t>
      </w:r>
      <w:r w:rsidR="001B07C2" w:rsidRPr="0003509C">
        <w:rPr>
          <w:color w:val="000000" w:themeColor="text1"/>
        </w:rPr>
        <w:t xml:space="preserve">r Bannenberg </w:t>
      </w:r>
      <w:r w:rsidR="0003509C" w:rsidRPr="0003509C">
        <w:rPr>
          <w:color w:val="000000" w:themeColor="text1"/>
        </w:rPr>
        <w:t xml:space="preserve">reported that the </w:t>
      </w:r>
      <w:proofErr w:type="gramStart"/>
      <w:r w:rsidR="0003509C" w:rsidRPr="0003509C">
        <w:rPr>
          <w:color w:val="000000" w:themeColor="text1"/>
        </w:rPr>
        <w:t>URA  report</w:t>
      </w:r>
      <w:proofErr w:type="gramEnd"/>
      <w:r w:rsidR="0003509C" w:rsidRPr="0003509C">
        <w:rPr>
          <w:color w:val="000000" w:themeColor="text1"/>
        </w:rPr>
        <w:t xml:space="preserve"> is set to come out soon.</w:t>
      </w:r>
    </w:p>
    <w:p w14:paraId="0416F2B4" w14:textId="264C0902" w:rsidR="00FC018C" w:rsidRPr="0003509C" w:rsidRDefault="00FC018C" w:rsidP="00FC018C">
      <w:pPr>
        <w:pStyle w:val="ListParagraph"/>
        <w:numPr>
          <w:ilvl w:val="0"/>
          <w:numId w:val="4"/>
        </w:numPr>
        <w:tabs>
          <w:tab w:val="left" w:pos="3820"/>
        </w:tabs>
        <w:rPr>
          <w:color w:val="000000" w:themeColor="text1"/>
        </w:rPr>
      </w:pPr>
      <w:r w:rsidRPr="0003509C">
        <w:rPr>
          <w:color w:val="000000" w:themeColor="text1"/>
        </w:rPr>
        <w:t xml:space="preserve">Next Full Senate meeting will be </w:t>
      </w:r>
      <w:r w:rsidR="00BB68E9" w:rsidRPr="0003509C">
        <w:rPr>
          <w:color w:val="000000" w:themeColor="text1"/>
        </w:rPr>
        <w:t>November 7</w:t>
      </w:r>
      <w:r w:rsidRPr="0003509C">
        <w:rPr>
          <w:color w:val="000000" w:themeColor="text1"/>
        </w:rPr>
        <w:t>, 2019, in Sage 2210.</w:t>
      </w:r>
    </w:p>
    <w:p w14:paraId="797E79E3" w14:textId="77777777" w:rsidR="00FC018C" w:rsidRPr="0003509C" w:rsidRDefault="00FC018C" w:rsidP="00FC018C">
      <w:pPr>
        <w:pStyle w:val="ListParagraph"/>
        <w:tabs>
          <w:tab w:val="left" w:pos="3820"/>
        </w:tabs>
        <w:rPr>
          <w:color w:val="FF0000"/>
        </w:rPr>
      </w:pPr>
    </w:p>
    <w:p w14:paraId="3760A610" w14:textId="77777777" w:rsidR="001F35C8" w:rsidRPr="0003509C" w:rsidRDefault="00141BE2" w:rsidP="001F35C8">
      <w:pPr>
        <w:pStyle w:val="ListParagraph"/>
        <w:numPr>
          <w:ilvl w:val="0"/>
          <w:numId w:val="1"/>
        </w:numPr>
        <w:tabs>
          <w:tab w:val="left" w:pos="3820"/>
        </w:tabs>
        <w:ind w:left="0" w:hanging="540"/>
        <w:rPr>
          <w:color w:val="000000" w:themeColor="text1"/>
        </w:rPr>
      </w:pPr>
      <w:r w:rsidRPr="0003509C">
        <w:rPr>
          <w:color w:val="000000" w:themeColor="text1"/>
        </w:rPr>
        <w:t>Adjour</w:t>
      </w:r>
      <w:r w:rsidR="001F35C8" w:rsidRPr="0003509C">
        <w:rPr>
          <w:color w:val="000000" w:themeColor="text1"/>
        </w:rPr>
        <w:t>n</w:t>
      </w:r>
    </w:p>
    <w:p w14:paraId="6784925D" w14:textId="6E35B885" w:rsidR="00A129F4" w:rsidRPr="0003509C" w:rsidRDefault="00A802F9" w:rsidP="001F35C8">
      <w:pPr>
        <w:pStyle w:val="ListParagraph"/>
        <w:tabs>
          <w:tab w:val="left" w:pos="3820"/>
        </w:tabs>
        <w:ind w:left="0" w:hanging="540"/>
        <w:rPr>
          <w:b/>
          <w:bCs/>
          <w:color w:val="000000" w:themeColor="text1"/>
        </w:rPr>
      </w:pPr>
      <w:r w:rsidRPr="0003509C">
        <w:rPr>
          <w:b/>
          <w:bCs/>
          <w:color w:val="000000" w:themeColor="text1"/>
        </w:rPr>
        <w:t xml:space="preserve">Meeting </w:t>
      </w:r>
      <w:r w:rsidR="001F35C8" w:rsidRPr="0003509C">
        <w:rPr>
          <w:b/>
          <w:bCs/>
          <w:color w:val="000000" w:themeColor="text1"/>
        </w:rPr>
        <w:t>adjourn</w:t>
      </w:r>
      <w:r w:rsidR="0003509C" w:rsidRPr="0003509C">
        <w:rPr>
          <w:b/>
          <w:bCs/>
          <w:color w:val="000000" w:themeColor="text1"/>
        </w:rPr>
        <w:t>ed</w:t>
      </w:r>
      <w:r w:rsidR="001F35C8" w:rsidRPr="0003509C">
        <w:rPr>
          <w:b/>
          <w:bCs/>
          <w:color w:val="000000" w:themeColor="text1"/>
        </w:rPr>
        <w:t xml:space="preserve"> at 4:</w:t>
      </w:r>
      <w:r w:rsidR="001B07C2" w:rsidRPr="0003509C">
        <w:rPr>
          <w:b/>
          <w:bCs/>
          <w:color w:val="000000" w:themeColor="text1"/>
        </w:rPr>
        <w:t>31</w:t>
      </w:r>
      <w:r w:rsidR="00BB68E9" w:rsidRPr="0003509C">
        <w:rPr>
          <w:b/>
          <w:bCs/>
          <w:color w:val="000000" w:themeColor="text1"/>
        </w:rPr>
        <w:t xml:space="preserve"> </w:t>
      </w:r>
      <w:r w:rsidR="001F35C8" w:rsidRPr="0003509C">
        <w:rPr>
          <w:b/>
          <w:bCs/>
          <w:color w:val="000000" w:themeColor="text1"/>
        </w:rPr>
        <w:t>pm.   Passed</w:t>
      </w:r>
    </w:p>
    <w:p w14:paraId="303EAE93" w14:textId="6FBC0C3A" w:rsidR="005B335D" w:rsidRPr="0003509C" w:rsidRDefault="005B335D" w:rsidP="005B335D">
      <w:pPr>
        <w:pStyle w:val="ListParagraph"/>
        <w:tabs>
          <w:tab w:val="left" w:pos="3820"/>
        </w:tabs>
        <w:ind w:left="0" w:hanging="540"/>
        <w:rPr>
          <w:b/>
          <w:bCs/>
          <w:color w:val="000000" w:themeColor="text1"/>
        </w:rPr>
      </w:pPr>
    </w:p>
    <w:p w14:paraId="5CA1F479" w14:textId="77B33A25" w:rsidR="005B335D" w:rsidRPr="0003509C" w:rsidRDefault="005B335D" w:rsidP="005B335D">
      <w:pPr>
        <w:pStyle w:val="ListParagraph"/>
        <w:tabs>
          <w:tab w:val="left" w:pos="3820"/>
        </w:tabs>
        <w:ind w:left="0" w:hanging="540"/>
        <w:rPr>
          <w:color w:val="000000" w:themeColor="text1"/>
        </w:rPr>
      </w:pPr>
      <w:r w:rsidRPr="0003509C">
        <w:rPr>
          <w:color w:val="000000" w:themeColor="text1"/>
        </w:rPr>
        <w:t xml:space="preserve">April </w:t>
      </w:r>
      <w:proofErr w:type="spellStart"/>
      <w:r w:rsidRPr="0003509C">
        <w:rPr>
          <w:color w:val="000000" w:themeColor="text1"/>
        </w:rPr>
        <w:t>Dutscheck</w:t>
      </w:r>
      <w:proofErr w:type="spellEnd"/>
      <w:r w:rsidRPr="0003509C">
        <w:rPr>
          <w:color w:val="000000" w:themeColor="text1"/>
        </w:rPr>
        <w:t>,</w:t>
      </w:r>
      <w:r w:rsidR="00076DB9">
        <w:rPr>
          <w:color w:val="000000" w:themeColor="text1"/>
        </w:rPr>
        <w:t xml:space="preserve"> </w:t>
      </w:r>
      <w:bookmarkStart w:id="0" w:name="_GoBack"/>
      <w:bookmarkEnd w:id="0"/>
      <w:r w:rsidRPr="0003509C">
        <w:rPr>
          <w:color w:val="000000" w:themeColor="text1"/>
        </w:rPr>
        <w:t>Recorder</w:t>
      </w:r>
    </w:p>
    <w:sectPr w:rsidR="005B335D" w:rsidRPr="0003509C" w:rsidSect="00B968A1">
      <w:headerReference w:type="even" r:id="rId8"/>
      <w:headerReference w:type="default" r:id="rId9"/>
      <w:headerReference w:type="first" r:id="rId10"/>
      <w:pgSz w:w="12240" w:h="15840"/>
      <w:pgMar w:top="1440" w:right="1440" w:bottom="1440" w:left="1440" w:header="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E0A77" w14:textId="77777777" w:rsidR="00E02E0A" w:rsidRDefault="00E02E0A" w:rsidP="00AF1427">
      <w:r>
        <w:separator/>
      </w:r>
    </w:p>
  </w:endnote>
  <w:endnote w:type="continuationSeparator" w:id="0">
    <w:p w14:paraId="1D7779E5" w14:textId="77777777" w:rsidR="00E02E0A" w:rsidRDefault="00E02E0A" w:rsidP="00AF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D12DA" w14:textId="77777777" w:rsidR="00E02E0A" w:rsidRDefault="00E02E0A" w:rsidP="00AF1427">
      <w:r>
        <w:separator/>
      </w:r>
    </w:p>
  </w:footnote>
  <w:footnote w:type="continuationSeparator" w:id="0">
    <w:p w14:paraId="2C33A965" w14:textId="77777777" w:rsidR="00E02E0A" w:rsidRDefault="00E02E0A" w:rsidP="00AF1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34466" w14:textId="77777777" w:rsidR="006D460A" w:rsidRDefault="00E02E0A">
    <w:pPr>
      <w:pStyle w:val="Header"/>
    </w:pPr>
    <w:r>
      <w:rPr>
        <w:noProof/>
      </w:rPr>
      <w:pict w14:anchorId="4BEEF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642247" o:spid="_x0000_s2050" type="#_x0000_t75" alt="/Users/brzozowd/Desktop/Business Cards/Letterhead/UWO-OSH-Letterhead_background.pdf"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UWO-OSH-Letterhead_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8D55F" w14:textId="77777777" w:rsidR="006D460A" w:rsidRDefault="006D460A" w:rsidP="009C41AB">
    <w:pPr>
      <w:pStyle w:val="Header"/>
      <w:ind w:left="-1440"/>
      <w:jc w:val="center"/>
    </w:pPr>
    <w:r>
      <w:rPr>
        <w:noProof/>
      </w:rPr>
      <w:drawing>
        <wp:anchor distT="0" distB="0" distL="114300" distR="114300" simplePos="0" relativeHeight="251664384" behindDoc="1" locked="0" layoutInCell="1" allowOverlap="1" wp14:anchorId="254CAF8B" wp14:editId="09F72E88">
          <wp:simplePos x="0" y="0"/>
          <wp:positionH relativeFrom="column">
            <wp:posOffset>-902524</wp:posOffset>
          </wp:positionH>
          <wp:positionV relativeFrom="paragraph">
            <wp:posOffset>-231016</wp:posOffset>
          </wp:positionV>
          <wp:extent cx="7772400" cy="1005844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WO-OSH-Letterhead_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44"/>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B23BF" w14:textId="77777777" w:rsidR="006D460A" w:rsidRDefault="00E02E0A">
    <w:pPr>
      <w:pStyle w:val="Header"/>
    </w:pPr>
    <w:r>
      <w:rPr>
        <w:noProof/>
      </w:rPr>
      <w:pict w14:anchorId="03CE24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642246" o:spid="_x0000_s2049" type="#_x0000_t75" alt="/Users/brzozowd/Desktop/Business Cards/Letterhead/UWO-OSH-Letterhead_background.pdf"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UWO-OSH-Letterhead_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D3F6A"/>
    <w:multiLevelType w:val="hybridMultilevel"/>
    <w:tmpl w:val="9912BC20"/>
    <w:lvl w:ilvl="0" w:tplc="053C0A68">
      <w:start w:val="1"/>
      <w:numFmt w:val="decimal"/>
      <w:lvlText w:val="%1."/>
      <w:lvlJc w:val="left"/>
      <w:pPr>
        <w:ind w:left="2250" w:hanging="360"/>
      </w:pPr>
      <w:rPr>
        <w:rFonts w:ascii="Arial Narrow" w:hAnsi="Arial Narrow"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1F9F5D4F"/>
    <w:multiLevelType w:val="hybridMultilevel"/>
    <w:tmpl w:val="2296528A"/>
    <w:lvl w:ilvl="0" w:tplc="DCA43C2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91CCA"/>
    <w:multiLevelType w:val="hybridMultilevel"/>
    <w:tmpl w:val="4AF85A44"/>
    <w:lvl w:ilvl="0" w:tplc="800835A8">
      <w:start w:val="1"/>
      <w:numFmt w:val="decimal"/>
      <w:lvlText w:val="%1."/>
      <w:lvlJc w:val="left"/>
      <w:pPr>
        <w:ind w:left="1440" w:hanging="360"/>
      </w:pPr>
      <w:rPr>
        <w:rFonts w:hint="default"/>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BE0931"/>
    <w:multiLevelType w:val="hybridMultilevel"/>
    <w:tmpl w:val="EBDAB326"/>
    <w:lvl w:ilvl="0" w:tplc="4406E6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0F4739"/>
    <w:multiLevelType w:val="hybridMultilevel"/>
    <w:tmpl w:val="39FABEC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3C431BF6"/>
    <w:multiLevelType w:val="hybridMultilevel"/>
    <w:tmpl w:val="94E24A30"/>
    <w:lvl w:ilvl="0" w:tplc="0409000F">
      <w:start w:val="1"/>
      <w:numFmt w:val="decimal"/>
      <w:lvlText w:val="%1."/>
      <w:lvlJc w:val="left"/>
      <w:pPr>
        <w:ind w:left="720" w:hanging="360"/>
      </w:pPr>
    </w:lvl>
    <w:lvl w:ilvl="1" w:tplc="0A28EBE0">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A167CA"/>
    <w:multiLevelType w:val="hybridMultilevel"/>
    <w:tmpl w:val="9912BC20"/>
    <w:lvl w:ilvl="0" w:tplc="053C0A68">
      <w:start w:val="1"/>
      <w:numFmt w:val="decimal"/>
      <w:lvlText w:val="%1."/>
      <w:lvlJc w:val="left"/>
      <w:pPr>
        <w:ind w:left="2250" w:hanging="360"/>
      </w:pPr>
      <w:rPr>
        <w:rFonts w:ascii="Arial Narrow" w:hAnsi="Arial Narrow"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15:restartNumberingAfterBreak="0">
    <w:nsid w:val="49BB4FC2"/>
    <w:multiLevelType w:val="hybridMultilevel"/>
    <w:tmpl w:val="E212672C"/>
    <w:lvl w:ilvl="0" w:tplc="7BC8479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606CC5"/>
    <w:multiLevelType w:val="hybridMultilevel"/>
    <w:tmpl w:val="30B26330"/>
    <w:lvl w:ilvl="0" w:tplc="54EAF7F6">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1011D4C"/>
    <w:multiLevelType w:val="hybridMultilevel"/>
    <w:tmpl w:val="6212B742"/>
    <w:lvl w:ilvl="0" w:tplc="116224F8">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5323D4"/>
    <w:multiLevelType w:val="hybridMultilevel"/>
    <w:tmpl w:val="6F9407B6"/>
    <w:lvl w:ilvl="0" w:tplc="04090019">
      <w:start w:val="1"/>
      <w:numFmt w:val="lowerLetter"/>
      <w:lvlText w:val="%1."/>
      <w:lvlJc w:val="left"/>
      <w:pPr>
        <w:ind w:left="720" w:hanging="360"/>
      </w:pPr>
      <w:rPr>
        <w:rFonts w:hint="default"/>
      </w:rPr>
    </w:lvl>
    <w:lvl w:ilvl="1" w:tplc="09F09E90">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DF055F"/>
    <w:multiLevelType w:val="hybridMultilevel"/>
    <w:tmpl w:val="F4B68456"/>
    <w:lvl w:ilvl="0" w:tplc="155CB0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2A31B23"/>
    <w:multiLevelType w:val="hybridMultilevel"/>
    <w:tmpl w:val="C60E8B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7B611E"/>
    <w:multiLevelType w:val="hybridMultilevel"/>
    <w:tmpl w:val="E03AC9DE"/>
    <w:lvl w:ilvl="0" w:tplc="C610F8C8">
      <w:start w:val="1"/>
      <w:numFmt w:val="lowerLetter"/>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8"/>
  </w:num>
  <w:num w:numId="4">
    <w:abstractNumId w:val="13"/>
  </w:num>
  <w:num w:numId="5">
    <w:abstractNumId w:val="12"/>
  </w:num>
  <w:num w:numId="6">
    <w:abstractNumId w:val="11"/>
  </w:num>
  <w:num w:numId="7">
    <w:abstractNumId w:val="7"/>
  </w:num>
  <w:num w:numId="8">
    <w:abstractNumId w:val="2"/>
  </w:num>
  <w:num w:numId="9">
    <w:abstractNumId w:val="9"/>
  </w:num>
  <w:num w:numId="10">
    <w:abstractNumId w:val="3"/>
  </w:num>
  <w:num w:numId="11">
    <w:abstractNumId w:val="5"/>
  </w:num>
  <w:num w:numId="12">
    <w:abstractNumId w:val="4"/>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C7"/>
    <w:rsid w:val="0001262F"/>
    <w:rsid w:val="0003509C"/>
    <w:rsid w:val="00040536"/>
    <w:rsid w:val="00063A40"/>
    <w:rsid w:val="00076DB9"/>
    <w:rsid w:val="00081374"/>
    <w:rsid w:val="000B21D6"/>
    <w:rsid w:val="000E024F"/>
    <w:rsid w:val="00107B50"/>
    <w:rsid w:val="00111593"/>
    <w:rsid w:val="00141BE2"/>
    <w:rsid w:val="00176B9A"/>
    <w:rsid w:val="00181A43"/>
    <w:rsid w:val="001B07C2"/>
    <w:rsid w:val="001E7142"/>
    <w:rsid w:val="001F35C8"/>
    <w:rsid w:val="002147B3"/>
    <w:rsid w:val="0023402F"/>
    <w:rsid w:val="00254753"/>
    <w:rsid w:val="00294CFD"/>
    <w:rsid w:val="002E09C4"/>
    <w:rsid w:val="002E1F63"/>
    <w:rsid w:val="002F061E"/>
    <w:rsid w:val="00340E56"/>
    <w:rsid w:val="0037317E"/>
    <w:rsid w:val="00376984"/>
    <w:rsid w:val="003D3421"/>
    <w:rsid w:val="003D519F"/>
    <w:rsid w:val="0040799B"/>
    <w:rsid w:val="004302CC"/>
    <w:rsid w:val="00446A19"/>
    <w:rsid w:val="00466684"/>
    <w:rsid w:val="00474197"/>
    <w:rsid w:val="00483DE7"/>
    <w:rsid w:val="004A2E44"/>
    <w:rsid w:val="005320D9"/>
    <w:rsid w:val="005371F9"/>
    <w:rsid w:val="005717DB"/>
    <w:rsid w:val="005968E1"/>
    <w:rsid w:val="005B335D"/>
    <w:rsid w:val="005B5DB6"/>
    <w:rsid w:val="005C5BC4"/>
    <w:rsid w:val="00604472"/>
    <w:rsid w:val="00606AC1"/>
    <w:rsid w:val="0061636D"/>
    <w:rsid w:val="006400B1"/>
    <w:rsid w:val="00642F76"/>
    <w:rsid w:val="00654BA1"/>
    <w:rsid w:val="006672F6"/>
    <w:rsid w:val="0068440F"/>
    <w:rsid w:val="006A518C"/>
    <w:rsid w:val="006C66A3"/>
    <w:rsid w:val="006D460A"/>
    <w:rsid w:val="0072037D"/>
    <w:rsid w:val="00746D5A"/>
    <w:rsid w:val="00766274"/>
    <w:rsid w:val="0085325C"/>
    <w:rsid w:val="008720B6"/>
    <w:rsid w:val="008B04EF"/>
    <w:rsid w:val="00902C40"/>
    <w:rsid w:val="00941891"/>
    <w:rsid w:val="0098547E"/>
    <w:rsid w:val="009A1BC7"/>
    <w:rsid w:val="009C41AB"/>
    <w:rsid w:val="009E4189"/>
    <w:rsid w:val="009E4974"/>
    <w:rsid w:val="00A02F69"/>
    <w:rsid w:val="00A129F4"/>
    <w:rsid w:val="00A14198"/>
    <w:rsid w:val="00A54955"/>
    <w:rsid w:val="00A56AD2"/>
    <w:rsid w:val="00A802F9"/>
    <w:rsid w:val="00A93556"/>
    <w:rsid w:val="00AA66EE"/>
    <w:rsid w:val="00AB006D"/>
    <w:rsid w:val="00AE4B96"/>
    <w:rsid w:val="00AF1427"/>
    <w:rsid w:val="00B101EF"/>
    <w:rsid w:val="00B5448E"/>
    <w:rsid w:val="00B62563"/>
    <w:rsid w:val="00B968A1"/>
    <w:rsid w:val="00BB62CF"/>
    <w:rsid w:val="00BB68E9"/>
    <w:rsid w:val="00BF1207"/>
    <w:rsid w:val="00C05EC1"/>
    <w:rsid w:val="00C74B6E"/>
    <w:rsid w:val="00C82D6D"/>
    <w:rsid w:val="00C93533"/>
    <w:rsid w:val="00CD58D3"/>
    <w:rsid w:val="00CD5CBA"/>
    <w:rsid w:val="00CE5A5C"/>
    <w:rsid w:val="00D15B30"/>
    <w:rsid w:val="00D27437"/>
    <w:rsid w:val="00D3181A"/>
    <w:rsid w:val="00D85131"/>
    <w:rsid w:val="00D854F6"/>
    <w:rsid w:val="00DB1CAD"/>
    <w:rsid w:val="00DD48CB"/>
    <w:rsid w:val="00E02E0A"/>
    <w:rsid w:val="00E049D1"/>
    <w:rsid w:val="00E11BBC"/>
    <w:rsid w:val="00E24D75"/>
    <w:rsid w:val="00E316EE"/>
    <w:rsid w:val="00E35847"/>
    <w:rsid w:val="00E700A0"/>
    <w:rsid w:val="00E97F09"/>
    <w:rsid w:val="00EB05F2"/>
    <w:rsid w:val="00EE2AEE"/>
    <w:rsid w:val="00EE3280"/>
    <w:rsid w:val="00F071F8"/>
    <w:rsid w:val="00F14F91"/>
    <w:rsid w:val="00F20064"/>
    <w:rsid w:val="00F75426"/>
    <w:rsid w:val="00FC018C"/>
    <w:rsid w:val="00FD0834"/>
    <w:rsid w:val="00FE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487164C"/>
  <w15:chartTrackingRefBased/>
  <w15:docId w15:val="{2F003B9A-CD6E-5247-A51B-7401E067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427"/>
    <w:pPr>
      <w:tabs>
        <w:tab w:val="center" w:pos="4680"/>
        <w:tab w:val="right" w:pos="9360"/>
      </w:tabs>
    </w:pPr>
  </w:style>
  <w:style w:type="character" w:customStyle="1" w:styleId="HeaderChar">
    <w:name w:val="Header Char"/>
    <w:basedOn w:val="DefaultParagraphFont"/>
    <w:link w:val="Header"/>
    <w:uiPriority w:val="99"/>
    <w:rsid w:val="00AF1427"/>
  </w:style>
  <w:style w:type="paragraph" w:styleId="Footer">
    <w:name w:val="footer"/>
    <w:basedOn w:val="Normal"/>
    <w:link w:val="FooterChar"/>
    <w:uiPriority w:val="99"/>
    <w:unhideWhenUsed/>
    <w:rsid w:val="00AF1427"/>
    <w:pPr>
      <w:tabs>
        <w:tab w:val="center" w:pos="4680"/>
        <w:tab w:val="right" w:pos="9360"/>
      </w:tabs>
    </w:pPr>
  </w:style>
  <w:style w:type="character" w:customStyle="1" w:styleId="FooterChar">
    <w:name w:val="Footer Char"/>
    <w:basedOn w:val="DefaultParagraphFont"/>
    <w:link w:val="Footer"/>
    <w:uiPriority w:val="99"/>
    <w:rsid w:val="00AF1427"/>
  </w:style>
  <w:style w:type="paragraph" w:styleId="ListParagraph">
    <w:name w:val="List Paragraph"/>
    <w:basedOn w:val="Normal"/>
    <w:uiPriority w:val="34"/>
    <w:qFormat/>
    <w:rsid w:val="00616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utschecka/Desktop/UWO_Oshkosh_Letter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8E0FD-F41B-894A-8A06-45E1A3A2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UWO_Oshkosh_Letterhead_Template.dotx</Template>
  <TotalTime>10</TotalTime>
  <Pages>3</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2019-07-12T19:51:00Z</cp:lastPrinted>
  <dcterms:created xsi:type="dcterms:W3CDTF">2019-11-06T21:00:00Z</dcterms:created>
  <dcterms:modified xsi:type="dcterms:W3CDTF">2019-11-06T21:00:00Z</dcterms:modified>
</cp:coreProperties>
</file>