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4A76" w:rsidRPr="000A5145" w:rsidRDefault="00854A76" w:rsidP="00DA267F">
      <w:pPr>
        <w:jc w:val="center"/>
        <w:rPr>
          <w:rFonts w:ascii="Georgia" w:eastAsia="Galdeano" w:hAnsi="Georgia" w:cs="Galdeano"/>
          <w:b/>
          <w:color w:val="auto"/>
          <w:sz w:val="22"/>
          <w:szCs w:val="22"/>
        </w:rPr>
      </w:pPr>
      <w:bookmarkStart w:id="0" w:name="_GoBack"/>
      <w:bookmarkEnd w:id="0"/>
    </w:p>
    <w:p w:rsidR="00397622" w:rsidRDefault="00397622" w:rsidP="00397622">
      <w:pPr>
        <w:jc w:val="center"/>
        <w:rPr>
          <w:rFonts w:ascii="Georgia" w:hAnsi="Georgia"/>
          <w:b/>
          <w:sz w:val="22"/>
          <w:szCs w:val="22"/>
        </w:rPr>
      </w:pPr>
      <w:r>
        <w:rPr>
          <w:rFonts w:ascii="Georgia" w:hAnsi="Georgia"/>
          <w:b/>
          <w:sz w:val="22"/>
          <w:szCs w:val="22"/>
        </w:rPr>
        <w:t>COURSE SYLLABUS</w:t>
      </w:r>
    </w:p>
    <w:p w:rsidR="00397622" w:rsidRDefault="00397622" w:rsidP="00397622">
      <w:pPr>
        <w:jc w:val="center"/>
        <w:rPr>
          <w:rFonts w:ascii="Georgia" w:hAnsi="Georgia"/>
          <w:b/>
          <w:sz w:val="22"/>
          <w:szCs w:val="22"/>
        </w:rPr>
      </w:pPr>
    </w:p>
    <w:p w:rsidR="00397622" w:rsidRPr="00A42B21" w:rsidRDefault="00397622" w:rsidP="00397622">
      <w:pPr>
        <w:jc w:val="center"/>
        <w:rPr>
          <w:rFonts w:ascii="Georgia" w:hAnsi="Georgia"/>
          <w:b/>
          <w:sz w:val="22"/>
          <w:szCs w:val="22"/>
        </w:rPr>
      </w:pPr>
      <w:r w:rsidRPr="00A42B21">
        <w:rPr>
          <w:rFonts w:ascii="Georgia" w:hAnsi="Georgia"/>
          <w:b/>
          <w:sz w:val="22"/>
          <w:szCs w:val="22"/>
        </w:rPr>
        <w:t>Social Work 72</w:t>
      </w:r>
      <w:r>
        <w:rPr>
          <w:rFonts w:ascii="Georgia" w:hAnsi="Georgia"/>
          <w:b/>
          <w:sz w:val="22"/>
          <w:szCs w:val="22"/>
        </w:rPr>
        <w:t>9</w:t>
      </w:r>
      <w:r w:rsidRPr="00A42B21">
        <w:rPr>
          <w:rFonts w:ascii="Georgia" w:hAnsi="Georgia"/>
          <w:b/>
          <w:sz w:val="22"/>
          <w:szCs w:val="22"/>
        </w:rPr>
        <w:t xml:space="preserve"> </w:t>
      </w:r>
      <w:r w:rsidR="002C0126">
        <w:rPr>
          <w:rFonts w:ascii="Georgia" w:hAnsi="Georgia"/>
          <w:b/>
          <w:sz w:val="22"/>
          <w:szCs w:val="22"/>
        </w:rPr>
        <w:t xml:space="preserve">ADVANCE </w:t>
      </w:r>
      <w:r>
        <w:rPr>
          <w:rFonts w:ascii="Georgia" w:hAnsi="Georgia"/>
          <w:b/>
          <w:sz w:val="22"/>
          <w:szCs w:val="22"/>
        </w:rPr>
        <w:t xml:space="preserve">FIELD </w:t>
      </w:r>
      <w:r w:rsidR="002C0126">
        <w:rPr>
          <w:rFonts w:ascii="Georgia" w:hAnsi="Georgia"/>
          <w:b/>
          <w:sz w:val="22"/>
          <w:szCs w:val="22"/>
        </w:rPr>
        <w:t>AND FIELD SEMINAR I</w:t>
      </w:r>
    </w:p>
    <w:p w:rsidR="00397622" w:rsidRPr="00966DBD" w:rsidRDefault="00397622" w:rsidP="00397622">
      <w:pPr>
        <w:jc w:val="center"/>
        <w:rPr>
          <w:rFonts w:ascii="Georgia" w:hAnsi="Georgia"/>
          <w:b/>
          <w:sz w:val="22"/>
          <w:szCs w:val="22"/>
        </w:rPr>
      </w:pPr>
      <w:r w:rsidRPr="00966DBD">
        <w:rPr>
          <w:rFonts w:ascii="Georgia" w:hAnsi="Georgia"/>
          <w:b/>
          <w:sz w:val="22"/>
          <w:szCs w:val="22"/>
        </w:rPr>
        <w:t>Term: Fall 2017</w:t>
      </w:r>
    </w:p>
    <w:p w:rsidR="00397622" w:rsidRDefault="00397622" w:rsidP="00397622">
      <w:pPr>
        <w:jc w:val="center"/>
        <w:rPr>
          <w:rFonts w:ascii="Georgia" w:hAnsi="Georgia"/>
          <w:b/>
          <w:sz w:val="22"/>
          <w:szCs w:val="22"/>
        </w:rPr>
      </w:pPr>
      <w:r>
        <w:rPr>
          <w:rFonts w:ascii="Georgia" w:hAnsi="Georgia"/>
          <w:b/>
          <w:sz w:val="22"/>
          <w:szCs w:val="22"/>
        </w:rPr>
        <w:t xml:space="preserve">Instructor: Mary R. </w:t>
      </w:r>
      <w:proofErr w:type="spellStart"/>
      <w:r>
        <w:rPr>
          <w:rFonts w:ascii="Georgia" w:hAnsi="Georgia"/>
          <w:b/>
          <w:sz w:val="22"/>
          <w:szCs w:val="22"/>
        </w:rPr>
        <w:t>Weeden</w:t>
      </w:r>
      <w:proofErr w:type="spellEnd"/>
      <w:r>
        <w:rPr>
          <w:rFonts w:ascii="Georgia" w:hAnsi="Georgia"/>
          <w:b/>
          <w:sz w:val="22"/>
          <w:szCs w:val="22"/>
        </w:rPr>
        <w:t>, RN, LCSW, PhD</w:t>
      </w:r>
    </w:p>
    <w:p w:rsidR="00397622" w:rsidRDefault="00397622" w:rsidP="00397622">
      <w:pPr>
        <w:jc w:val="center"/>
        <w:rPr>
          <w:rFonts w:ascii="Georgia" w:hAnsi="Georgia"/>
          <w:b/>
          <w:sz w:val="22"/>
          <w:szCs w:val="22"/>
        </w:rPr>
      </w:pPr>
    </w:p>
    <w:p w:rsidR="00397622" w:rsidRDefault="00397622" w:rsidP="00397622">
      <w:pPr>
        <w:jc w:val="center"/>
        <w:rPr>
          <w:rFonts w:ascii="Georgia" w:hAnsi="Georgia"/>
          <w:b/>
          <w:sz w:val="22"/>
          <w:szCs w:val="22"/>
        </w:rPr>
      </w:pPr>
      <w:r>
        <w:rPr>
          <w:rFonts w:ascii="Georgia" w:hAnsi="Georgia"/>
          <w:b/>
          <w:sz w:val="22"/>
          <w:szCs w:val="22"/>
        </w:rPr>
        <w:t>Social Work Department</w:t>
      </w:r>
    </w:p>
    <w:p w:rsidR="00397622" w:rsidRDefault="00397622" w:rsidP="00397622">
      <w:pPr>
        <w:jc w:val="center"/>
        <w:rPr>
          <w:rFonts w:ascii="Georgia" w:hAnsi="Georgia"/>
          <w:b/>
          <w:sz w:val="22"/>
          <w:szCs w:val="22"/>
        </w:rPr>
      </w:pPr>
      <w:r>
        <w:rPr>
          <w:rFonts w:ascii="Georgia" w:hAnsi="Georgia"/>
          <w:b/>
          <w:sz w:val="22"/>
          <w:szCs w:val="22"/>
        </w:rPr>
        <w:t>University of Wisconsin Oshkosh</w:t>
      </w:r>
    </w:p>
    <w:p w:rsidR="00397622" w:rsidRDefault="00397622" w:rsidP="00397622">
      <w:pPr>
        <w:jc w:val="center"/>
        <w:rPr>
          <w:rFonts w:ascii="Georgia" w:hAnsi="Georgia"/>
          <w:b/>
          <w:sz w:val="22"/>
          <w:szCs w:val="22"/>
        </w:rPr>
      </w:pPr>
    </w:p>
    <w:p w:rsidR="00397622" w:rsidRDefault="00397622" w:rsidP="00397622">
      <w:pPr>
        <w:jc w:val="center"/>
        <w:rPr>
          <w:rFonts w:ascii="Georgia" w:hAnsi="Georgia"/>
          <w:b/>
          <w:sz w:val="22"/>
          <w:szCs w:val="22"/>
        </w:rPr>
      </w:pPr>
    </w:p>
    <w:tbl>
      <w:tblPr>
        <w:tblW w:w="9636" w:type="dxa"/>
        <w:tblLook w:val="01E0" w:firstRow="1" w:lastRow="1" w:firstColumn="1" w:lastColumn="1" w:noHBand="0" w:noVBand="0"/>
      </w:tblPr>
      <w:tblGrid>
        <w:gridCol w:w="4818"/>
        <w:gridCol w:w="4818"/>
      </w:tblGrid>
      <w:tr w:rsidR="00397622" w:rsidRPr="00006318" w:rsidTr="00FF165E">
        <w:trPr>
          <w:trHeight w:val="593"/>
        </w:trPr>
        <w:tc>
          <w:tcPr>
            <w:tcW w:w="4818" w:type="dxa"/>
            <w:shd w:val="clear" w:color="auto" w:fill="auto"/>
          </w:tcPr>
          <w:p w:rsidR="00397622" w:rsidRPr="00006318" w:rsidRDefault="00397622" w:rsidP="00FF165E">
            <w:pPr>
              <w:rPr>
                <w:rFonts w:ascii="Georgia" w:hAnsi="Georgia"/>
                <w:b/>
                <w:bCs/>
                <w:sz w:val="22"/>
                <w:szCs w:val="22"/>
              </w:rPr>
            </w:pPr>
            <w:r w:rsidRPr="00006318">
              <w:rPr>
                <w:rFonts w:ascii="Georgia" w:hAnsi="Georgia"/>
                <w:b/>
                <w:bCs/>
                <w:sz w:val="22"/>
                <w:szCs w:val="22"/>
                <w:u w:val="single"/>
              </w:rPr>
              <w:t>Office Info</w:t>
            </w:r>
            <w:r w:rsidRPr="00006318">
              <w:rPr>
                <w:rFonts w:ascii="Georgia" w:hAnsi="Georgia"/>
                <w:b/>
                <w:bCs/>
                <w:sz w:val="22"/>
                <w:szCs w:val="22"/>
              </w:rPr>
              <w:t xml:space="preserve">: </w:t>
            </w:r>
            <w:r w:rsidRPr="00006318">
              <w:rPr>
                <w:rFonts w:ascii="Georgia" w:hAnsi="Georgia"/>
                <w:bCs/>
                <w:sz w:val="22"/>
                <w:szCs w:val="22"/>
              </w:rPr>
              <w:t>Swart Hall #209</w:t>
            </w:r>
          </w:p>
          <w:p w:rsidR="00397622" w:rsidRPr="00523D5D" w:rsidRDefault="00397622" w:rsidP="00FF165E">
            <w:pPr>
              <w:rPr>
                <w:rFonts w:ascii="Georgia" w:hAnsi="Georgia"/>
                <w:bCs/>
                <w:sz w:val="22"/>
                <w:szCs w:val="22"/>
              </w:rPr>
            </w:pPr>
            <w:r w:rsidRPr="00455006">
              <w:rPr>
                <w:rFonts w:ascii="Georgia" w:hAnsi="Georgia"/>
                <w:b/>
                <w:bCs/>
                <w:sz w:val="22"/>
                <w:szCs w:val="22"/>
                <w:u w:val="single"/>
              </w:rPr>
              <w:t>Office Hours</w:t>
            </w:r>
            <w:r>
              <w:rPr>
                <w:rFonts w:ascii="Georgia" w:hAnsi="Georgia"/>
                <w:b/>
                <w:bCs/>
                <w:sz w:val="22"/>
                <w:szCs w:val="22"/>
              </w:rPr>
              <w:t xml:space="preserve">: </w:t>
            </w:r>
            <w:r w:rsidRPr="0039666A">
              <w:rPr>
                <w:rFonts w:ascii="Georgia" w:hAnsi="Georgia"/>
                <w:bCs/>
                <w:sz w:val="22"/>
                <w:szCs w:val="22"/>
              </w:rPr>
              <w:t>T-3-4:00PM, W-10</w:t>
            </w:r>
            <w:r>
              <w:rPr>
                <w:rFonts w:ascii="Georgia" w:hAnsi="Georgia"/>
                <w:bCs/>
                <w:sz w:val="22"/>
                <w:szCs w:val="22"/>
              </w:rPr>
              <w:t xml:space="preserve">-4:00PM  </w:t>
            </w:r>
          </w:p>
        </w:tc>
        <w:tc>
          <w:tcPr>
            <w:tcW w:w="4818" w:type="dxa"/>
            <w:shd w:val="clear" w:color="auto" w:fill="auto"/>
          </w:tcPr>
          <w:p w:rsidR="00397622" w:rsidRPr="00006318" w:rsidRDefault="00397622" w:rsidP="00010219">
            <w:pPr>
              <w:rPr>
                <w:rFonts w:ascii="Georgia" w:hAnsi="Georgia"/>
                <w:b/>
                <w:bCs/>
                <w:sz w:val="22"/>
                <w:szCs w:val="22"/>
              </w:rPr>
            </w:pPr>
            <w:r>
              <w:rPr>
                <w:rFonts w:ascii="Georgia" w:hAnsi="Georgia"/>
                <w:b/>
                <w:bCs/>
                <w:sz w:val="22"/>
                <w:szCs w:val="22"/>
              </w:rPr>
              <w:t xml:space="preserve">Course: </w:t>
            </w:r>
            <w:r w:rsidR="002C0126" w:rsidRPr="00010219">
              <w:rPr>
                <w:rFonts w:ascii="Georgia" w:hAnsi="Georgia"/>
                <w:bCs/>
                <w:sz w:val="22"/>
                <w:szCs w:val="22"/>
              </w:rPr>
              <w:t>Field internship and field seminar</w:t>
            </w:r>
            <w:r w:rsidR="002C0126">
              <w:rPr>
                <w:rFonts w:ascii="Georgia" w:hAnsi="Georgia"/>
                <w:b/>
                <w:bCs/>
                <w:sz w:val="22"/>
                <w:szCs w:val="22"/>
              </w:rPr>
              <w:t xml:space="preserve"> </w:t>
            </w:r>
          </w:p>
        </w:tc>
      </w:tr>
      <w:tr w:rsidR="00397622" w:rsidRPr="00006318" w:rsidTr="00FF165E">
        <w:trPr>
          <w:trHeight w:val="305"/>
        </w:trPr>
        <w:tc>
          <w:tcPr>
            <w:tcW w:w="4818" w:type="dxa"/>
            <w:shd w:val="clear" w:color="auto" w:fill="auto"/>
          </w:tcPr>
          <w:p w:rsidR="00397622" w:rsidRPr="00006318" w:rsidRDefault="00397622" w:rsidP="00FF165E">
            <w:pPr>
              <w:rPr>
                <w:rFonts w:ascii="Georgia" w:hAnsi="Georgia"/>
                <w:b/>
                <w:bCs/>
                <w:sz w:val="22"/>
                <w:szCs w:val="22"/>
              </w:rPr>
            </w:pPr>
            <w:proofErr w:type="spellStart"/>
            <w:r w:rsidRPr="0039666A">
              <w:rPr>
                <w:rFonts w:ascii="Georgia" w:hAnsi="Georgia"/>
                <w:bCs/>
                <w:sz w:val="22"/>
                <w:szCs w:val="22"/>
              </w:rPr>
              <w:t>Th</w:t>
            </w:r>
            <w:proofErr w:type="spellEnd"/>
            <w:r w:rsidRPr="0039666A">
              <w:rPr>
                <w:rFonts w:ascii="Georgia" w:hAnsi="Georgia"/>
                <w:bCs/>
                <w:sz w:val="22"/>
                <w:szCs w:val="22"/>
              </w:rPr>
              <w:t>:</w:t>
            </w:r>
            <w:r>
              <w:rPr>
                <w:rFonts w:ascii="Georgia" w:hAnsi="Georgia"/>
                <w:b/>
                <w:bCs/>
                <w:sz w:val="22"/>
                <w:szCs w:val="22"/>
              </w:rPr>
              <w:t xml:space="preserve"> </w:t>
            </w:r>
            <w:r w:rsidRPr="00523D5D">
              <w:rPr>
                <w:rFonts w:ascii="Georgia" w:hAnsi="Georgia"/>
                <w:bCs/>
                <w:sz w:val="22"/>
                <w:szCs w:val="22"/>
              </w:rPr>
              <w:t>11:00AM-2:00PM</w:t>
            </w:r>
            <w:r w:rsidR="00010219">
              <w:rPr>
                <w:rFonts w:ascii="Georgia" w:hAnsi="Georgia"/>
                <w:bCs/>
                <w:sz w:val="22"/>
                <w:szCs w:val="22"/>
              </w:rPr>
              <w:t xml:space="preserve"> *</w:t>
            </w:r>
          </w:p>
        </w:tc>
        <w:tc>
          <w:tcPr>
            <w:tcW w:w="4818" w:type="dxa"/>
            <w:shd w:val="clear" w:color="auto" w:fill="auto"/>
          </w:tcPr>
          <w:p w:rsidR="00397622" w:rsidRPr="00006318" w:rsidRDefault="00397622" w:rsidP="00010219">
            <w:pPr>
              <w:rPr>
                <w:rFonts w:ascii="Georgia" w:hAnsi="Georgia"/>
                <w:b/>
                <w:bCs/>
                <w:sz w:val="22"/>
                <w:szCs w:val="22"/>
              </w:rPr>
            </w:pPr>
            <w:r>
              <w:rPr>
                <w:rFonts w:ascii="Georgia" w:hAnsi="Georgia"/>
                <w:b/>
                <w:bCs/>
                <w:sz w:val="22"/>
                <w:szCs w:val="22"/>
                <w:u w:val="single"/>
              </w:rPr>
              <w:t>Time</w:t>
            </w:r>
            <w:r w:rsidRPr="00807765">
              <w:rPr>
                <w:rFonts w:ascii="Georgia" w:hAnsi="Georgia"/>
                <w:b/>
                <w:bCs/>
                <w:sz w:val="22"/>
                <w:szCs w:val="22"/>
              </w:rPr>
              <w:t xml:space="preserve">: </w:t>
            </w:r>
            <w:r w:rsidR="00010219" w:rsidRPr="00010219">
              <w:rPr>
                <w:rFonts w:ascii="Georgia" w:hAnsi="Georgia"/>
                <w:bCs/>
                <w:sz w:val="22"/>
                <w:szCs w:val="22"/>
              </w:rPr>
              <w:t>Wednesdays</w:t>
            </w:r>
            <w:r w:rsidRPr="00807765">
              <w:rPr>
                <w:rFonts w:ascii="Georgia" w:hAnsi="Georgia"/>
                <w:bCs/>
                <w:sz w:val="22"/>
                <w:szCs w:val="22"/>
              </w:rPr>
              <w:t xml:space="preserve">: </w:t>
            </w:r>
            <w:r w:rsidR="00010219">
              <w:rPr>
                <w:rFonts w:ascii="Georgia" w:hAnsi="Georgia"/>
                <w:bCs/>
                <w:sz w:val="22"/>
                <w:szCs w:val="22"/>
              </w:rPr>
              <w:t>5</w:t>
            </w:r>
            <w:r w:rsidRPr="00807765">
              <w:rPr>
                <w:rFonts w:ascii="Georgia" w:hAnsi="Georgia"/>
                <w:bCs/>
                <w:sz w:val="22"/>
                <w:szCs w:val="22"/>
              </w:rPr>
              <w:t>:</w:t>
            </w:r>
            <w:r w:rsidR="00010219">
              <w:rPr>
                <w:rFonts w:ascii="Georgia" w:hAnsi="Georgia"/>
                <w:bCs/>
                <w:sz w:val="22"/>
                <w:szCs w:val="22"/>
              </w:rPr>
              <w:t>00</w:t>
            </w:r>
            <w:r w:rsidRPr="00807765">
              <w:rPr>
                <w:rFonts w:ascii="Georgia" w:hAnsi="Georgia"/>
                <w:bCs/>
                <w:sz w:val="22"/>
                <w:szCs w:val="22"/>
              </w:rPr>
              <w:t xml:space="preserve">PM – </w:t>
            </w:r>
            <w:r w:rsidR="00010219">
              <w:rPr>
                <w:rFonts w:ascii="Georgia" w:hAnsi="Georgia"/>
                <w:bCs/>
                <w:sz w:val="22"/>
                <w:szCs w:val="22"/>
              </w:rPr>
              <w:t>6:00</w:t>
            </w:r>
            <w:r w:rsidRPr="00807765">
              <w:rPr>
                <w:rFonts w:ascii="Georgia" w:hAnsi="Georgia"/>
                <w:bCs/>
                <w:sz w:val="22"/>
                <w:szCs w:val="22"/>
              </w:rPr>
              <w:t>PM</w:t>
            </w:r>
            <w:r>
              <w:rPr>
                <w:rFonts w:ascii="Georgia" w:hAnsi="Georgia"/>
                <w:b/>
                <w:bCs/>
                <w:sz w:val="22"/>
                <w:szCs w:val="22"/>
              </w:rPr>
              <w:t xml:space="preserve"> </w:t>
            </w:r>
          </w:p>
        </w:tc>
      </w:tr>
      <w:tr w:rsidR="00397622" w:rsidRPr="00006318" w:rsidTr="00FF165E">
        <w:trPr>
          <w:trHeight w:val="287"/>
        </w:trPr>
        <w:tc>
          <w:tcPr>
            <w:tcW w:w="4818" w:type="dxa"/>
            <w:shd w:val="clear" w:color="auto" w:fill="auto"/>
          </w:tcPr>
          <w:p w:rsidR="00397622" w:rsidRPr="0039666A" w:rsidRDefault="00397622" w:rsidP="00FF165E">
            <w:pPr>
              <w:rPr>
                <w:rFonts w:ascii="Georgia" w:hAnsi="Georgia"/>
                <w:bCs/>
                <w:sz w:val="22"/>
                <w:szCs w:val="22"/>
                <w:u w:val="single"/>
              </w:rPr>
            </w:pPr>
            <w:r>
              <w:rPr>
                <w:rFonts w:ascii="Georgia" w:hAnsi="Georgia"/>
                <w:b/>
                <w:bCs/>
                <w:sz w:val="22"/>
                <w:szCs w:val="22"/>
                <w:u w:val="single"/>
              </w:rPr>
              <w:t xml:space="preserve">Office Phone: </w:t>
            </w:r>
            <w:r w:rsidRPr="0039666A">
              <w:rPr>
                <w:rFonts w:ascii="Georgia" w:hAnsi="Georgia"/>
                <w:bCs/>
                <w:sz w:val="22"/>
                <w:szCs w:val="22"/>
              </w:rPr>
              <w:t>920.424.7180</w:t>
            </w:r>
          </w:p>
          <w:p w:rsidR="00397622" w:rsidRPr="00006318" w:rsidRDefault="00397622" w:rsidP="00FF165E">
            <w:pPr>
              <w:rPr>
                <w:rFonts w:ascii="Georgia" w:hAnsi="Georgia"/>
                <w:b/>
                <w:bCs/>
                <w:sz w:val="22"/>
                <w:szCs w:val="22"/>
              </w:rPr>
            </w:pPr>
            <w:r w:rsidRPr="00006318">
              <w:rPr>
                <w:rFonts w:ascii="Georgia" w:hAnsi="Georgia"/>
                <w:b/>
                <w:bCs/>
                <w:sz w:val="22"/>
                <w:szCs w:val="22"/>
                <w:u w:val="single"/>
              </w:rPr>
              <w:t>E-mail</w:t>
            </w:r>
            <w:r w:rsidRPr="00006318">
              <w:rPr>
                <w:rFonts w:ascii="Georgia" w:hAnsi="Georgia"/>
                <w:b/>
                <w:bCs/>
                <w:sz w:val="22"/>
                <w:szCs w:val="22"/>
              </w:rPr>
              <w:t xml:space="preserve">: </w:t>
            </w:r>
            <w:r w:rsidRPr="00006318">
              <w:rPr>
                <w:rFonts w:ascii="Georgia" w:hAnsi="Georgia"/>
                <w:bCs/>
                <w:sz w:val="22"/>
                <w:szCs w:val="22"/>
              </w:rPr>
              <w:t>weedenm@uwosh.edu</w:t>
            </w:r>
          </w:p>
        </w:tc>
        <w:tc>
          <w:tcPr>
            <w:tcW w:w="4818" w:type="dxa"/>
            <w:shd w:val="clear" w:color="auto" w:fill="auto"/>
          </w:tcPr>
          <w:p w:rsidR="00397622" w:rsidRPr="00006318" w:rsidRDefault="00397622" w:rsidP="00FF165E">
            <w:pPr>
              <w:rPr>
                <w:rFonts w:ascii="Georgia" w:hAnsi="Georgia"/>
                <w:b/>
                <w:bCs/>
                <w:sz w:val="22"/>
                <w:szCs w:val="22"/>
              </w:rPr>
            </w:pPr>
            <w:r w:rsidRPr="00807765">
              <w:rPr>
                <w:rFonts w:ascii="Georgia" w:hAnsi="Georgia"/>
                <w:b/>
                <w:bCs/>
                <w:sz w:val="22"/>
                <w:szCs w:val="22"/>
                <w:u w:val="single"/>
              </w:rPr>
              <w:t>Class Room</w:t>
            </w:r>
            <w:r>
              <w:rPr>
                <w:rFonts w:ascii="Georgia" w:hAnsi="Georgia"/>
                <w:b/>
                <w:bCs/>
                <w:sz w:val="22"/>
                <w:szCs w:val="22"/>
              </w:rPr>
              <w:t xml:space="preserve">: </w:t>
            </w:r>
            <w:r w:rsidRPr="00455006">
              <w:rPr>
                <w:rFonts w:ascii="Georgia" w:hAnsi="Georgia"/>
                <w:bCs/>
                <w:sz w:val="22"/>
                <w:szCs w:val="22"/>
              </w:rPr>
              <w:t>Swart Hall #005</w:t>
            </w:r>
            <w:r w:rsidRPr="00006318">
              <w:rPr>
                <w:rFonts w:ascii="Georgia" w:hAnsi="Georgia"/>
                <w:b/>
                <w:bCs/>
                <w:sz w:val="22"/>
                <w:szCs w:val="22"/>
              </w:rPr>
              <w:t xml:space="preserve"> </w:t>
            </w:r>
          </w:p>
        </w:tc>
      </w:tr>
    </w:tbl>
    <w:p w:rsidR="00854A76" w:rsidRPr="000A5145" w:rsidRDefault="001D29A0" w:rsidP="00854A76">
      <w:pPr>
        <w:pStyle w:val="BodyText"/>
        <w:tabs>
          <w:tab w:val="left" w:pos="4644"/>
        </w:tabs>
        <w:kinsoku w:val="0"/>
        <w:overflowPunct w:val="0"/>
        <w:ind w:left="220"/>
        <w:jc w:val="both"/>
        <w:rPr>
          <w:b/>
        </w:rPr>
      </w:pPr>
      <w:r w:rsidRPr="000A5145">
        <w:rPr>
          <w:b/>
          <w:bCs/>
        </w:rPr>
        <w:t>*May vary depending upon site visits</w:t>
      </w:r>
      <w:r w:rsidR="00854A76" w:rsidRPr="000A5145">
        <w:rPr>
          <w:b/>
        </w:rPr>
        <w:tab/>
        <w:t xml:space="preserve"> </w:t>
      </w:r>
    </w:p>
    <w:p w:rsidR="00010219" w:rsidRDefault="00010219" w:rsidP="00A87B46">
      <w:pPr>
        <w:pStyle w:val="Heading1"/>
        <w:rPr>
          <w:rFonts w:ascii="Georgia" w:hAnsi="Georgia"/>
          <w:caps/>
          <w:sz w:val="22"/>
          <w:szCs w:val="22"/>
        </w:rPr>
      </w:pPr>
    </w:p>
    <w:p w:rsidR="00D50020" w:rsidRPr="00A87B46" w:rsidRDefault="00010219" w:rsidP="00A87B46">
      <w:pPr>
        <w:pStyle w:val="Heading1"/>
        <w:rPr>
          <w:rFonts w:ascii="Georgia" w:hAnsi="Georgia"/>
          <w:caps/>
          <w:sz w:val="22"/>
          <w:szCs w:val="22"/>
        </w:rPr>
      </w:pPr>
      <w:r>
        <w:rPr>
          <w:rFonts w:ascii="Georgia" w:hAnsi="Georgia"/>
          <w:caps/>
          <w:sz w:val="22"/>
          <w:szCs w:val="22"/>
        </w:rPr>
        <w:t>COUR</w:t>
      </w:r>
      <w:r w:rsidR="00D50020" w:rsidRPr="00DA267F">
        <w:rPr>
          <w:rFonts w:ascii="Georgia" w:hAnsi="Georgia"/>
          <w:caps/>
          <w:sz w:val="22"/>
          <w:szCs w:val="22"/>
        </w:rPr>
        <w:t>se Description</w:t>
      </w:r>
    </w:p>
    <w:p w:rsidR="003D65BB" w:rsidRPr="00DA267F" w:rsidRDefault="00DA267F" w:rsidP="003D65BB">
      <w:pPr>
        <w:pStyle w:val="Normal1"/>
        <w:rPr>
          <w:rFonts w:ascii="Georgia" w:hAnsi="Georgia"/>
          <w:sz w:val="22"/>
          <w:szCs w:val="22"/>
        </w:rPr>
      </w:pPr>
      <w:r>
        <w:rPr>
          <w:rFonts w:ascii="Georgia" w:eastAsia="Georgia" w:hAnsi="Georgia" w:cs="Georgia"/>
          <w:sz w:val="22"/>
          <w:szCs w:val="22"/>
        </w:rPr>
        <w:t xml:space="preserve">This course </w:t>
      </w:r>
      <w:r w:rsidR="003D65BB" w:rsidRPr="00DA267F">
        <w:rPr>
          <w:rFonts w:ascii="Georgia" w:eastAsia="Georgia" w:hAnsi="Georgia" w:cs="Georgia"/>
          <w:sz w:val="22"/>
          <w:szCs w:val="22"/>
        </w:rPr>
        <w:t xml:space="preserve">is part of the MSW capstone experience. Students </w:t>
      </w:r>
      <w:r>
        <w:rPr>
          <w:rFonts w:ascii="Georgia" w:eastAsia="Georgia" w:hAnsi="Georgia" w:cs="Georgia"/>
          <w:sz w:val="22"/>
          <w:szCs w:val="22"/>
        </w:rPr>
        <w:t>apply</w:t>
      </w:r>
      <w:r w:rsidR="003D65BB" w:rsidRPr="00DA267F">
        <w:rPr>
          <w:rFonts w:ascii="Georgia" w:eastAsia="Georgia" w:hAnsi="Georgia" w:cs="Georgia"/>
          <w:sz w:val="22"/>
          <w:szCs w:val="22"/>
        </w:rPr>
        <w:t xml:space="preserve"> their knowledge and skills in th</w:t>
      </w:r>
      <w:r>
        <w:rPr>
          <w:rFonts w:ascii="Georgia" w:eastAsia="Georgia" w:hAnsi="Georgia" w:cs="Georgia"/>
          <w:sz w:val="22"/>
          <w:szCs w:val="22"/>
        </w:rPr>
        <w:t>is advanced, concentration specific,</w:t>
      </w:r>
      <w:r w:rsidR="003D65BB" w:rsidRPr="00DA267F">
        <w:rPr>
          <w:rFonts w:ascii="Georgia" w:eastAsia="Georgia" w:hAnsi="Georgia" w:cs="Georgia"/>
          <w:sz w:val="22"/>
          <w:szCs w:val="22"/>
        </w:rPr>
        <w:t xml:space="preserve"> field practicum. </w:t>
      </w:r>
      <w:r w:rsidR="004421F7">
        <w:rPr>
          <w:rFonts w:ascii="Georgia" w:eastAsia="Georgia" w:hAnsi="Georgia" w:cs="Georgia"/>
          <w:sz w:val="22"/>
          <w:szCs w:val="22"/>
        </w:rPr>
        <w:t>Students</w:t>
      </w:r>
      <w:r w:rsidR="003D65BB" w:rsidRPr="00DA267F">
        <w:rPr>
          <w:rFonts w:ascii="Georgia" w:eastAsia="Georgia" w:hAnsi="Georgia" w:cs="Georgia"/>
          <w:sz w:val="22"/>
          <w:szCs w:val="22"/>
        </w:rPr>
        <w:t xml:space="preserve"> integrat</w:t>
      </w:r>
      <w:r w:rsidR="004421F7">
        <w:rPr>
          <w:rFonts w:ascii="Georgia" w:eastAsia="Georgia" w:hAnsi="Georgia" w:cs="Georgia"/>
          <w:sz w:val="22"/>
          <w:szCs w:val="22"/>
        </w:rPr>
        <w:t>e</w:t>
      </w:r>
      <w:r w:rsidR="003D65BB" w:rsidRPr="00DA267F">
        <w:rPr>
          <w:rFonts w:ascii="Georgia" w:eastAsia="Georgia" w:hAnsi="Georgia" w:cs="Georgia"/>
          <w:sz w:val="22"/>
          <w:szCs w:val="22"/>
        </w:rPr>
        <w:t xml:space="preserve"> and appl</w:t>
      </w:r>
      <w:r w:rsidR="004421F7">
        <w:rPr>
          <w:rFonts w:ascii="Georgia" w:eastAsia="Georgia" w:hAnsi="Georgia" w:cs="Georgia"/>
          <w:sz w:val="22"/>
          <w:szCs w:val="22"/>
        </w:rPr>
        <w:t>y</w:t>
      </w:r>
      <w:r w:rsidR="003D65BB" w:rsidRPr="00DA267F">
        <w:rPr>
          <w:rFonts w:ascii="Georgia" w:eastAsia="Georgia" w:hAnsi="Georgia" w:cs="Georgia"/>
          <w:sz w:val="22"/>
          <w:szCs w:val="22"/>
        </w:rPr>
        <w:t xml:space="preserve"> the material learned in the classroom and </w:t>
      </w:r>
      <w:r w:rsidR="004421F7">
        <w:rPr>
          <w:rFonts w:ascii="Georgia" w:eastAsia="Georgia" w:hAnsi="Georgia" w:cs="Georgia"/>
          <w:sz w:val="22"/>
          <w:szCs w:val="22"/>
        </w:rPr>
        <w:t>in</w:t>
      </w:r>
      <w:r w:rsidR="003D65BB" w:rsidRPr="00DA267F">
        <w:rPr>
          <w:rFonts w:ascii="Georgia" w:eastAsia="Georgia" w:hAnsi="Georgia" w:cs="Georgia"/>
          <w:sz w:val="22"/>
          <w:szCs w:val="22"/>
        </w:rPr>
        <w:t xml:space="preserve"> the foundation internship</w:t>
      </w:r>
      <w:r>
        <w:rPr>
          <w:rFonts w:ascii="Georgia" w:eastAsia="Georgia" w:hAnsi="Georgia" w:cs="Georgia"/>
          <w:sz w:val="22"/>
          <w:szCs w:val="22"/>
        </w:rPr>
        <w:t>/BSW Internship</w:t>
      </w:r>
      <w:r w:rsidR="003D65BB" w:rsidRPr="00DA267F">
        <w:rPr>
          <w:rFonts w:ascii="Georgia" w:eastAsia="Georgia" w:hAnsi="Georgia" w:cs="Georgia"/>
          <w:sz w:val="22"/>
          <w:szCs w:val="22"/>
        </w:rPr>
        <w:t>. Student</w:t>
      </w:r>
      <w:r>
        <w:rPr>
          <w:rFonts w:ascii="Georgia" w:eastAsia="Georgia" w:hAnsi="Georgia" w:cs="Georgia"/>
          <w:sz w:val="22"/>
          <w:szCs w:val="22"/>
        </w:rPr>
        <w:t>s</w:t>
      </w:r>
      <w:r w:rsidR="003D65BB" w:rsidRPr="00DA267F">
        <w:rPr>
          <w:rFonts w:ascii="Georgia" w:eastAsia="Georgia" w:hAnsi="Georgia" w:cs="Georgia"/>
          <w:sz w:val="22"/>
          <w:szCs w:val="22"/>
        </w:rPr>
        <w:t xml:space="preserve"> are afforded the opportunity to demonstrate all nine </w:t>
      </w:r>
      <w:r>
        <w:rPr>
          <w:rFonts w:ascii="Georgia" w:eastAsia="Georgia" w:hAnsi="Georgia" w:cs="Georgia"/>
          <w:sz w:val="22"/>
          <w:szCs w:val="22"/>
        </w:rPr>
        <w:t xml:space="preserve">practice </w:t>
      </w:r>
      <w:r w:rsidR="003D65BB" w:rsidRPr="00DA267F">
        <w:rPr>
          <w:rFonts w:ascii="Georgia" w:eastAsia="Georgia" w:hAnsi="Georgia" w:cs="Georgia"/>
          <w:sz w:val="22"/>
          <w:szCs w:val="22"/>
        </w:rPr>
        <w:t xml:space="preserve">competencies and behaviors in the </w:t>
      </w:r>
      <w:proofErr w:type="gramStart"/>
      <w:r w:rsidR="003D65BB" w:rsidRPr="00DA267F">
        <w:rPr>
          <w:rFonts w:ascii="Georgia" w:eastAsia="Georgia" w:hAnsi="Georgia" w:cs="Georgia"/>
          <w:sz w:val="22"/>
          <w:szCs w:val="22"/>
        </w:rPr>
        <w:t>Advanced</w:t>
      </w:r>
      <w:proofErr w:type="gramEnd"/>
      <w:r w:rsidR="003D65BB" w:rsidRPr="00DA267F">
        <w:rPr>
          <w:rFonts w:ascii="Georgia" w:eastAsia="Georgia" w:hAnsi="Georgia" w:cs="Georgia"/>
          <w:sz w:val="22"/>
          <w:szCs w:val="22"/>
        </w:rPr>
        <w:t xml:space="preserve"> field internship. The Field Seminar offers students the opportunity to address </w:t>
      </w:r>
      <w:r>
        <w:rPr>
          <w:rFonts w:ascii="Georgia" w:eastAsia="Georgia" w:hAnsi="Georgia" w:cs="Georgia"/>
          <w:sz w:val="22"/>
          <w:szCs w:val="22"/>
        </w:rPr>
        <w:t>questions and challenges experienced</w:t>
      </w:r>
      <w:r w:rsidR="003D65BB" w:rsidRPr="00DA267F">
        <w:rPr>
          <w:rFonts w:ascii="Georgia" w:eastAsia="Georgia" w:hAnsi="Georgia" w:cs="Georgia"/>
          <w:sz w:val="22"/>
          <w:szCs w:val="22"/>
        </w:rPr>
        <w:t xml:space="preserve"> in </w:t>
      </w:r>
      <w:r>
        <w:rPr>
          <w:rFonts w:ascii="Georgia" w:eastAsia="Georgia" w:hAnsi="Georgia" w:cs="Georgia"/>
          <w:sz w:val="22"/>
          <w:szCs w:val="22"/>
        </w:rPr>
        <w:t xml:space="preserve">the </w:t>
      </w:r>
      <w:r w:rsidR="003D65BB" w:rsidRPr="00DA267F">
        <w:rPr>
          <w:rFonts w:ascii="Georgia" w:eastAsia="Georgia" w:hAnsi="Georgia" w:cs="Georgia"/>
          <w:sz w:val="22"/>
          <w:szCs w:val="22"/>
        </w:rPr>
        <w:t xml:space="preserve">social work </w:t>
      </w:r>
      <w:r w:rsidR="004421F7">
        <w:rPr>
          <w:rFonts w:ascii="Georgia" w:eastAsia="Georgia" w:hAnsi="Georgia" w:cs="Georgia"/>
          <w:sz w:val="22"/>
          <w:szCs w:val="22"/>
        </w:rPr>
        <w:t xml:space="preserve">agency </w:t>
      </w:r>
      <w:r w:rsidR="003D65BB" w:rsidRPr="00DA267F">
        <w:rPr>
          <w:rFonts w:ascii="Georgia" w:eastAsia="Georgia" w:hAnsi="Georgia" w:cs="Georgia"/>
          <w:sz w:val="22"/>
          <w:szCs w:val="22"/>
        </w:rPr>
        <w:t xml:space="preserve">field placement, and integrate practice, policy and research. Students will develop their capacity as leaders in the field and contribute to the welfare of the agency through </w:t>
      </w:r>
      <w:r>
        <w:rPr>
          <w:rFonts w:ascii="Georgia" w:eastAsia="Georgia" w:hAnsi="Georgia" w:cs="Georgia"/>
          <w:sz w:val="22"/>
          <w:szCs w:val="22"/>
        </w:rPr>
        <w:t>integration of advanced practice methods</w:t>
      </w:r>
      <w:r w:rsidR="003D65BB" w:rsidRPr="00DA267F">
        <w:rPr>
          <w:rFonts w:ascii="Georgia" w:eastAsia="Georgia" w:hAnsi="Georgia" w:cs="Georgia"/>
          <w:sz w:val="22"/>
          <w:szCs w:val="22"/>
        </w:rPr>
        <w:t>.</w:t>
      </w:r>
      <w:r w:rsidR="004421F7">
        <w:rPr>
          <w:rFonts w:ascii="Georgia" w:eastAsia="Georgia" w:hAnsi="Georgia" w:cs="Georgia"/>
          <w:sz w:val="22"/>
          <w:szCs w:val="22"/>
        </w:rPr>
        <w:t xml:space="preserve"> 5 credits</w:t>
      </w:r>
      <w:r w:rsidR="003D65BB" w:rsidRPr="00DA267F">
        <w:rPr>
          <w:rFonts w:ascii="Georgia" w:eastAsia="Georgia" w:hAnsi="Georgia" w:cs="Georgia"/>
          <w:sz w:val="22"/>
          <w:szCs w:val="22"/>
        </w:rPr>
        <w:t xml:space="preserve"> </w:t>
      </w:r>
    </w:p>
    <w:p w:rsidR="00D50020" w:rsidRPr="00DA267F" w:rsidRDefault="003D65BB" w:rsidP="003D65BB">
      <w:pPr>
        <w:rPr>
          <w:rFonts w:ascii="Georgia" w:hAnsi="Georgia"/>
          <w:sz w:val="22"/>
          <w:szCs w:val="22"/>
        </w:rPr>
      </w:pPr>
      <w:r w:rsidRPr="00DA267F">
        <w:rPr>
          <w:rFonts w:ascii="Georgia" w:eastAsia="Georgia" w:hAnsi="Georgia" w:cs="Georgia"/>
          <w:sz w:val="22"/>
          <w:szCs w:val="22"/>
        </w:rPr>
        <w:t>Prerequisite: Completion of the Foundation Curriculum/Admission to the Advanced Standing Curriculum.</w:t>
      </w:r>
      <w:r w:rsidR="00D50020" w:rsidRPr="00DA267F">
        <w:rPr>
          <w:rFonts w:ascii="Georgia" w:hAnsi="Georgia"/>
          <w:sz w:val="22"/>
          <w:szCs w:val="22"/>
        </w:rPr>
        <w:t xml:space="preserve"> </w:t>
      </w:r>
    </w:p>
    <w:p w:rsidR="003D65BB" w:rsidRPr="00DA267F" w:rsidRDefault="003D65BB">
      <w:pPr>
        <w:rPr>
          <w:rFonts w:ascii="Georgia" w:hAnsi="Georgia"/>
          <w:sz w:val="22"/>
          <w:szCs w:val="22"/>
        </w:rPr>
      </w:pPr>
    </w:p>
    <w:p w:rsidR="00D50020" w:rsidRPr="00DA267F" w:rsidRDefault="00D50020" w:rsidP="00A87B46">
      <w:pPr>
        <w:rPr>
          <w:rFonts w:ascii="Georgia" w:hAnsi="Georgia"/>
          <w:b/>
          <w:caps/>
          <w:sz w:val="22"/>
          <w:szCs w:val="22"/>
        </w:rPr>
      </w:pPr>
      <w:r w:rsidRPr="00DA267F">
        <w:rPr>
          <w:rFonts w:ascii="Georgia" w:hAnsi="Georgia"/>
          <w:b/>
          <w:caps/>
          <w:sz w:val="22"/>
          <w:szCs w:val="22"/>
        </w:rPr>
        <w:t>Text requirements</w:t>
      </w:r>
    </w:p>
    <w:p w:rsidR="00854A76" w:rsidRPr="006C3D8C" w:rsidRDefault="000A5145" w:rsidP="00CB7621">
      <w:pPr>
        <w:ind w:left="360" w:hanging="360"/>
        <w:rPr>
          <w:rFonts w:ascii="Georgia" w:hAnsi="Georgia"/>
          <w:color w:val="auto"/>
          <w:sz w:val="22"/>
          <w:szCs w:val="22"/>
        </w:rPr>
      </w:pPr>
      <w:proofErr w:type="gramStart"/>
      <w:r w:rsidRPr="006C3D8C">
        <w:rPr>
          <w:rFonts w:ascii="Georgia" w:hAnsi="Georgia"/>
          <w:color w:val="auto"/>
          <w:sz w:val="22"/>
          <w:szCs w:val="22"/>
        </w:rPr>
        <w:t>American Psychological Association.</w:t>
      </w:r>
      <w:proofErr w:type="gramEnd"/>
      <w:r w:rsidRPr="006C3D8C">
        <w:rPr>
          <w:rFonts w:ascii="Georgia" w:hAnsi="Georgia"/>
          <w:color w:val="auto"/>
          <w:sz w:val="22"/>
          <w:szCs w:val="22"/>
        </w:rPr>
        <w:t xml:space="preserve"> </w:t>
      </w:r>
      <w:proofErr w:type="gramStart"/>
      <w:r w:rsidRPr="006C3D8C">
        <w:rPr>
          <w:rFonts w:ascii="Georgia" w:hAnsi="Georgia"/>
          <w:color w:val="auto"/>
          <w:sz w:val="22"/>
          <w:szCs w:val="22"/>
        </w:rPr>
        <w:t>(2010).</w:t>
      </w:r>
      <w:r w:rsidRPr="006C3D8C">
        <w:rPr>
          <w:rFonts w:ascii="Georgia" w:hAnsi="Georgia"/>
          <w:i/>
          <w:color w:val="auto"/>
          <w:sz w:val="22"/>
          <w:szCs w:val="22"/>
        </w:rPr>
        <w:t xml:space="preserve"> </w:t>
      </w:r>
      <w:r w:rsidR="00854A76" w:rsidRPr="006C3D8C">
        <w:rPr>
          <w:rFonts w:ascii="Georgia" w:hAnsi="Georgia"/>
          <w:i/>
          <w:color w:val="auto"/>
          <w:sz w:val="22"/>
          <w:szCs w:val="22"/>
        </w:rPr>
        <w:t xml:space="preserve">Publication manual of the American </w:t>
      </w:r>
      <w:r w:rsidRPr="006C3D8C">
        <w:rPr>
          <w:rFonts w:ascii="Georgia" w:hAnsi="Georgia"/>
          <w:i/>
          <w:color w:val="auto"/>
          <w:sz w:val="22"/>
          <w:szCs w:val="22"/>
        </w:rPr>
        <w:t xml:space="preserve">Psychological </w:t>
      </w:r>
      <w:r w:rsidR="00854A76" w:rsidRPr="006C3D8C">
        <w:rPr>
          <w:rFonts w:ascii="Georgia" w:hAnsi="Georgia"/>
          <w:i/>
          <w:color w:val="auto"/>
          <w:sz w:val="22"/>
          <w:szCs w:val="22"/>
        </w:rPr>
        <w:t>Association.</w:t>
      </w:r>
      <w:proofErr w:type="gramEnd"/>
      <w:r w:rsidR="00854A76" w:rsidRPr="006C3D8C">
        <w:rPr>
          <w:rFonts w:ascii="Georgia" w:hAnsi="Georgia"/>
          <w:color w:val="auto"/>
          <w:sz w:val="22"/>
          <w:szCs w:val="22"/>
        </w:rPr>
        <w:t xml:space="preserve"> (2010). (6</w:t>
      </w:r>
      <w:r w:rsidR="00854A76" w:rsidRPr="006C3D8C">
        <w:rPr>
          <w:rFonts w:ascii="Georgia" w:hAnsi="Georgia"/>
          <w:color w:val="auto"/>
          <w:sz w:val="22"/>
          <w:szCs w:val="22"/>
          <w:vertAlign w:val="superscript"/>
        </w:rPr>
        <w:t>th</w:t>
      </w:r>
      <w:r w:rsidR="00854A76" w:rsidRPr="006C3D8C">
        <w:rPr>
          <w:rFonts w:ascii="Georgia" w:hAnsi="Georgia"/>
          <w:color w:val="auto"/>
          <w:sz w:val="22"/>
          <w:szCs w:val="22"/>
        </w:rPr>
        <w:t xml:space="preserve"> </w:t>
      </w:r>
      <w:proofErr w:type="gramStart"/>
      <w:r w:rsidR="00854A76" w:rsidRPr="006C3D8C">
        <w:rPr>
          <w:rFonts w:ascii="Georgia" w:hAnsi="Georgia"/>
          <w:color w:val="auto"/>
          <w:sz w:val="22"/>
          <w:szCs w:val="22"/>
        </w:rPr>
        <w:t>ed</w:t>
      </w:r>
      <w:proofErr w:type="gramEnd"/>
      <w:r w:rsidR="00854A76" w:rsidRPr="006C3D8C">
        <w:rPr>
          <w:rFonts w:ascii="Georgia" w:hAnsi="Georgia"/>
          <w:color w:val="auto"/>
          <w:sz w:val="22"/>
          <w:szCs w:val="22"/>
        </w:rPr>
        <w:t xml:space="preserve">.). Washington DC: </w:t>
      </w:r>
      <w:r w:rsidRPr="006C3D8C">
        <w:rPr>
          <w:rFonts w:ascii="Georgia" w:hAnsi="Georgia"/>
          <w:color w:val="auto"/>
          <w:sz w:val="22"/>
          <w:szCs w:val="22"/>
        </w:rPr>
        <w:t xml:space="preserve">Author. </w:t>
      </w:r>
    </w:p>
    <w:p w:rsidR="000A5145" w:rsidRPr="006C3D8C" w:rsidRDefault="000A5145" w:rsidP="00CB7621">
      <w:pPr>
        <w:ind w:left="360" w:hanging="360"/>
        <w:rPr>
          <w:rFonts w:ascii="Georgia" w:hAnsi="Georgia"/>
          <w:color w:val="auto"/>
          <w:sz w:val="22"/>
          <w:szCs w:val="22"/>
        </w:rPr>
      </w:pPr>
    </w:p>
    <w:p w:rsidR="00D50020" w:rsidRPr="00DA267F" w:rsidRDefault="00D50020" w:rsidP="00CB7621">
      <w:pPr>
        <w:ind w:left="360" w:hanging="360"/>
        <w:rPr>
          <w:rFonts w:ascii="Georgia" w:hAnsi="Georgia"/>
          <w:sz w:val="22"/>
          <w:szCs w:val="22"/>
        </w:rPr>
      </w:pPr>
      <w:r w:rsidRPr="00DA267F">
        <w:rPr>
          <w:rFonts w:ascii="Georgia" w:hAnsi="Georgia"/>
          <w:sz w:val="22"/>
          <w:szCs w:val="22"/>
        </w:rPr>
        <w:t>National Association of Social Workers – Code of Ethics. Retrieved from:</w:t>
      </w:r>
    </w:p>
    <w:p w:rsidR="00D50020" w:rsidRPr="00DA267F" w:rsidRDefault="00D50020" w:rsidP="00CB7621">
      <w:pPr>
        <w:ind w:left="360" w:hanging="360"/>
        <w:rPr>
          <w:rFonts w:ascii="Georgia" w:hAnsi="Georgia"/>
          <w:sz w:val="22"/>
          <w:szCs w:val="22"/>
        </w:rPr>
      </w:pPr>
      <w:r w:rsidRPr="00DA267F">
        <w:rPr>
          <w:rFonts w:ascii="Georgia" w:hAnsi="Georgia"/>
          <w:sz w:val="22"/>
          <w:szCs w:val="22"/>
        </w:rPr>
        <w:t xml:space="preserve">      </w:t>
      </w:r>
      <w:hyperlink r:id="rId8" w:history="1">
        <w:r w:rsidRPr="00DA267F">
          <w:rPr>
            <w:rStyle w:val="Hyperlink"/>
            <w:rFonts w:ascii="Georgia" w:hAnsi="Georgia"/>
            <w:color w:val="auto"/>
            <w:sz w:val="22"/>
            <w:szCs w:val="22"/>
          </w:rPr>
          <w:t>http://www.socialworkers.org/pubs/code/code.asp</w:t>
        </w:r>
      </w:hyperlink>
    </w:p>
    <w:p w:rsidR="00D50020" w:rsidRPr="00DA267F" w:rsidRDefault="00D50020" w:rsidP="00CB7621">
      <w:pPr>
        <w:ind w:left="360" w:hanging="360"/>
        <w:rPr>
          <w:rFonts w:ascii="Georgia" w:hAnsi="Georgia"/>
          <w:sz w:val="22"/>
          <w:szCs w:val="22"/>
        </w:rPr>
      </w:pPr>
    </w:p>
    <w:p w:rsidR="00D50020" w:rsidRPr="00DA267F" w:rsidRDefault="00D50020" w:rsidP="00CB7621">
      <w:pPr>
        <w:ind w:left="360" w:hanging="360"/>
        <w:rPr>
          <w:rFonts w:ascii="Georgia" w:hAnsi="Georgia"/>
          <w:sz w:val="22"/>
          <w:szCs w:val="22"/>
        </w:rPr>
      </w:pPr>
      <w:proofErr w:type="gramStart"/>
      <w:r w:rsidRPr="00DA267F">
        <w:rPr>
          <w:rFonts w:ascii="Georgia" w:hAnsi="Georgia"/>
          <w:sz w:val="22"/>
          <w:szCs w:val="22"/>
        </w:rPr>
        <w:t>National Association of Social Workers – Standards for Cultural Competence.</w:t>
      </w:r>
      <w:proofErr w:type="gramEnd"/>
      <w:r w:rsidRPr="00DA267F">
        <w:rPr>
          <w:rFonts w:ascii="Georgia" w:hAnsi="Georgia"/>
          <w:sz w:val="22"/>
          <w:szCs w:val="22"/>
        </w:rPr>
        <w:t xml:space="preserve"> Retrieved from:</w:t>
      </w:r>
    </w:p>
    <w:p w:rsidR="00D50020" w:rsidRPr="00DA267F" w:rsidRDefault="00D50020" w:rsidP="00CB7621">
      <w:pPr>
        <w:ind w:left="360" w:hanging="360"/>
        <w:rPr>
          <w:rStyle w:val="Hyperlink"/>
          <w:rFonts w:ascii="Georgia" w:hAnsi="Georgia"/>
          <w:color w:val="auto"/>
          <w:sz w:val="22"/>
          <w:szCs w:val="22"/>
        </w:rPr>
      </w:pPr>
      <w:r w:rsidRPr="00DA267F">
        <w:rPr>
          <w:rFonts w:ascii="Georgia" w:hAnsi="Georgia"/>
          <w:sz w:val="22"/>
          <w:szCs w:val="22"/>
        </w:rPr>
        <w:t xml:space="preserve">      </w:t>
      </w:r>
      <w:hyperlink r:id="rId9" w:history="1">
        <w:r w:rsidRPr="00DA267F">
          <w:rPr>
            <w:rStyle w:val="Hyperlink"/>
            <w:rFonts w:ascii="Georgia" w:hAnsi="Georgia"/>
            <w:color w:val="auto"/>
            <w:sz w:val="22"/>
            <w:szCs w:val="22"/>
          </w:rPr>
          <w:t>http://www.socialworkers.org/sections/credentials/cultural_comp.asp</w:t>
        </w:r>
      </w:hyperlink>
    </w:p>
    <w:p w:rsidR="00D50020" w:rsidRPr="00DA267F" w:rsidRDefault="00D50020" w:rsidP="00CB7621">
      <w:pPr>
        <w:ind w:left="360" w:hanging="360"/>
        <w:rPr>
          <w:rStyle w:val="Hyperlink"/>
          <w:rFonts w:ascii="Georgia" w:hAnsi="Georgia"/>
          <w:color w:val="auto"/>
          <w:sz w:val="22"/>
          <w:szCs w:val="22"/>
        </w:rPr>
      </w:pPr>
    </w:p>
    <w:p w:rsidR="00D50020" w:rsidRPr="00DA267F" w:rsidRDefault="00D50020" w:rsidP="00CB7621">
      <w:pPr>
        <w:rPr>
          <w:rStyle w:val="Hyperlink"/>
          <w:rFonts w:ascii="Georgia" w:hAnsi="Georgia"/>
          <w:color w:val="auto"/>
          <w:sz w:val="22"/>
          <w:szCs w:val="22"/>
          <w:u w:val="none"/>
        </w:rPr>
      </w:pPr>
      <w:r w:rsidRPr="00DA267F">
        <w:rPr>
          <w:rStyle w:val="Hyperlink"/>
          <w:rFonts w:ascii="Georgia" w:hAnsi="Georgia"/>
          <w:color w:val="auto"/>
          <w:sz w:val="22"/>
          <w:szCs w:val="22"/>
          <w:u w:val="none"/>
        </w:rPr>
        <w:t xml:space="preserve">International Federation of Social Workers/International Association of Schools of Social Work  </w:t>
      </w:r>
    </w:p>
    <w:p w:rsidR="00D50020" w:rsidRPr="00CB7621" w:rsidRDefault="00D50020" w:rsidP="00CB7621">
      <w:pPr>
        <w:ind w:left="360" w:hanging="360"/>
        <w:rPr>
          <w:rStyle w:val="Hyperlink"/>
          <w:rFonts w:ascii="Georgia" w:hAnsi="Georgia"/>
          <w:color w:val="auto"/>
          <w:sz w:val="22"/>
          <w:szCs w:val="22"/>
          <w:u w:val="none"/>
        </w:rPr>
      </w:pPr>
      <w:r w:rsidRPr="00DA267F">
        <w:rPr>
          <w:rStyle w:val="Hyperlink"/>
          <w:rFonts w:ascii="Georgia" w:hAnsi="Georgia"/>
          <w:color w:val="auto"/>
          <w:sz w:val="22"/>
          <w:szCs w:val="22"/>
          <w:u w:val="none"/>
        </w:rPr>
        <w:t xml:space="preserve">      </w:t>
      </w:r>
      <w:proofErr w:type="gramStart"/>
      <w:r w:rsidRPr="00DA267F">
        <w:rPr>
          <w:rStyle w:val="Hyperlink"/>
          <w:rFonts w:ascii="Georgia" w:hAnsi="Georgia"/>
          <w:color w:val="auto"/>
          <w:sz w:val="22"/>
          <w:szCs w:val="22"/>
          <w:u w:val="none"/>
        </w:rPr>
        <w:t>Ethics in Social Work Statement of Principles.</w:t>
      </w:r>
      <w:proofErr w:type="gramEnd"/>
      <w:r w:rsidRPr="00DA267F">
        <w:rPr>
          <w:rStyle w:val="Hyperlink"/>
          <w:rFonts w:ascii="Georgia" w:hAnsi="Georgia"/>
          <w:color w:val="auto"/>
          <w:sz w:val="22"/>
          <w:szCs w:val="22"/>
          <w:u w:val="none"/>
        </w:rPr>
        <w:t xml:space="preserve">  </w:t>
      </w:r>
      <w:hyperlink r:id="rId10" w:history="1">
        <w:r w:rsidRPr="00DA267F">
          <w:rPr>
            <w:rStyle w:val="Hyperlink"/>
            <w:rFonts w:ascii="Georgia" w:hAnsi="Georgia"/>
            <w:color w:val="auto"/>
            <w:sz w:val="22"/>
            <w:szCs w:val="22"/>
          </w:rPr>
          <w:t>http://ifsw.org/policies/statement-of-ethical-principles/</w:t>
        </w:r>
      </w:hyperlink>
    </w:p>
    <w:p w:rsidR="008B0BAB" w:rsidRDefault="008B0BAB">
      <w:pPr>
        <w:rPr>
          <w:rStyle w:val="Hyperlink"/>
          <w:rFonts w:ascii="Georgia" w:hAnsi="Georgia"/>
          <w:color w:val="auto"/>
          <w:sz w:val="22"/>
          <w:szCs w:val="22"/>
          <w:u w:val="none"/>
        </w:rPr>
      </w:pPr>
    </w:p>
    <w:p w:rsidR="008B0BAB" w:rsidRDefault="008B0BAB" w:rsidP="008B0BAB">
      <w:pPr>
        <w:ind w:left="360" w:hanging="360"/>
        <w:rPr>
          <w:rFonts w:ascii="Georgia" w:eastAsia="Galdeano" w:hAnsi="Georgia" w:cs="Galdeano"/>
          <w:sz w:val="22"/>
          <w:szCs w:val="22"/>
        </w:rPr>
      </w:pPr>
      <w:r w:rsidRPr="00DA267F">
        <w:rPr>
          <w:rFonts w:ascii="Georgia" w:eastAsia="Galdeano" w:hAnsi="Georgia" w:cs="Galdeano"/>
          <w:sz w:val="22"/>
          <w:szCs w:val="22"/>
        </w:rPr>
        <w:t xml:space="preserve">Walsh, T. C. (2002). </w:t>
      </w:r>
      <w:proofErr w:type="gramStart"/>
      <w:r w:rsidRPr="00DA267F">
        <w:rPr>
          <w:rFonts w:ascii="Georgia" w:eastAsia="Galdeano" w:hAnsi="Georgia" w:cs="Galdeano"/>
          <w:sz w:val="22"/>
          <w:szCs w:val="22"/>
        </w:rPr>
        <w:t>Structure process recording: A comprehensive model that incorporates the strengths perspective.</w:t>
      </w:r>
      <w:proofErr w:type="gramEnd"/>
      <w:r w:rsidRPr="00DA267F">
        <w:rPr>
          <w:rFonts w:ascii="Georgia" w:eastAsia="Galdeano" w:hAnsi="Georgia" w:cs="Galdeano"/>
          <w:sz w:val="22"/>
          <w:szCs w:val="22"/>
        </w:rPr>
        <w:t xml:space="preserve"> </w:t>
      </w:r>
      <w:r w:rsidRPr="00DA267F">
        <w:rPr>
          <w:rFonts w:ascii="Georgia" w:eastAsia="Galdeano" w:hAnsi="Georgia" w:cs="Galdeano"/>
          <w:i/>
          <w:sz w:val="22"/>
          <w:szCs w:val="22"/>
        </w:rPr>
        <w:t>Social Work Education, 21</w:t>
      </w:r>
      <w:r w:rsidRPr="00DA267F">
        <w:rPr>
          <w:rFonts w:ascii="Georgia" w:eastAsia="Galdeano" w:hAnsi="Georgia" w:cs="Galdeano"/>
          <w:sz w:val="22"/>
          <w:szCs w:val="22"/>
        </w:rPr>
        <w:t xml:space="preserve">(1), 23-34. </w:t>
      </w:r>
      <w:proofErr w:type="spellStart"/>
      <w:proofErr w:type="gramStart"/>
      <w:r w:rsidRPr="00DA267F">
        <w:rPr>
          <w:rFonts w:ascii="Georgia" w:eastAsia="Galdeano" w:hAnsi="Georgia" w:cs="Galdeano"/>
          <w:sz w:val="22"/>
          <w:szCs w:val="22"/>
        </w:rPr>
        <w:t>doi</w:t>
      </w:r>
      <w:proofErr w:type="spellEnd"/>
      <w:proofErr w:type="gramEnd"/>
      <w:r w:rsidRPr="00DA267F">
        <w:rPr>
          <w:rFonts w:ascii="Georgia" w:eastAsia="Galdeano" w:hAnsi="Georgia" w:cs="Galdeano"/>
          <w:sz w:val="22"/>
          <w:szCs w:val="22"/>
        </w:rPr>
        <w:t>: 10.1080/0261547012106997</w:t>
      </w:r>
    </w:p>
    <w:p w:rsidR="00D50020" w:rsidRPr="00CB7621" w:rsidRDefault="00D50020">
      <w:pPr>
        <w:rPr>
          <w:rFonts w:ascii="Georgia" w:hAnsi="Georgia"/>
          <w:color w:val="auto"/>
          <w:sz w:val="22"/>
          <w:szCs w:val="22"/>
        </w:rPr>
      </w:pPr>
      <w:r w:rsidRPr="00DA267F">
        <w:rPr>
          <w:rStyle w:val="Hyperlink"/>
          <w:rFonts w:ascii="Georgia" w:hAnsi="Georgia"/>
          <w:color w:val="auto"/>
          <w:sz w:val="22"/>
          <w:szCs w:val="22"/>
          <w:u w:val="none"/>
        </w:rPr>
        <w:t xml:space="preserve">   </w:t>
      </w:r>
    </w:p>
    <w:p w:rsidR="00D50020" w:rsidRPr="00DA267F" w:rsidRDefault="00F045B6">
      <w:pPr>
        <w:rPr>
          <w:rFonts w:ascii="Georgia" w:hAnsi="Georgia"/>
          <w:sz w:val="22"/>
          <w:szCs w:val="22"/>
        </w:rPr>
      </w:pPr>
      <w:r>
        <w:rPr>
          <w:rFonts w:ascii="Georgia" w:hAnsi="Georgia"/>
          <w:sz w:val="22"/>
          <w:szCs w:val="22"/>
          <w:u w:val="single"/>
        </w:rPr>
        <w:lastRenderedPageBreak/>
        <w:t>A</w:t>
      </w:r>
      <w:r w:rsidR="00D50020" w:rsidRPr="00DA267F">
        <w:rPr>
          <w:rFonts w:ascii="Georgia" w:hAnsi="Georgia"/>
          <w:sz w:val="22"/>
          <w:szCs w:val="22"/>
          <w:u w:val="single"/>
        </w:rPr>
        <w:t>dditional readings</w:t>
      </w:r>
      <w:r>
        <w:rPr>
          <w:rFonts w:ascii="Georgia" w:hAnsi="Georgia"/>
          <w:sz w:val="22"/>
          <w:szCs w:val="22"/>
        </w:rPr>
        <w:t>:</w:t>
      </w:r>
      <w:r w:rsidR="00D50020" w:rsidRPr="00DA267F">
        <w:rPr>
          <w:rFonts w:ascii="Georgia" w:hAnsi="Georgia"/>
          <w:sz w:val="22"/>
          <w:szCs w:val="22"/>
        </w:rPr>
        <w:t xml:space="preserve"> </w:t>
      </w:r>
      <w:r w:rsidR="003D6DBD">
        <w:rPr>
          <w:rFonts w:ascii="Georgia" w:hAnsi="Georgia"/>
          <w:sz w:val="22"/>
          <w:szCs w:val="22"/>
        </w:rPr>
        <w:t xml:space="preserve">The seminar instructor and </w:t>
      </w:r>
      <w:r w:rsidR="00D50020" w:rsidRPr="00DA267F">
        <w:rPr>
          <w:rFonts w:ascii="Georgia" w:hAnsi="Georgia"/>
          <w:sz w:val="22"/>
          <w:szCs w:val="22"/>
        </w:rPr>
        <w:t xml:space="preserve">Agency field </w:t>
      </w:r>
      <w:r w:rsidR="003D6DBD">
        <w:rPr>
          <w:rFonts w:ascii="Georgia" w:hAnsi="Georgia"/>
          <w:sz w:val="22"/>
          <w:szCs w:val="22"/>
        </w:rPr>
        <w:t>supervisor</w:t>
      </w:r>
      <w:r w:rsidR="00D50020" w:rsidRPr="00DA267F">
        <w:rPr>
          <w:rFonts w:ascii="Georgia" w:hAnsi="Georgia"/>
          <w:sz w:val="22"/>
          <w:szCs w:val="22"/>
        </w:rPr>
        <w:t xml:space="preserve"> may </w:t>
      </w:r>
      <w:r w:rsidR="003D6DBD">
        <w:rPr>
          <w:rFonts w:ascii="Georgia" w:hAnsi="Georgia"/>
          <w:sz w:val="22"/>
          <w:szCs w:val="22"/>
        </w:rPr>
        <w:t>require additional texts to</w:t>
      </w:r>
      <w:r w:rsidR="00D50020" w:rsidRPr="00DA267F">
        <w:rPr>
          <w:rFonts w:ascii="Georgia" w:hAnsi="Georgia"/>
          <w:sz w:val="22"/>
          <w:szCs w:val="22"/>
        </w:rPr>
        <w:t xml:space="preserve"> assist students in their understanding of agency practice, professional development and/or mastery of the competencies, e.g. agency mission and goals, annual reports, personnel manuals.</w:t>
      </w:r>
    </w:p>
    <w:p w:rsidR="00D50020" w:rsidRPr="00DA267F" w:rsidRDefault="00D50020">
      <w:pPr>
        <w:rPr>
          <w:rFonts w:ascii="Georgia" w:hAnsi="Georgia"/>
          <w:sz w:val="22"/>
          <w:szCs w:val="22"/>
        </w:rPr>
      </w:pPr>
    </w:p>
    <w:p w:rsidR="00DA267F" w:rsidRDefault="00DA267F">
      <w:pPr>
        <w:rPr>
          <w:rFonts w:ascii="Georgia" w:hAnsi="Georgia"/>
          <w:b/>
          <w:caps/>
          <w:sz w:val="22"/>
          <w:szCs w:val="22"/>
        </w:rPr>
      </w:pPr>
      <w:r>
        <w:rPr>
          <w:rFonts w:ascii="Georgia" w:hAnsi="Georgia"/>
          <w:b/>
          <w:caps/>
          <w:sz w:val="22"/>
          <w:szCs w:val="22"/>
        </w:rPr>
        <w:t>MSW Goals</w:t>
      </w:r>
    </w:p>
    <w:p w:rsidR="00FB5942" w:rsidRDefault="00FB5942" w:rsidP="00FB5942">
      <w:pPr>
        <w:pStyle w:val="Normal1"/>
        <w:numPr>
          <w:ilvl w:val="0"/>
          <w:numId w:val="19"/>
        </w:numPr>
        <w:ind w:left="360"/>
      </w:pPr>
      <w:r>
        <w:rPr>
          <w:rFonts w:ascii="Georgia" w:eastAsia="Georgia" w:hAnsi="Georgia" w:cs="Georgia"/>
          <w:sz w:val="22"/>
          <w:szCs w:val="22"/>
        </w:rPr>
        <w:t>Prepare advanced degree social workers to assume leadership roles in clinical/mental health care and health care settings in order to meet the growing needs of the Fox Valley and beyond.</w:t>
      </w:r>
    </w:p>
    <w:p w:rsidR="00FB5942" w:rsidRDefault="00FB5942" w:rsidP="00FB5942">
      <w:pPr>
        <w:pStyle w:val="Normal1"/>
        <w:numPr>
          <w:ilvl w:val="0"/>
          <w:numId w:val="19"/>
        </w:numPr>
        <w:ind w:left="360"/>
      </w:pPr>
      <w:r>
        <w:rPr>
          <w:rFonts w:ascii="Georgia" w:eastAsia="Georgia" w:hAnsi="Georgia" w:cs="Georgia"/>
          <w:sz w:val="22"/>
          <w:szCs w:val="22"/>
        </w:rPr>
        <w:t>Prepare professional social workers to engage in activities that will contribute to the development and improvement of social policy at local, regional, state, and national levels as it pertains to culturally relevant mental health and health care services.</w:t>
      </w:r>
    </w:p>
    <w:p w:rsidR="00FB5942" w:rsidRDefault="00FB5942" w:rsidP="00FB5942">
      <w:pPr>
        <w:pStyle w:val="Normal1"/>
        <w:numPr>
          <w:ilvl w:val="0"/>
          <w:numId w:val="19"/>
        </w:numPr>
        <w:ind w:left="360"/>
      </w:pPr>
      <w:r>
        <w:rPr>
          <w:rFonts w:ascii="Georgia" w:eastAsia="Georgia" w:hAnsi="Georgia" w:cs="Georgia"/>
          <w:sz w:val="22"/>
          <w:szCs w:val="22"/>
        </w:rPr>
        <w:t xml:space="preserve">Engage in collaborative partnerships with other academic units and degree programs at UW Oshkosh, as well as with organizational entities in the Fox Valley region in order to improve community </w:t>
      </w:r>
      <w:proofErr w:type="spellStart"/>
      <w:r>
        <w:rPr>
          <w:rFonts w:ascii="Georgia" w:eastAsia="Georgia" w:hAnsi="Georgia" w:cs="Georgia"/>
          <w:sz w:val="22"/>
          <w:szCs w:val="22"/>
        </w:rPr>
        <w:t>well being</w:t>
      </w:r>
      <w:proofErr w:type="spellEnd"/>
      <w:r>
        <w:rPr>
          <w:rFonts w:ascii="Georgia" w:eastAsia="Georgia" w:hAnsi="Georgia" w:cs="Georgia"/>
          <w:sz w:val="22"/>
          <w:szCs w:val="22"/>
        </w:rPr>
        <w:t>.</w:t>
      </w:r>
    </w:p>
    <w:p w:rsidR="00FB5942" w:rsidRDefault="00FB5942" w:rsidP="00FB5942">
      <w:pPr>
        <w:pStyle w:val="Normal1"/>
        <w:numPr>
          <w:ilvl w:val="0"/>
          <w:numId w:val="19"/>
        </w:numPr>
        <w:ind w:left="360"/>
      </w:pPr>
      <w:r>
        <w:rPr>
          <w:rFonts w:ascii="Georgia" w:eastAsia="Georgia" w:hAnsi="Georgia" w:cs="Georgia"/>
          <w:sz w:val="22"/>
          <w:szCs w:val="22"/>
        </w:rPr>
        <w:t xml:space="preserve">Engage in teaching, research, and evaluation activities that promote best practices in mental health and health care practice and encourage innovation and discovery to improve the </w:t>
      </w:r>
      <w:proofErr w:type="spellStart"/>
      <w:r>
        <w:rPr>
          <w:rFonts w:ascii="Georgia" w:eastAsia="Georgia" w:hAnsi="Georgia" w:cs="Georgia"/>
          <w:sz w:val="22"/>
          <w:szCs w:val="22"/>
        </w:rPr>
        <w:t>well being</w:t>
      </w:r>
      <w:proofErr w:type="spellEnd"/>
      <w:r>
        <w:rPr>
          <w:rFonts w:ascii="Georgia" w:eastAsia="Georgia" w:hAnsi="Georgia" w:cs="Georgia"/>
          <w:sz w:val="22"/>
          <w:szCs w:val="22"/>
        </w:rPr>
        <w:t xml:space="preserve"> of those in need.</w:t>
      </w:r>
    </w:p>
    <w:p w:rsidR="008B0BAB" w:rsidRDefault="008B0BAB">
      <w:pPr>
        <w:rPr>
          <w:rFonts w:ascii="Georgia" w:hAnsi="Georgia"/>
          <w:b/>
          <w:caps/>
          <w:sz w:val="22"/>
          <w:szCs w:val="22"/>
        </w:rPr>
      </w:pPr>
    </w:p>
    <w:p w:rsidR="00D50020" w:rsidRPr="008B0BAB" w:rsidRDefault="00D50020">
      <w:pPr>
        <w:rPr>
          <w:rFonts w:ascii="Georgia" w:hAnsi="Georgia"/>
          <w:sz w:val="22"/>
          <w:szCs w:val="22"/>
        </w:rPr>
      </w:pPr>
      <w:r w:rsidRPr="00DA267F">
        <w:rPr>
          <w:rFonts w:ascii="Georgia" w:hAnsi="Georgia"/>
          <w:b/>
          <w:sz w:val="22"/>
          <w:szCs w:val="22"/>
        </w:rPr>
        <w:t xml:space="preserve">ADVANCED YEAR </w:t>
      </w:r>
      <w:r w:rsidR="002C516B" w:rsidRPr="002C516B">
        <w:rPr>
          <w:rFonts w:ascii="Georgia" w:hAnsi="Georgia"/>
          <w:b/>
          <w:bCs/>
          <w:caps/>
          <w:sz w:val="22"/>
          <w:szCs w:val="22"/>
        </w:rPr>
        <w:t>practice</w:t>
      </w:r>
      <w:r w:rsidR="002C516B">
        <w:rPr>
          <w:rFonts w:ascii="Georgia" w:hAnsi="Georgia"/>
          <w:b/>
          <w:sz w:val="22"/>
          <w:szCs w:val="22"/>
        </w:rPr>
        <w:t xml:space="preserve"> </w:t>
      </w:r>
      <w:r w:rsidRPr="00DA267F">
        <w:rPr>
          <w:rFonts w:ascii="Georgia" w:hAnsi="Georgia"/>
          <w:b/>
          <w:sz w:val="22"/>
          <w:szCs w:val="22"/>
        </w:rPr>
        <w:t>COMPETENCIES (Student Learning Outcomes)</w:t>
      </w:r>
    </w:p>
    <w:p w:rsidR="00D50020" w:rsidRPr="000250D0" w:rsidRDefault="000250D0" w:rsidP="000250D0">
      <w:pPr>
        <w:rPr>
          <w:rFonts w:ascii="Georgia" w:hAnsi="Georgia"/>
          <w:b/>
          <w:sz w:val="22"/>
          <w:szCs w:val="22"/>
        </w:rPr>
      </w:pPr>
      <w:r>
        <w:rPr>
          <w:rFonts w:ascii="Georgia" w:hAnsi="Georgia"/>
          <w:sz w:val="22"/>
          <w:szCs w:val="22"/>
        </w:rPr>
        <w:t xml:space="preserve">Students are expected to become competent in all nine Practice Competencies and demonstrate all 23 </w:t>
      </w:r>
      <w:r w:rsidR="00B14922">
        <w:rPr>
          <w:rFonts w:ascii="Georgia" w:hAnsi="Georgia"/>
          <w:sz w:val="22"/>
          <w:szCs w:val="22"/>
        </w:rPr>
        <w:t xml:space="preserve">advanced, </w:t>
      </w:r>
      <w:r>
        <w:rPr>
          <w:rFonts w:ascii="Georgia" w:hAnsi="Georgia"/>
          <w:sz w:val="22"/>
          <w:szCs w:val="22"/>
        </w:rPr>
        <w:t xml:space="preserve">social work behaviors. </w:t>
      </w:r>
      <w:r w:rsidR="00D50020" w:rsidRPr="00DA267F">
        <w:rPr>
          <w:rFonts w:ascii="Georgia" w:eastAsia="Galdeano" w:hAnsi="Georgia" w:cs="Galdeano"/>
          <w:sz w:val="22"/>
          <w:szCs w:val="22"/>
        </w:rPr>
        <w:t>Upon completion of this course a student will be competent with the following practice behaviors…</w:t>
      </w:r>
    </w:p>
    <w:p w:rsidR="00D50020" w:rsidRPr="00DA267F" w:rsidRDefault="00D50020">
      <w:pPr>
        <w:ind w:left="720"/>
        <w:rPr>
          <w:rFonts w:ascii="Georgia" w:hAnsi="Georgia"/>
          <w:sz w:val="22"/>
          <w:szCs w:val="22"/>
        </w:rPr>
      </w:pPr>
    </w:p>
    <w:p w:rsidR="000023FC" w:rsidRDefault="00B2149E" w:rsidP="00BF6F1F">
      <w:pPr>
        <w:rPr>
          <w:rFonts w:ascii="Georgia" w:eastAsia="Galdeano" w:hAnsi="Georgia"/>
          <w:b/>
          <w:sz w:val="22"/>
          <w:szCs w:val="22"/>
        </w:rPr>
      </w:pPr>
      <w:r>
        <w:rPr>
          <w:rFonts w:ascii="Georgia" w:eastAsia="Galdeano" w:hAnsi="Georgia"/>
          <w:b/>
          <w:sz w:val="22"/>
          <w:szCs w:val="22"/>
        </w:rPr>
        <w:t>SEE SEPARATE ADVANCED FIELD COMPETENCY RUBRIC</w:t>
      </w:r>
    </w:p>
    <w:p w:rsidR="00D50020" w:rsidRPr="00BF6F1F" w:rsidRDefault="000023FC" w:rsidP="00BF6F1F">
      <w:pPr>
        <w:rPr>
          <w:rFonts w:ascii="Georgia" w:hAnsi="Georgia"/>
          <w:b/>
          <w:sz w:val="22"/>
          <w:szCs w:val="22"/>
        </w:rPr>
      </w:pPr>
      <w:r>
        <w:rPr>
          <w:rFonts w:ascii="Georgia" w:eastAsia="Galdeano" w:hAnsi="Georgia"/>
          <w:b/>
          <w:sz w:val="22"/>
          <w:szCs w:val="22"/>
        </w:rPr>
        <w:br w:type="page"/>
      </w:r>
      <w:r w:rsidR="00D50020" w:rsidRPr="00BF6F1F">
        <w:rPr>
          <w:rFonts w:ascii="Georgia" w:eastAsia="Galdeano" w:hAnsi="Georgia"/>
          <w:b/>
          <w:sz w:val="22"/>
          <w:szCs w:val="22"/>
        </w:rPr>
        <w:lastRenderedPageBreak/>
        <w:t>COURSE STRUCTURE AND FORMAT</w:t>
      </w:r>
    </w:p>
    <w:p w:rsidR="00BF6F1F" w:rsidRPr="00897602" w:rsidRDefault="00BF6F1F" w:rsidP="00BF6F1F">
      <w:pPr>
        <w:rPr>
          <w:rFonts w:ascii="Georgia" w:hAnsi="Georgia"/>
          <w:b/>
          <w:caps/>
          <w:sz w:val="22"/>
          <w:szCs w:val="22"/>
        </w:rPr>
      </w:pPr>
      <w:r w:rsidRPr="00DA267F">
        <w:rPr>
          <w:rFonts w:ascii="Georgia" w:hAnsi="Georgia"/>
          <w:b/>
          <w:color w:val="auto"/>
          <w:sz w:val="22"/>
          <w:szCs w:val="22"/>
        </w:rPr>
        <w:t>Completion of Required Field Practicum Hours for Fall Semester</w:t>
      </w:r>
    </w:p>
    <w:p w:rsidR="00BF6F1F" w:rsidRPr="00DA267F" w:rsidRDefault="00BF6F1F" w:rsidP="00BF6F1F">
      <w:pPr>
        <w:rPr>
          <w:rFonts w:ascii="Georgia" w:hAnsi="Georgia"/>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3240"/>
        <w:gridCol w:w="1548"/>
      </w:tblGrid>
      <w:tr w:rsidR="00BF6F1F" w:rsidRPr="00DA267F" w:rsidTr="00D32B5A">
        <w:tc>
          <w:tcPr>
            <w:tcW w:w="2394" w:type="dxa"/>
            <w:tcBorders>
              <w:top w:val="nil"/>
              <w:left w:val="nil"/>
            </w:tcBorders>
          </w:tcPr>
          <w:p w:rsidR="00BF6F1F" w:rsidRPr="00DA267F" w:rsidRDefault="00BF6F1F" w:rsidP="00D32B5A">
            <w:pPr>
              <w:rPr>
                <w:rFonts w:ascii="Georgia" w:hAnsi="Georgia"/>
                <w:color w:val="auto"/>
                <w:sz w:val="22"/>
                <w:szCs w:val="22"/>
              </w:rPr>
            </w:pPr>
          </w:p>
        </w:tc>
        <w:tc>
          <w:tcPr>
            <w:tcW w:w="2394" w:type="dxa"/>
          </w:tcPr>
          <w:p w:rsidR="00BF6F1F" w:rsidRPr="00DA267F" w:rsidRDefault="00BF6F1F" w:rsidP="00D32B5A">
            <w:pPr>
              <w:rPr>
                <w:rFonts w:ascii="Georgia" w:hAnsi="Georgia"/>
                <w:b/>
                <w:color w:val="auto"/>
                <w:sz w:val="22"/>
                <w:szCs w:val="22"/>
              </w:rPr>
            </w:pPr>
            <w:r w:rsidRPr="00DA267F">
              <w:rPr>
                <w:rFonts w:ascii="Georgia" w:hAnsi="Georgia"/>
                <w:b/>
                <w:color w:val="auto"/>
                <w:sz w:val="22"/>
                <w:szCs w:val="22"/>
              </w:rPr>
              <w:t>Hours in Field</w:t>
            </w:r>
          </w:p>
        </w:tc>
        <w:tc>
          <w:tcPr>
            <w:tcW w:w="3240" w:type="dxa"/>
          </w:tcPr>
          <w:p w:rsidR="00BF6F1F" w:rsidRPr="00DA267F" w:rsidRDefault="00BF6F1F" w:rsidP="00D32B5A">
            <w:pPr>
              <w:rPr>
                <w:rFonts w:ascii="Georgia" w:hAnsi="Georgia"/>
                <w:b/>
                <w:color w:val="auto"/>
                <w:sz w:val="22"/>
                <w:szCs w:val="22"/>
              </w:rPr>
            </w:pPr>
            <w:r w:rsidRPr="00DA267F">
              <w:rPr>
                <w:rFonts w:ascii="Georgia" w:hAnsi="Georgia"/>
                <w:b/>
                <w:color w:val="auto"/>
                <w:sz w:val="22"/>
                <w:szCs w:val="22"/>
              </w:rPr>
              <w:t>Hours in Integrative Seminar</w:t>
            </w:r>
          </w:p>
        </w:tc>
        <w:tc>
          <w:tcPr>
            <w:tcW w:w="1548" w:type="dxa"/>
          </w:tcPr>
          <w:p w:rsidR="00BF6F1F" w:rsidRPr="00DA267F" w:rsidRDefault="00BF6F1F" w:rsidP="00D32B5A">
            <w:pPr>
              <w:rPr>
                <w:rFonts w:ascii="Georgia" w:hAnsi="Georgia"/>
                <w:b/>
                <w:color w:val="auto"/>
                <w:sz w:val="22"/>
                <w:szCs w:val="22"/>
              </w:rPr>
            </w:pPr>
            <w:r w:rsidRPr="00DA267F">
              <w:rPr>
                <w:rFonts w:ascii="Georgia" w:hAnsi="Georgia"/>
                <w:b/>
                <w:color w:val="auto"/>
                <w:sz w:val="22"/>
                <w:szCs w:val="22"/>
              </w:rPr>
              <w:t>Total</w:t>
            </w:r>
          </w:p>
        </w:tc>
      </w:tr>
      <w:tr w:rsidR="00BF6F1F" w:rsidRPr="00DA267F" w:rsidTr="00D32B5A">
        <w:tc>
          <w:tcPr>
            <w:tcW w:w="2394" w:type="dxa"/>
          </w:tcPr>
          <w:p w:rsidR="00BF6F1F" w:rsidRPr="00DA267F" w:rsidRDefault="00BF6F1F" w:rsidP="00D32B5A">
            <w:pPr>
              <w:rPr>
                <w:rFonts w:ascii="Georgia" w:hAnsi="Georgia"/>
                <w:b/>
                <w:color w:val="auto"/>
                <w:sz w:val="22"/>
                <w:szCs w:val="22"/>
              </w:rPr>
            </w:pPr>
            <w:r w:rsidRPr="00DA267F">
              <w:rPr>
                <w:rFonts w:ascii="Georgia" w:hAnsi="Georgia"/>
                <w:b/>
                <w:color w:val="auto"/>
                <w:sz w:val="22"/>
                <w:szCs w:val="22"/>
              </w:rPr>
              <w:t>Fall Semester including Interim (SW 729)</w:t>
            </w:r>
          </w:p>
        </w:tc>
        <w:tc>
          <w:tcPr>
            <w:tcW w:w="2394" w:type="dxa"/>
          </w:tcPr>
          <w:p w:rsidR="00BF6F1F" w:rsidRPr="00DA267F" w:rsidRDefault="00ED4275" w:rsidP="00D32B5A">
            <w:pPr>
              <w:rPr>
                <w:rFonts w:ascii="Georgia" w:hAnsi="Georgia"/>
                <w:color w:val="auto"/>
                <w:sz w:val="22"/>
                <w:szCs w:val="22"/>
              </w:rPr>
            </w:pPr>
            <w:r>
              <w:rPr>
                <w:rFonts w:ascii="Georgia" w:hAnsi="Georgia"/>
                <w:color w:val="auto"/>
                <w:sz w:val="22"/>
                <w:szCs w:val="22"/>
              </w:rPr>
              <w:t>250</w:t>
            </w:r>
          </w:p>
        </w:tc>
        <w:tc>
          <w:tcPr>
            <w:tcW w:w="3240" w:type="dxa"/>
          </w:tcPr>
          <w:p w:rsidR="00BF6F1F" w:rsidRPr="00DA267F" w:rsidRDefault="00BF6F1F" w:rsidP="005D7111">
            <w:pPr>
              <w:rPr>
                <w:rFonts w:ascii="Georgia" w:hAnsi="Georgia"/>
                <w:color w:val="auto"/>
                <w:sz w:val="22"/>
                <w:szCs w:val="22"/>
              </w:rPr>
            </w:pPr>
            <w:r w:rsidRPr="00DA267F">
              <w:rPr>
                <w:rFonts w:ascii="Georgia" w:hAnsi="Georgia"/>
                <w:color w:val="auto"/>
                <w:sz w:val="22"/>
                <w:szCs w:val="22"/>
              </w:rPr>
              <w:t>1</w:t>
            </w:r>
            <w:r w:rsidR="005D7111">
              <w:rPr>
                <w:rFonts w:ascii="Georgia" w:hAnsi="Georgia"/>
                <w:color w:val="auto"/>
                <w:sz w:val="22"/>
                <w:szCs w:val="22"/>
              </w:rPr>
              <w:t>5</w:t>
            </w:r>
            <w:r w:rsidRPr="00DA267F">
              <w:rPr>
                <w:rFonts w:ascii="Georgia" w:hAnsi="Georgia"/>
                <w:color w:val="auto"/>
                <w:sz w:val="22"/>
                <w:szCs w:val="22"/>
              </w:rPr>
              <w:t xml:space="preserve"> </w:t>
            </w:r>
          </w:p>
        </w:tc>
        <w:tc>
          <w:tcPr>
            <w:tcW w:w="1548" w:type="dxa"/>
          </w:tcPr>
          <w:p w:rsidR="00BF6F1F" w:rsidRPr="00DA267F" w:rsidRDefault="00ED4275" w:rsidP="005D7111">
            <w:pPr>
              <w:rPr>
                <w:rFonts w:ascii="Georgia" w:hAnsi="Georgia"/>
                <w:color w:val="auto"/>
                <w:sz w:val="22"/>
                <w:szCs w:val="22"/>
              </w:rPr>
            </w:pPr>
            <w:r>
              <w:rPr>
                <w:rFonts w:ascii="Georgia" w:hAnsi="Georgia"/>
                <w:color w:val="auto"/>
                <w:sz w:val="22"/>
                <w:szCs w:val="22"/>
              </w:rPr>
              <w:t>26</w:t>
            </w:r>
            <w:r w:rsidR="005D7111">
              <w:rPr>
                <w:rFonts w:ascii="Georgia" w:hAnsi="Georgia"/>
                <w:color w:val="auto"/>
                <w:sz w:val="22"/>
                <w:szCs w:val="22"/>
              </w:rPr>
              <w:t>5</w:t>
            </w:r>
          </w:p>
        </w:tc>
      </w:tr>
      <w:tr w:rsidR="00BF6F1F" w:rsidRPr="00DA267F" w:rsidTr="00D32B5A">
        <w:tc>
          <w:tcPr>
            <w:tcW w:w="2394" w:type="dxa"/>
          </w:tcPr>
          <w:p w:rsidR="00BF6F1F" w:rsidRPr="00DA267F" w:rsidRDefault="00BF6F1F" w:rsidP="00D32B5A">
            <w:pPr>
              <w:rPr>
                <w:rFonts w:ascii="Georgia" w:hAnsi="Georgia"/>
                <w:b/>
                <w:color w:val="auto"/>
                <w:sz w:val="22"/>
                <w:szCs w:val="22"/>
              </w:rPr>
            </w:pPr>
            <w:r w:rsidRPr="00DA267F">
              <w:rPr>
                <w:rFonts w:ascii="Georgia" w:hAnsi="Georgia"/>
                <w:b/>
                <w:color w:val="auto"/>
                <w:sz w:val="22"/>
                <w:szCs w:val="22"/>
              </w:rPr>
              <w:t>Spring Semester, including Interim (SW 733)</w:t>
            </w:r>
          </w:p>
        </w:tc>
        <w:tc>
          <w:tcPr>
            <w:tcW w:w="2394" w:type="dxa"/>
          </w:tcPr>
          <w:p w:rsidR="00BF6F1F" w:rsidRPr="00DA267F" w:rsidRDefault="00ED4275" w:rsidP="00D32B5A">
            <w:pPr>
              <w:rPr>
                <w:rFonts w:ascii="Georgia" w:hAnsi="Georgia"/>
                <w:color w:val="auto"/>
                <w:sz w:val="22"/>
                <w:szCs w:val="22"/>
              </w:rPr>
            </w:pPr>
            <w:r>
              <w:rPr>
                <w:rFonts w:ascii="Georgia" w:hAnsi="Georgia"/>
                <w:color w:val="auto"/>
                <w:sz w:val="22"/>
                <w:szCs w:val="22"/>
              </w:rPr>
              <w:t>250</w:t>
            </w:r>
          </w:p>
        </w:tc>
        <w:tc>
          <w:tcPr>
            <w:tcW w:w="3240" w:type="dxa"/>
          </w:tcPr>
          <w:p w:rsidR="00BF6F1F" w:rsidRPr="00DA267F" w:rsidRDefault="00BF6F1F" w:rsidP="005D7111">
            <w:pPr>
              <w:rPr>
                <w:rFonts w:ascii="Georgia" w:hAnsi="Georgia"/>
                <w:color w:val="auto"/>
                <w:sz w:val="22"/>
                <w:szCs w:val="22"/>
              </w:rPr>
            </w:pPr>
            <w:r w:rsidRPr="00DA267F">
              <w:rPr>
                <w:rFonts w:ascii="Georgia" w:hAnsi="Georgia"/>
                <w:color w:val="auto"/>
                <w:sz w:val="22"/>
                <w:szCs w:val="22"/>
              </w:rPr>
              <w:t>1</w:t>
            </w:r>
            <w:r w:rsidR="005D7111">
              <w:rPr>
                <w:rFonts w:ascii="Georgia" w:hAnsi="Georgia"/>
                <w:color w:val="auto"/>
                <w:sz w:val="22"/>
                <w:szCs w:val="22"/>
              </w:rPr>
              <w:t>5</w:t>
            </w:r>
          </w:p>
        </w:tc>
        <w:tc>
          <w:tcPr>
            <w:tcW w:w="1548" w:type="dxa"/>
          </w:tcPr>
          <w:p w:rsidR="00BF6F1F" w:rsidRPr="00DA267F" w:rsidRDefault="00ED4275" w:rsidP="005D7111">
            <w:pPr>
              <w:rPr>
                <w:rFonts w:ascii="Georgia" w:hAnsi="Georgia"/>
                <w:color w:val="auto"/>
                <w:sz w:val="22"/>
                <w:szCs w:val="22"/>
              </w:rPr>
            </w:pPr>
            <w:r>
              <w:rPr>
                <w:rFonts w:ascii="Georgia" w:hAnsi="Georgia"/>
                <w:color w:val="auto"/>
                <w:sz w:val="22"/>
                <w:szCs w:val="22"/>
              </w:rPr>
              <w:t>26</w:t>
            </w:r>
            <w:r w:rsidR="005D7111">
              <w:rPr>
                <w:rFonts w:ascii="Georgia" w:hAnsi="Georgia"/>
                <w:color w:val="auto"/>
                <w:sz w:val="22"/>
                <w:szCs w:val="22"/>
              </w:rPr>
              <w:t>5</w:t>
            </w:r>
          </w:p>
        </w:tc>
      </w:tr>
    </w:tbl>
    <w:p w:rsidR="00BF6F1F" w:rsidRPr="00DA267F" w:rsidRDefault="00BF6F1F" w:rsidP="00BF6F1F">
      <w:pPr>
        <w:rPr>
          <w:rFonts w:ascii="Georgia" w:hAnsi="Georgia"/>
          <w:sz w:val="22"/>
          <w:szCs w:val="22"/>
        </w:rPr>
      </w:pPr>
    </w:p>
    <w:p w:rsidR="00BF6F1F" w:rsidRPr="00DA267F" w:rsidRDefault="00B14922" w:rsidP="00BF6F1F">
      <w:pPr>
        <w:rPr>
          <w:rFonts w:ascii="Georgia" w:hAnsi="Georgia"/>
          <w:b/>
          <w:sz w:val="22"/>
          <w:szCs w:val="22"/>
        </w:rPr>
      </w:pPr>
      <w:r>
        <w:rPr>
          <w:rFonts w:ascii="Georgia" w:hAnsi="Georgia"/>
          <w:b/>
          <w:bCs/>
          <w:sz w:val="22"/>
          <w:szCs w:val="22"/>
        </w:rPr>
        <w:t>Total minimum hours required over two semesters</w:t>
      </w:r>
      <w:r w:rsidR="00BF6F1F" w:rsidRPr="00DA267F">
        <w:rPr>
          <w:rFonts w:ascii="Georgia" w:hAnsi="Georgia"/>
          <w:b/>
          <w:sz w:val="22"/>
          <w:szCs w:val="22"/>
        </w:rPr>
        <w:t xml:space="preserve">: </w:t>
      </w:r>
      <w:r w:rsidR="005D7111">
        <w:rPr>
          <w:rFonts w:ascii="Georgia" w:hAnsi="Georgia"/>
          <w:b/>
          <w:sz w:val="22"/>
          <w:szCs w:val="22"/>
        </w:rPr>
        <w:t>530</w:t>
      </w:r>
    </w:p>
    <w:p w:rsidR="00BF6F1F" w:rsidRPr="00DA267F" w:rsidRDefault="00BF6F1F" w:rsidP="00BF6F1F">
      <w:pPr>
        <w:rPr>
          <w:rFonts w:ascii="Georgia" w:hAnsi="Georgia"/>
          <w:b/>
          <w:caps/>
          <w:sz w:val="22"/>
          <w:szCs w:val="22"/>
        </w:rPr>
      </w:pPr>
    </w:p>
    <w:p w:rsidR="00BF6F1F" w:rsidRPr="00DA267F" w:rsidRDefault="00BF6F1F" w:rsidP="00BF6F1F">
      <w:pPr>
        <w:rPr>
          <w:rFonts w:ascii="Georgia" w:hAnsi="Georgia"/>
          <w:b/>
          <w:caps/>
          <w:sz w:val="22"/>
          <w:szCs w:val="22"/>
        </w:rPr>
      </w:pPr>
      <w:r>
        <w:rPr>
          <w:rFonts w:ascii="Georgia" w:hAnsi="Georgia"/>
          <w:b/>
          <w:bCs/>
          <w:sz w:val="22"/>
          <w:szCs w:val="22"/>
        </w:rPr>
        <w:t>The Field Practicum/Internship</w:t>
      </w:r>
    </w:p>
    <w:p w:rsidR="00BF6F1F" w:rsidRPr="00DA267F" w:rsidRDefault="00BF6F1F" w:rsidP="00BF6F1F">
      <w:pPr>
        <w:rPr>
          <w:rFonts w:ascii="Georgia" w:hAnsi="Georgia"/>
          <w:sz w:val="22"/>
          <w:szCs w:val="22"/>
        </w:rPr>
      </w:pPr>
      <w:r w:rsidRPr="00DA267F">
        <w:rPr>
          <w:rFonts w:ascii="Georgia" w:hAnsi="Georgia"/>
          <w:sz w:val="22"/>
          <w:szCs w:val="22"/>
        </w:rPr>
        <w:t xml:space="preserve">The </w:t>
      </w:r>
      <w:r>
        <w:rPr>
          <w:rFonts w:ascii="Georgia" w:hAnsi="Georgia"/>
          <w:sz w:val="22"/>
          <w:szCs w:val="22"/>
        </w:rPr>
        <w:t>combined F</w:t>
      </w:r>
      <w:r w:rsidRPr="00DA267F">
        <w:rPr>
          <w:rFonts w:ascii="Georgia" w:hAnsi="Georgia"/>
          <w:sz w:val="22"/>
          <w:szCs w:val="22"/>
        </w:rPr>
        <w:t xml:space="preserve">ield </w:t>
      </w:r>
      <w:r>
        <w:rPr>
          <w:rFonts w:ascii="Georgia" w:hAnsi="Georgia"/>
          <w:sz w:val="22"/>
          <w:szCs w:val="22"/>
        </w:rPr>
        <w:t>P</w:t>
      </w:r>
      <w:r w:rsidRPr="00DA267F">
        <w:rPr>
          <w:rFonts w:ascii="Georgia" w:hAnsi="Georgia"/>
          <w:sz w:val="22"/>
          <w:szCs w:val="22"/>
        </w:rPr>
        <w:t>r</w:t>
      </w:r>
      <w:r>
        <w:rPr>
          <w:rFonts w:ascii="Georgia" w:hAnsi="Georgia"/>
          <w:sz w:val="22"/>
          <w:szCs w:val="22"/>
        </w:rPr>
        <w:t>acticum and Integrative Seminar</w:t>
      </w:r>
      <w:r w:rsidRPr="00DA267F">
        <w:rPr>
          <w:rFonts w:ascii="Georgia" w:hAnsi="Georgia"/>
          <w:sz w:val="22"/>
          <w:szCs w:val="22"/>
        </w:rPr>
        <w:t xml:space="preserve"> </w:t>
      </w:r>
      <w:r>
        <w:rPr>
          <w:rFonts w:ascii="Georgia" w:hAnsi="Georgia"/>
          <w:sz w:val="22"/>
          <w:szCs w:val="22"/>
        </w:rPr>
        <w:t>is</w:t>
      </w:r>
      <w:r w:rsidRPr="00DA267F">
        <w:rPr>
          <w:rFonts w:ascii="Georgia" w:hAnsi="Georgia"/>
          <w:sz w:val="22"/>
          <w:szCs w:val="22"/>
        </w:rPr>
        <w:t xml:space="preserve"> </w:t>
      </w:r>
      <w:r>
        <w:rPr>
          <w:rFonts w:ascii="Georgia" w:hAnsi="Georgia"/>
          <w:sz w:val="22"/>
          <w:szCs w:val="22"/>
        </w:rPr>
        <w:t>the</w:t>
      </w:r>
      <w:r w:rsidRPr="00DA267F">
        <w:rPr>
          <w:rFonts w:ascii="Georgia" w:hAnsi="Georgia"/>
          <w:sz w:val="22"/>
          <w:szCs w:val="22"/>
        </w:rPr>
        <w:t xml:space="preserve"> capstone experience </w:t>
      </w:r>
      <w:r>
        <w:rPr>
          <w:rFonts w:ascii="Georgia" w:hAnsi="Georgia"/>
          <w:sz w:val="22"/>
          <w:szCs w:val="22"/>
        </w:rPr>
        <w:t>for</w:t>
      </w:r>
      <w:r w:rsidRPr="00DA267F">
        <w:rPr>
          <w:rFonts w:ascii="Georgia" w:hAnsi="Georgia"/>
          <w:sz w:val="22"/>
          <w:szCs w:val="22"/>
        </w:rPr>
        <w:t xml:space="preserve"> the </w:t>
      </w:r>
      <w:r>
        <w:rPr>
          <w:rFonts w:ascii="Georgia" w:hAnsi="Georgia"/>
          <w:sz w:val="22"/>
          <w:szCs w:val="22"/>
        </w:rPr>
        <w:t xml:space="preserve">MSW degree and </w:t>
      </w:r>
      <w:proofErr w:type="gramStart"/>
      <w:r>
        <w:rPr>
          <w:rFonts w:ascii="Georgia" w:hAnsi="Georgia"/>
          <w:sz w:val="22"/>
          <w:szCs w:val="22"/>
        </w:rPr>
        <w:t>is</w:t>
      </w:r>
      <w:proofErr w:type="gramEnd"/>
      <w:r>
        <w:rPr>
          <w:rFonts w:ascii="Georgia" w:hAnsi="Georgia"/>
          <w:sz w:val="22"/>
          <w:szCs w:val="22"/>
        </w:rPr>
        <w:t xml:space="preserve"> completed</w:t>
      </w:r>
      <w:r w:rsidRPr="00DA267F">
        <w:rPr>
          <w:rFonts w:ascii="Georgia" w:hAnsi="Georgia"/>
          <w:sz w:val="22"/>
          <w:szCs w:val="22"/>
        </w:rPr>
        <w:t xml:space="preserve"> during the final two semesters of </w:t>
      </w:r>
      <w:r>
        <w:rPr>
          <w:rFonts w:ascii="Georgia" w:hAnsi="Georgia"/>
          <w:sz w:val="22"/>
          <w:szCs w:val="22"/>
        </w:rPr>
        <w:t>the program</w:t>
      </w:r>
      <w:r w:rsidRPr="00DA267F">
        <w:rPr>
          <w:rFonts w:ascii="Georgia" w:hAnsi="Georgia"/>
          <w:sz w:val="22"/>
          <w:szCs w:val="22"/>
        </w:rPr>
        <w:t xml:space="preserve">.  </w:t>
      </w:r>
      <w:r>
        <w:rPr>
          <w:rFonts w:ascii="Georgia" w:hAnsi="Georgia"/>
          <w:sz w:val="22"/>
          <w:szCs w:val="22"/>
        </w:rPr>
        <w:t xml:space="preserve">In SW 729 students engage in concentration-specific, professional practice for 13.5 hours per week over a 17-week semester. </w:t>
      </w:r>
      <w:r w:rsidRPr="00DA267F">
        <w:rPr>
          <w:rFonts w:ascii="Georgia" w:hAnsi="Georgia"/>
          <w:sz w:val="22"/>
          <w:szCs w:val="22"/>
        </w:rPr>
        <w:t xml:space="preserve">Students are expected to </w:t>
      </w:r>
      <w:r>
        <w:rPr>
          <w:rFonts w:ascii="Georgia" w:hAnsi="Georgia"/>
          <w:sz w:val="22"/>
          <w:szCs w:val="22"/>
        </w:rPr>
        <w:t>apply</w:t>
      </w:r>
      <w:r w:rsidRPr="00DA267F">
        <w:rPr>
          <w:rFonts w:ascii="Georgia" w:hAnsi="Georgia"/>
          <w:sz w:val="22"/>
          <w:szCs w:val="22"/>
        </w:rPr>
        <w:t xml:space="preserve"> their </w:t>
      </w:r>
      <w:r>
        <w:rPr>
          <w:rFonts w:ascii="Georgia" w:hAnsi="Georgia"/>
          <w:sz w:val="22"/>
          <w:szCs w:val="22"/>
        </w:rPr>
        <w:t>foundational</w:t>
      </w:r>
      <w:r w:rsidRPr="00DA267F">
        <w:rPr>
          <w:rFonts w:ascii="Georgia" w:hAnsi="Georgia"/>
          <w:sz w:val="22"/>
          <w:szCs w:val="22"/>
        </w:rPr>
        <w:t xml:space="preserve"> </w:t>
      </w:r>
      <w:r w:rsidRPr="009B6666">
        <w:rPr>
          <w:rFonts w:ascii="Georgia" w:hAnsi="Georgia"/>
          <w:sz w:val="22"/>
          <w:szCs w:val="22"/>
        </w:rPr>
        <w:t>generalist</w:t>
      </w:r>
      <w:r w:rsidRPr="00DA267F">
        <w:rPr>
          <w:rFonts w:ascii="Georgia" w:hAnsi="Georgia"/>
          <w:i/>
          <w:sz w:val="22"/>
          <w:szCs w:val="22"/>
        </w:rPr>
        <w:t xml:space="preserve"> </w:t>
      </w:r>
      <w:r w:rsidRPr="00DA267F">
        <w:rPr>
          <w:rFonts w:ascii="Georgia" w:hAnsi="Georgia"/>
          <w:sz w:val="22"/>
          <w:szCs w:val="22"/>
        </w:rPr>
        <w:t>practice, integrat</w:t>
      </w:r>
      <w:r>
        <w:rPr>
          <w:rFonts w:ascii="Georgia" w:hAnsi="Georgia"/>
          <w:sz w:val="22"/>
          <w:szCs w:val="22"/>
        </w:rPr>
        <w:t>e</w:t>
      </w:r>
      <w:r w:rsidRPr="00DA267F">
        <w:rPr>
          <w:rFonts w:ascii="Georgia" w:hAnsi="Georgia"/>
          <w:sz w:val="22"/>
          <w:szCs w:val="22"/>
        </w:rPr>
        <w:t xml:space="preserve"> prior </w:t>
      </w:r>
      <w:r>
        <w:rPr>
          <w:rFonts w:ascii="Georgia" w:hAnsi="Georgia"/>
          <w:sz w:val="22"/>
          <w:szCs w:val="22"/>
        </w:rPr>
        <w:t xml:space="preserve">learning </w:t>
      </w:r>
      <w:r w:rsidRPr="00DA267F">
        <w:rPr>
          <w:rFonts w:ascii="Georgia" w:hAnsi="Georgia"/>
          <w:sz w:val="22"/>
          <w:szCs w:val="22"/>
        </w:rPr>
        <w:t xml:space="preserve">and </w:t>
      </w:r>
      <w:r>
        <w:rPr>
          <w:rFonts w:ascii="Georgia" w:hAnsi="Georgia"/>
          <w:sz w:val="22"/>
          <w:szCs w:val="22"/>
        </w:rPr>
        <w:t>apply MSW course</w:t>
      </w:r>
      <w:r w:rsidRPr="00DA267F">
        <w:rPr>
          <w:rFonts w:ascii="Georgia" w:hAnsi="Georgia"/>
          <w:sz w:val="22"/>
          <w:szCs w:val="22"/>
        </w:rPr>
        <w:t xml:space="preserve"> work</w:t>
      </w:r>
      <w:r>
        <w:rPr>
          <w:rFonts w:ascii="Georgia" w:hAnsi="Georgia"/>
          <w:sz w:val="22"/>
          <w:szCs w:val="22"/>
        </w:rPr>
        <w:t xml:space="preserve"> in order to</w:t>
      </w:r>
      <w:r w:rsidRPr="00DA267F">
        <w:rPr>
          <w:rFonts w:ascii="Georgia" w:hAnsi="Georgia"/>
          <w:sz w:val="22"/>
          <w:szCs w:val="22"/>
        </w:rPr>
        <w:t xml:space="preserve"> </w:t>
      </w:r>
      <w:r w:rsidRPr="009B6666">
        <w:rPr>
          <w:rFonts w:ascii="Georgia" w:hAnsi="Georgia"/>
          <w:sz w:val="22"/>
          <w:szCs w:val="22"/>
        </w:rPr>
        <w:t xml:space="preserve">demonstrate </w:t>
      </w:r>
      <w:r>
        <w:rPr>
          <w:rFonts w:ascii="Georgia" w:hAnsi="Georgia"/>
          <w:sz w:val="22"/>
          <w:szCs w:val="22"/>
        </w:rPr>
        <w:t>their practice competency in a social service practice setting</w:t>
      </w:r>
      <w:r w:rsidR="00136EBC">
        <w:rPr>
          <w:rFonts w:ascii="Georgia" w:hAnsi="Georgia"/>
          <w:sz w:val="22"/>
          <w:szCs w:val="22"/>
        </w:rPr>
        <w:t xml:space="preserve"> (Health Care or Mental Health Care)</w:t>
      </w:r>
      <w:r>
        <w:rPr>
          <w:rFonts w:ascii="Georgia" w:hAnsi="Georgia"/>
          <w:sz w:val="22"/>
          <w:szCs w:val="22"/>
        </w:rPr>
        <w:t>.</w:t>
      </w:r>
      <w:r w:rsidRPr="009B6666">
        <w:rPr>
          <w:rFonts w:ascii="Georgia" w:hAnsi="Georgia"/>
          <w:sz w:val="22"/>
          <w:szCs w:val="22"/>
        </w:rPr>
        <w:t xml:space="preserve"> </w:t>
      </w:r>
      <w:r>
        <w:rPr>
          <w:rFonts w:ascii="Georgia" w:hAnsi="Georgia"/>
          <w:sz w:val="22"/>
          <w:szCs w:val="22"/>
        </w:rPr>
        <w:t>Students will apply</w:t>
      </w:r>
      <w:r w:rsidRPr="009B6666">
        <w:rPr>
          <w:rFonts w:ascii="Georgia" w:hAnsi="Georgia"/>
          <w:sz w:val="22"/>
          <w:szCs w:val="22"/>
        </w:rPr>
        <w:t xml:space="preserve"> theoretical </w:t>
      </w:r>
      <w:r>
        <w:rPr>
          <w:rFonts w:ascii="Georgia" w:hAnsi="Georgia"/>
          <w:sz w:val="22"/>
          <w:szCs w:val="22"/>
        </w:rPr>
        <w:t xml:space="preserve">practice </w:t>
      </w:r>
      <w:r w:rsidRPr="009B6666">
        <w:rPr>
          <w:rFonts w:ascii="Georgia" w:hAnsi="Georgia"/>
          <w:sz w:val="22"/>
          <w:szCs w:val="22"/>
        </w:rPr>
        <w:t xml:space="preserve">models, </w:t>
      </w:r>
      <w:r>
        <w:rPr>
          <w:rFonts w:ascii="Georgia" w:hAnsi="Georgia"/>
          <w:sz w:val="22"/>
          <w:szCs w:val="22"/>
        </w:rPr>
        <w:t xml:space="preserve">social work </w:t>
      </w:r>
      <w:r w:rsidR="00136EBC">
        <w:rPr>
          <w:rFonts w:ascii="Georgia" w:hAnsi="Georgia"/>
          <w:sz w:val="22"/>
          <w:szCs w:val="22"/>
        </w:rPr>
        <w:t xml:space="preserve">practice </w:t>
      </w:r>
      <w:r w:rsidRPr="009B6666">
        <w:rPr>
          <w:rFonts w:ascii="Georgia" w:hAnsi="Georgia"/>
          <w:sz w:val="22"/>
          <w:szCs w:val="22"/>
        </w:rPr>
        <w:t xml:space="preserve">methods, and skills </w:t>
      </w:r>
      <w:r>
        <w:rPr>
          <w:rFonts w:ascii="Georgia" w:hAnsi="Georgia"/>
          <w:sz w:val="22"/>
          <w:szCs w:val="22"/>
        </w:rPr>
        <w:t>to the</w:t>
      </w:r>
      <w:r w:rsidRPr="009B6666">
        <w:rPr>
          <w:rFonts w:ascii="Georgia" w:hAnsi="Georgia"/>
          <w:sz w:val="22"/>
          <w:szCs w:val="22"/>
        </w:rPr>
        <w:t xml:space="preserve"> </w:t>
      </w:r>
      <w:r w:rsidR="00136EBC">
        <w:rPr>
          <w:rFonts w:ascii="Georgia" w:hAnsi="Georgia"/>
          <w:sz w:val="22"/>
          <w:szCs w:val="22"/>
        </w:rPr>
        <w:t xml:space="preserve">advanced, </w:t>
      </w:r>
      <w:r w:rsidRPr="009B6666">
        <w:rPr>
          <w:rFonts w:ascii="Georgia" w:hAnsi="Georgia"/>
          <w:sz w:val="22"/>
          <w:szCs w:val="22"/>
        </w:rPr>
        <w:t>agen</w:t>
      </w:r>
      <w:r>
        <w:rPr>
          <w:rFonts w:ascii="Georgia" w:hAnsi="Georgia"/>
          <w:sz w:val="22"/>
          <w:szCs w:val="22"/>
        </w:rPr>
        <w:t>cy-based social work experience.</w:t>
      </w:r>
    </w:p>
    <w:p w:rsidR="00BF6F1F" w:rsidRPr="00DA267F" w:rsidRDefault="00BF6F1F" w:rsidP="00BF6F1F">
      <w:pPr>
        <w:rPr>
          <w:rFonts w:ascii="Georgia" w:hAnsi="Georgia"/>
          <w:b/>
          <w:sz w:val="22"/>
          <w:szCs w:val="22"/>
        </w:rPr>
      </w:pPr>
    </w:p>
    <w:p w:rsidR="00BF6F1F" w:rsidRPr="00DA267F" w:rsidRDefault="00BF6F1F" w:rsidP="00BF6F1F">
      <w:pPr>
        <w:rPr>
          <w:rFonts w:ascii="Georgia" w:hAnsi="Georgia"/>
          <w:b/>
          <w:sz w:val="22"/>
          <w:szCs w:val="22"/>
        </w:rPr>
      </w:pPr>
      <w:r w:rsidRPr="00DA267F">
        <w:rPr>
          <w:rFonts w:ascii="Georgia" w:hAnsi="Georgia"/>
          <w:b/>
          <w:sz w:val="22"/>
          <w:szCs w:val="22"/>
        </w:rPr>
        <w:t>The Integrative Seminar</w:t>
      </w:r>
    </w:p>
    <w:p w:rsidR="00D50020" w:rsidRDefault="00BF6F1F">
      <w:pPr>
        <w:rPr>
          <w:rFonts w:ascii="Georgia" w:hAnsi="Georgia"/>
          <w:sz w:val="22"/>
          <w:szCs w:val="22"/>
        </w:rPr>
      </w:pPr>
      <w:r>
        <w:rPr>
          <w:rFonts w:ascii="Georgia" w:hAnsi="Georgia"/>
          <w:sz w:val="22"/>
          <w:szCs w:val="22"/>
        </w:rPr>
        <w:t>Students are required to attend a one-hour, w</w:t>
      </w:r>
      <w:r w:rsidRPr="002C516B">
        <w:rPr>
          <w:rFonts w:ascii="Georgia" w:hAnsi="Georgia"/>
          <w:sz w:val="22"/>
          <w:szCs w:val="22"/>
        </w:rPr>
        <w:t xml:space="preserve">eekly </w:t>
      </w:r>
      <w:r w:rsidRPr="00DA267F">
        <w:rPr>
          <w:rFonts w:ascii="Georgia" w:hAnsi="Georgia"/>
          <w:sz w:val="22"/>
          <w:szCs w:val="22"/>
        </w:rPr>
        <w:t xml:space="preserve">Integrative Seminar.  </w:t>
      </w:r>
      <w:r>
        <w:rPr>
          <w:rFonts w:ascii="Georgia" w:hAnsi="Georgia"/>
          <w:sz w:val="22"/>
          <w:szCs w:val="22"/>
        </w:rPr>
        <w:t>The seminar affords students the opportunity to reflect on their practice, problem-solve challenges and learn about other relevant practice settings. Students will also be afforded the opportunity to prepare for WI State Advanced Social Work certification (APSW).</w:t>
      </w:r>
      <w:r w:rsidR="00263C47">
        <w:rPr>
          <w:rFonts w:ascii="Georgia" w:hAnsi="Georgia"/>
          <w:sz w:val="22"/>
          <w:szCs w:val="22"/>
        </w:rPr>
        <w:t xml:space="preserve"> </w:t>
      </w:r>
      <w:r w:rsidR="00D50020" w:rsidRPr="00DA267F">
        <w:rPr>
          <w:rFonts w:ascii="Georgia" w:hAnsi="Georgia"/>
          <w:sz w:val="22"/>
          <w:szCs w:val="22"/>
        </w:rPr>
        <w:t xml:space="preserve">Completing extra hours in </w:t>
      </w:r>
      <w:r w:rsidR="00950D0F">
        <w:rPr>
          <w:rFonts w:ascii="Georgia" w:hAnsi="Georgia"/>
          <w:sz w:val="22"/>
          <w:szCs w:val="22"/>
        </w:rPr>
        <w:t>F</w:t>
      </w:r>
      <w:r w:rsidR="00D50020" w:rsidRPr="00DA267F">
        <w:rPr>
          <w:rFonts w:ascii="Georgia" w:hAnsi="Georgia"/>
          <w:sz w:val="22"/>
          <w:szCs w:val="22"/>
        </w:rPr>
        <w:t xml:space="preserve">ield </w:t>
      </w:r>
      <w:r w:rsidR="00950D0F">
        <w:rPr>
          <w:rFonts w:ascii="Georgia" w:hAnsi="Georgia"/>
          <w:sz w:val="22"/>
          <w:szCs w:val="22"/>
          <w:u w:val="single"/>
        </w:rPr>
        <w:t>will not</w:t>
      </w:r>
      <w:r w:rsidR="00D50020" w:rsidRPr="00DA267F">
        <w:rPr>
          <w:rFonts w:ascii="Georgia" w:hAnsi="Georgia"/>
          <w:sz w:val="22"/>
          <w:szCs w:val="22"/>
          <w:u w:val="single"/>
        </w:rPr>
        <w:t xml:space="preserve"> </w:t>
      </w:r>
      <w:r w:rsidR="00D50020" w:rsidRPr="00DA267F">
        <w:rPr>
          <w:rFonts w:ascii="Georgia" w:hAnsi="Georgia"/>
          <w:sz w:val="22"/>
          <w:szCs w:val="22"/>
        </w:rPr>
        <w:t xml:space="preserve">compensate for missed </w:t>
      </w:r>
      <w:r w:rsidR="00263C47">
        <w:rPr>
          <w:rFonts w:ascii="Georgia" w:hAnsi="Georgia"/>
          <w:sz w:val="22"/>
          <w:szCs w:val="22"/>
        </w:rPr>
        <w:t>time in the Integrative Seminar.</w:t>
      </w:r>
    </w:p>
    <w:p w:rsidR="00787A08" w:rsidRDefault="00787A08">
      <w:pPr>
        <w:rPr>
          <w:rFonts w:ascii="Georgia" w:hAnsi="Georgia"/>
          <w:sz w:val="22"/>
          <w:szCs w:val="22"/>
        </w:rPr>
      </w:pPr>
    </w:p>
    <w:p w:rsidR="00787A08" w:rsidRPr="006C3D8C" w:rsidRDefault="00787A08">
      <w:pPr>
        <w:rPr>
          <w:rFonts w:ascii="Georgia" w:hAnsi="Georgia"/>
          <w:color w:val="auto"/>
          <w:sz w:val="22"/>
          <w:szCs w:val="22"/>
        </w:rPr>
      </w:pPr>
      <w:r w:rsidRPr="00DA267F">
        <w:rPr>
          <w:rFonts w:ascii="Georgia" w:hAnsi="Georgia"/>
          <w:sz w:val="22"/>
          <w:szCs w:val="22"/>
        </w:rPr>
        <w:t xml:space="preserve">Use of </w:t>
      </w:r>
      <w:r>
        <w:rPr>
          <w:rFonts w:ascii="Georgia" w:hAnsi="Georgia"/>
          <w:sz w:val="22"/>
          <w:szCs w:val="22"/>
        </w:rPr>
        <w:t xml:space="preserve">a </w:t>
      </w:r>
      <w:r w:rsidRPr="00DA267F">
        <w:rPr>
          <w:rFonts w:ascii="Georgia" w:hAnsi="Georgia"/>
          <w:sz w:val="22"/>
          <w:szCs w:val="22"/>
        </w:rPr>
        <w:t xml:space="preserve">cell phone or other social media is not allowed during class. </w:t>
      </w:r>
      <w:r>
        <w:rPr>
          <w:rFonts w:ascii="Georgia" w:hAnsi="Georgia"/>
          <w:sz w:val="22"/>
          <w:szCs w:val="22"/>
        </w:rPr>
        <w:t>Students are expected to be present and engaged for all seminar sessions.</w:t>
      </w:r>
      <w:r w:rsidRPr="00DA267F">
        <w:rPr>
          <w:rFonts w:ascii="Georgia" w:hAnsi="Georgia"/>
          <w:sz w:val="22"/>
          <w:szCs w:val="22"/>
        </w:rPr>
        <w:t xml:space="preserve"> </w:t>
      </w:r>
      <w:r>
        <w:rPr>
          <w:rFonts w:ascii="Georgia" w:hAnsi="Georgia"/>
          <w:sz w:val="22"/>
          <w:szCs w:val="22"/>
        </w:rPr>
        <w:t>C</w:t>
      </w:r>
      <w:r w:rsidRPr="00DA267F">
        <w:rPr>
          <w:rFonts w:ascii="Georgia" w:hAnsi="Georgia"/>
          <w:sz w:val="22"/>
          <w:szCs w:val="22"/>
        </w:rPr>
        <w:t xml:space="preserve">omputer </w:t>
      </w:r>
      <w:r>
        <w:rPr>
          <w:rFonts w:ascii="Georgia" w:hAnsi="Georgia"/>
          <w:sz w:val="22"/>
          <w:szCs w:val="22"/>
        </w:rPr>
        <w:t xml:space="preserve">use </w:t>
      </w:r>
      <w:r w:rsidRPr="00DA267F">
        <w:rPr>
          <w:rFonts w:ascii="Georgia" w:hAnsi="Georgia"/>
          <w:sz w:val="22"/>
          <w:szCs w:val="22"/>
        </w:rPr>
        <w:t xml:space="preserve">is </w:t>
      </w:r>
      <w:r>
        <w:rPr>
          <w:rFonts w:ascii="Georgia" w:hAnsi="Georgia"/>
          <w:sz w:val="22"/>
          <w:szCs w:val="22"/>
        </w:rPr>
        <w:t>limited to</w:t>
      </w:r>
      <w:r w:rsidRPr="00DA267F">
        <w:rPr>
          <w:rFonts w:ascii="Georgia" w:hAnsi="Georgia"/>
          <w:sz w:val="22"/>
          <w:szCs w:val="22"/>
        </w:rPr>
        <w:t xml:space="preserve"> taking notes </w:t>
      </w:r>
      <w:r>
        <w:rPr>
          <w:rFonts w:ascii="Georgia" w:hAnsi="Georgia"/>
          <w:sz w:val="22"/>
          <w:szCs w:val="22"/>
        </w:rPr>
        <w:t>and completing in-class assignments.</w:t>
      </w:r>
      <w:r w:rsidR="009E2EEA">
        <w:rPr>
          <w:rFonts w:ascii="Georgia" w:hAnsi="Georgia"/>
          <w:sz w:val="22"/>
          <w:szCs w:val="22"/>
        </w:rPr>
        <w:t xml:space="preserve"> </w:t>
      </w:r>
      <w:r w:rsidR="009E2EEA" w:rsidRPr="00DA267F">
        <w:rPr>
          <w:rFonts w:ascii="Georgia" w:hAnsi="Georgia"/>
          <w:sz w:val="22"/>
          <w:szCs w:val="22"/>
        </w:rPr>
        <w:t>Students are expected to use their UW Oshkosh e-mail address and check it daily.</w:t>
      </w:r>
      <w:r w:rsidR="009E2EEA">
        <w:rPr>
          <w:rFonts w:ascii="Georgia" w:hAnsi="Georgia"/>
          <w:sz w:val="22"/>
          <w:szCs w:val="22"/>
        </w:rPr>
        <w:t xml:space="preserve"> Students can expect the instructor to respond to emails </w:t>
      </w:r>
      <w:r w:rsidR="009E2EEA" w:rsidRPr="006C3D8C">
        <w:rPr>
          <w:rFonts w:ascii="Georgia" w:hAnsi="Georgia"/>
          <w:color w:val="auto"/>
          <w:sz w:val="22"/>
          <w:szCs w:val="22"/>
        </w:rPr>
        <w:t xml:space="preserve">within </w:t>
      </w:r>
      <w:r w:rsidR="00854A76" w:rsidRPr="006C3D8C">
        <w:rPr>
          <w:rFonts w:ascii="Georgia" w:hAnsi="Georgia"/>
          <w:color w:val="auto"/>
          <w:sz w:val="22"/>
          <w:szCs w:val="22"/>
        </w:rPr>
        <w:t>24-</w:t>
      </w:r>
      <w:r w:rsidR="009E2EEA" w:rsidRPr="006C3D8C">
        <w:rPr>
          <w:rFonts w:ascii="Georgia" w:hAnsi="Georgia"/>
          <w:color w:val="auto"/>
          <w:sz w:val="22"/>
          <w:szCs w:val="22"/>
        </w:rPr>
        <w:t>48 hours</w:t>
      </w:r>
      <w:r w:rsidR="00854A76" w:rsidRPr="006C3D8C">
        <w:rPr>
          <w:rFonts w:ascii="Georgia" w:hAnsi="Georgia"/>
          <w:color w:val="auto"/>
          <w:sz w:val="22"/>
          <w:szCs w:val="22"/>
        </w:rPr>
        <w:t xml:space="preserve"> unless there are specific circumstances</w:t>
      </w:r>
      <w:r w:rsidR="009E2EEA" w:rsidRPr="006C3D8C">
        <w:rPr>
          <w:rFonts w:ascii="Georgia" w:hAnsi="Georgia"/>
          <w:color w:val="auto"/>
          <w:sz w:val="22"/>
          <w:szCs w:val="22"/>
        </w:rPr>
        <w:t xml:space="preserve">. </w:t>
      </w:r>
    </w:p>
    <w:p w:rsidR="00D50020" w:rsidRPr="006C3D8C" w:rsidRDefault="00D50020">
      <w:pPr>
        <w:rPr>
          <w:rFonts w:ascii="Georgia" w:hAnsi="Georgia"/>
          <w:color w:val="auto"/>
          <w:sz w:val="22"/>
          <w:szCs w:val="22"/>
        </w:rPr>
      </w:pPr>
    </w:p>
    <w:p w:rsidR="006839EA" w:rsidRPr="00D0371E" w:rsidRDefault="006839EA" w:rsidP="006839EA">
      <w:pPr>
        <w:rPr>
          <w:sz w:val="24"/>
          <w:szCs w:val="24"/>
        </w:rPr>
      </w:pPr>
      <w:r w:rsidRPr="006C3D8C">
        <w:rPr>
          <w:rFonts w:ascii="Georgia" w:eastAsia="Galdeano" w:hAnsi="Georgia" w:cs="Galdeano"/>
          <w:b/>
          <w:color w:val="auto"/>
          <w:sz w:val="22"/>
          <w:szCs w:val="22"/>
        </w:rPr>
        <w:t>Note:</w:t>
      </w:r>
      <w:r w:rsidRPr="006C3D8C">
        <w:rPr>
          <w:rFonts w:ascii="Georgia" w:eastAsia="Galdeano" w:hAnsi="Georgia" w:cs="Galdeano"/>
          <w:color w:val="auto"/>
          <w:sz w:val="22"/>
          <w:szCs w:val="22"/>
        </w:rPr>
        <w:t xml:space="preserve">   In addition to the instructional (course) policies contained in this syllabus, please refer</w:t>
      </w:r>
      <w:r w:rsidRPr="00DA267F">
        <w:rPr>
          <w:rFonts w:ascii="Georgia" w:eastAsia="Galdeano" w:hAnsi="Georgia" w:cs="Galdeano"/>
          <w:sz w:val="22"/>
          <w:szCs w:val="22"/>
        </w:rPr>
        <w:t xml:space="preserve"> to the </w:t>
      </w:r>
      <w:r w:rsidRPr="00DA267F">
        <w:rPr>
          <w:rFonts w:ascii="Georgia" w:eastAsia="Galdeano" w:hAnsi="Georgia" w:cs="Galdeano"/>
          <w:i/>
          <w:sz w:val="22"/>
          <w:szCs w:val="22"/>
        </w:rPr>
        <w:t>Department of Social Work Student Handbook</w:t>
      </w:r>
      <w:r w:rsidRPr="00DA267F">
        <w:rPr>
          <w:rFonts w:ascii="Georgia" w:eastAsia="Galdeano" w:hAnsi="Georgia" w:cs="Galdeano"/>
          <w:sz w:val="22"/>
          <w:szCs w:val="22"/>
        </w:rPr>
        <w:t xml:space="preserve">, Section IV-A for more specific information about the instructional policies regarding academic dishonesty (including plagiarism), attendance and course participation, changing course sections, grievance and appeal, disclosure and confidentiality in class discussion, and special accommodations requests.  Refer also to Section II-B for information concerning your instruction rights and responsibilities.  The </w:t>
      </w:r>
      <w:r w:rsidRPr="00DA267F">
        <w:rPr>
          <w:rFonts w:ascii="Georgia" w:eastAsia="Galdeano" w:hAnsi="Georgia" w:cs="Galdeano"/>
          <w:i/>
          <w:sz w:val="22"/>
          <w:szCs w:val="22"/>
        </w:rPr>
        <w:t>Handbook</w:t>
      </w:r>
      <w:r w:rsidRPr="00DA267F">
        <w:rPr>
          <w:rFonts w:ascii="Georgia" w:eastAsia="Galdeano" w:hAnsi="Georgia" w:cs="Galdeano"/>
          <w:sz w:val="22"/>
          <w:szCs w:val="22"/>
        </w:rPr>
        <w:t xml:space="preserve"> may be purchased at the University Bookstore or viewed by visiting the Social Work Department’s Home Page at: </w:t>
      </w:r>
      <w:hyperlink r:id="rId11">
        <w:r w:rsidRPr="00D0371E">
          <w:rPr>
            <w:rFonts w:eastAsia="Galdeano"/>
            <w:color w:val="0000FF"/>
            <w:sz w:val="24"/>
            <w:szCs w:val="24"/>
            <w:u w:val="single"/>
          </w:rPr>
          <w:t>http://www.uwosh.edu/socialwork/bsw/bsw-documents-forms-and-handbooks</w:t>
        </w:r>
      </w:hyperlink>
      <w:hyperlink r:id="rId12">
        <w:r w:rsidRPr="00D0371E">
          <w:rPr>
            <w:rStyle w:val="Hyperlink"/>
            <w:sz w:val="24"/>
            <w:szCs w:val="24"/>
          </w:rPr>
          <w:t>http://www.uwosh.edu/socialwork/bsw/bsw-documents-forms-and-handbooks</w:t>
        </w:r>
      </w:hyperlink>
    </w:p>
    <w:p w:rsidR="006839EA" w:rsidRPr="00DA267F" w:rsidRDefault="00AB1F83" w:rsidP="006839EA">
      <w:pPr>
        <w:rPr>
          <w:rFonts w:ascii="Georgia" w:hAnsi="Georgia"/>
          <w:sz w:val="22"/>
          <w:szCs w:val="22"/>
        </w:rPr>
      </w:pPr>
      <w:hyperlink r:id="rId13">
        <w:r w:rsidR="006839EA" w:rsidRPr="00D0371E">
          <w:rPr>
            <w:rStyle w:val="Hyperlink"/>
            <w:sz w:val="24"/>
            <w:szCs w:val="24"/>
          </w:rPr>
          <w:t>http://www.uwosh.edu/socialwork/bsw/bsw-documents-forms-and-handbooks</w:t>
        </w:r>
      </w:hyperlink>
    </w:p>
    <w:p w:rsidR="006839EA" w:rsidRPr="00DA267F" w:rsidRDefault="006839EA">
      <w:pPr>
        <w:rPr>
          <w:rFonts w:ascii="Georgia" w:hAnsi="Georgia"/>
          <w:sz w:val="22"/>
          <w:szCs w:val="22"/>
        </w:rPr>
      </w:pPr>
    </w:p>
    <w:p w:rsidR="0049416E" w:rsidRPr="00DA267F" w:rsidRDefault="0049416E" w:rsidP="0049416E">
      <w:pPr>
        <w:rPr>
          <w:rFonts w:ascii="Georgia" w:hAnsi="Georgia" w:cs="Times"/>
          <w:b/>
          <w:bCs/>
          <w:sz w:val="22"/>
          <w:szCs w:val="22"/>
        </w:rPr>
      </w:pPr>
      <w:r>
        <w:rPr>
          <w:rFonts w:ascii="Georgia" w:hAnsi="Georgia" w:cs="Times"/>
          <w:b/>
          <w:bCs/>
          <w:sz w:val="22"/>
          <w:szCs w:val="22"/>
        </w:rPr>
        <w:br w:type="page"/>
      </w:r>
      <w:r w:rsidRPr="00DA267F">
        <w:rPr>
          <w:rFonts w:ascii="Georgia" w:hAnsi="Georgia" w:cs="Times"/>
          <w:b/>
          <w:bCs/>
          <w:sz w:val="22"/>
          <w:szCs w:val="22"/>
        </w:rPr>
        <w:lastRenderedPageBreak/>
        <w:t>University of Wisconsin System – Policy Statement on Disability</w:t>
      </w:r>
    </w:p>
    <w:p w:rsidR="0049416E" w:rsidRPr="00DA267F" w:rsidRDefault="0049416E" w:rsidP="0049416E">
      <w:pPr>
        <w:pBdr>
          <w:top w:val="single" w:sz="4" w:space="1" w:color="auto"/>
          <w:left w:val="single" w:sz="4" w:space="4" w:color="auto"/>
          <w:bottom w:val="single" w:sz="4" w:space="0" w:color="auto"/>
          <w:right w:val="single" w:sz="4" w:space="4" w:color="auto"/>
        </w:pBdr>
        <w:shd w:val="clear" w:color="auto" w:fill="F3F3F3"/>
        <w:ind w:left="360"/>
        <w:rPr>
          <w:rFonts w:ascii="Georgia" w:hAnsi="Georgia" w:cs="Times"/>
          <w:b/>
          <w:bCs/>
          <w:sz w:val="22"/>
          <w:szCs w:val="22"/>
        </w:rPr>
      </w:pPr>
    </w:p>
    <w:p w:rsidR="0049416E" w:rsidRPr="00DA267F" w:rsidRDefault="0049416E" w:rsidP="0049416E">
      <w:pPr>
        <w:pBdr>
          <w:top w:val="single" w:sz="4" w:space="1" w:color="auto"/>
          <w:left w:val="single" w:sz="4" w:space="4" w:color="auto"/>
          <w:bottom w:val="single" w:sz="4" w:space="0" w:color="auto"/>
          <w:right w:val="single" w:sz="4" w:space="4" w:color="auto"/>
        </w:pBdr>
        <w:shd w:val="clear" w:color="auto" w:fill="F3F3F3"/>
        <w:ind w:left="360"/>
        <w:rPr>
          <w:rFonts w:ascii="Georgia" w:hAnsi="Georgia" w:cs="Times"/>
          <w:sz w:val="22"/>
          <w:szCs w:val="22"/>
        </w:rPr>
      </w:pPr>
      <w:r w:rsidRPr="00DA267F">
        <w:rPr>
          <w:rFonts w:ascii="Georgia" w:hAnsi="Georgia" w:cs="Times"/>
          <w:sz w:val="22"/>
          <w:szCs w:val="22"/>
        </w:rPr>
        <w:t xml:space="preserve">The University of Wisconsin System is committed to making individuals with disabilities full participants in its programs, services and activities through its compliance with Section 504 of the Rehabilitation Act of 1973 and the Americans with Disabilities Act (ADA) of 1990. The Board of Regents recognizes that individuals with disabilities may need accommodations to have equally effective opportunities to participate in or benefit from the university's programs, services and activities. </w:t>
      </w:r>
    </w:p>
    <w:p w:rsidR="0049416E" w:rsidRPr="00DA267F" w:rsidRDefault="0049416E" w:rsidP="0049416E">
      <w:pPr>
        <w:pBdr>
          <w:top w:val="single" w:sz="4" w:space="1" w:color="auto"/>
          <w:left w:val="single" w:sz="4" w:space="4" w:color="auto"/>
          <w:bottom w:val="single" w:sz="4" w:space="0" w:color="auto"/>
          <w:right w:val="single" w:sz="4" w:space="4" w:color="auto"/>
        </w:pBdr>
        <w:shd w:val="clear" w:color="auto" w:fill="F3F3F3"/>
        <w:ind w:left="360"/>
        <w:rPr>
          <w:rFonts w:ascii="Georgia" w:hAnsi="Georgia" w:cs="Times"/>
          <w:sz w:val="22"/>
          <w:szCs w:val="22"/>
        </w:rPr>
      </w:pPr>
    </w:p>
    <w:p w:rsidR="0049416E" w:rsidRPr="00DA267F" w:rsidRDefault="0049416E" w:rsidP="0049416E">
      <w:pPr>
        <w:pBdr>
          <w:top w:val="single" w:sz="4" w:space="1" w:color="auto"/>
          <w:left w:val="single" w:sz="4" w:space="4" w:color="auto"/>
          <w:bottom w:val="single" w:sz="4" w:space="0" w:color="auto"/>
          <w:right w:val="single" w:sz="4" w:space="4" w:color="auto"/>
        </w:pBdr>
        <w:shd w:val="clear" w:color="auto" w:fill="F3F3F3"/>
        <w:ind w:left="360"/>
        <w:rPr>
          <w:rFonts w:ascii="Georgia" w:hAnsi="Georgia" w:cs="Times"/>
          <w:sz w:val="22"/>
          <w:szCs w:val="22"/>
        </w:rPr>
      </w:pPr>
      <w:r w:rsidRPr="00DA267F">
        <w:rPr>
          <w:rFonts w:ascii="Georgia" w:hAnsi="Georgia" w:cs="Times"/>
          <w:sz w:val="22"/>
          <w:szCs w:val="22"/>
        </w:rPr>
        <w:t xml:space="preserve">It is the </w:t>
      </w:r>
      <w:r w:rsidRPr="00DA267F">
        <w:rPr>
          <w:rStyle w:val="goohl1"/>
          <w:rFonts w:ascii="Georgia" w:hAnsi="Georgia" w:cs="Times"/>
          <w:sz w:val="22"/>
          <w:szCs w:val="22"/>
        </w:rPr>
        <w:t>policy</w:t>
      </w:r>
      <w:r w:rsidRPr="00DA267F">
        <w:rPr>
          <w:rFonts w:ascii="Georgia" w:hAnsi="Georgia" w:cs="Times"/>
          <w:sz w:val="22"/>
          <w:szCs w:val="22"/>
        </w:rPr>
        <w:t xml:space="preserve"> of the University of Wisconsin System that no otherwise qualified individual with a </w:t>
      </w:r>
      <w:r w:rsidRPr="00DA267F">
        <w:rPr>
          <w:rStyle w:val="goohl0"/>
          <w:rFonts w:ascii="Georgia" w:hAnsi="Georgia" w:cs="Times"/>
          <w:sz w:val="22"/>
          <w:szCs w:val="22"/>
        </w:rPr>
        <w:t>disability</w:t>
      </w:r>
      <w:r w:rsidRPr="00DA267F">
        <w:rPr>
          <w:rFonts w:ascii="Georgia" w:hAnsi="Georgia" w:cs="Times"/>
          <w:sz w:val="22"/>
          <w:szCs w:val="22"/>
        </w:rPr>
        <w:t xml:space="preserve"> shall be denied access to or participation in any program, service, or activity offered by the universities. Individuals with disabilities have a right to request accommodations. Individuals will receive appropriate accommodations to their needs in order to fully participate in or benefit from the university's programs, services and activities in a non-discriminatory, integrated setting. </w:t>
      </w:r>
    </w:p>
    <w:p w:rsidR="0049416E" w:rsidRPr="00DA267F" w:rsidRDefault="0049416E" w:rsidP="0049416E">
      <w:pPr>
        <w:pBdr>
          <w:top w:val="single" w:sz="4" w:space="1" w:color="auto"/>
          <w:left w:val="single" w:sz="4" w:space="4" w:color="auto"/>
          <w:bottom w:val="single" w:sz="4" w:space="0" w:color="auto"/>
          <w:right w:val="single" w:sz="4" w:space="4" w:color="auto"/>
        </w:pBdr>
        <w:shd w:val="clear" w:color="auto" w:fill="F3F3F3"/>
        <w:ind w:left="360"/>
        <w:rPr>
          <w:rFonts w:ascii="Georgia" w:hAnsi="Georgia" w:cs="Times"/>
          <w:sz w:val="22"/>
          <w:szCs w:val="22"/>
        </w:rPr>
      </w:pPr>
    </w:p>
    <w:p w:rsidR="0049416E" w:rsidRPr="00DA267F" w:rsidRDefault="0049416E" w:rsidP="0049416E">
      <w:pPr>
        <w:pBdr>
          <w:top w:val="single" w:sz="4" w:space="1" w:color="auto"/>
          <w:left w:val="single" w:sz="4" w:space="4" w:color="auto"/>
          <w:bottom w:val="single" w:sz="4" w:space="0" w:color="auto"/>
          <w:right w:val="single" w:sz="4" w:space="4" w:color="auto"/>
        </w:pBdr>
        <w:shd w:val="clear" w:color="auto" w:fill="F3F3F3"/>
        <w:ind w:left="360"/>
        <w:rPr>
          <w:rFonts w:ascii="Georgia" w:hAnsi="Georgia" w:cs="Times"/>
          <w:sz w:val="22"/>
          <w:szCs w:val="22"/>
        </w:rPr>
      </w:pPr>
      <w:r w:rsidRPr="00DA267F">
        <w:rPr>
          <w:rFonts w:ascii="Georgia" w:hAnsi="Georgia" w:cs="Times"/>
          <w:sz w:val="22"/>
          <w:szCs w:val="22"/>
        </w:rPr>
        <w:t xml:space="preserve">The University of Wisconsin System and any of its agents shall not coerce, intimidate, retaliate against or discriminate against any individual for exercising a right under the ADA or Section 504, or for assisting or supporting another to exercise a right under the ADA or Section 504. The University of Wisconsin System will not give significant assistance to an agency, organization, or person that discriminates on the basis of </w:t>
      </w:r>
      <w:r w:rsidRPr="00DA267F">
        <w:rPr>
          <w:rStyle w:val="goohl0"/>
          <w:rFonts w:ascii="Georgia" w:hAnsi="Georgia" w:cs="Times"/>
          <w:sz w:val="22"/>
          <w:szCs w:val="22"/>
        </w:rPr>
        <w:t>disability</w:t>
      </w:r>
      <w:r w:rsidRPr="00DA267F">
        <w:rPr>
          <w:rFonts w:ascii="Georgia" w:hAnsi="Georgia" w:cs="Times"/>
          <w:sz w:val="22"/>
          <w:szCs w:val="22"/>
        </w:rPr>
        <w:t xml:space="preserve"> in providing any aid, benefit or service to beneficiaries of the university's programs.</w:t>
      </w:r>
    </w:p>
    <w:p w:rsidR="0049416E" w:rsidRPr="00DA267F" w:rsidRDefault="0049416E" w:rsidP="0049416E">
      <w:pPr>
        <w:pBdr>
          <w:top w:val="single" w:sz="4" w:space="1" w:color="auto"/>
          <w:left w:val="single" w:sz="4" w:space="4" w:color="auto"/>
          <w:bottom w:val="single" w:sz="4" w:space="0" w:color="auto"/>
          <w:right w:val="single" w:sz="4" w:space="4" w:color="auto"/>
        </w:pBdr>
        <w:shd w:val="clear" w:color="auto" w:fill="F3F3F3"/>
        <w:ind w:left="360"/>
        <w:rPr>
          <w:rFonts w:ascii="Georgia" w:hAnsi="Georgia" w:cs="Times"/>
          <w:sz w:val="22"/>
          <w:szCs w:val="22"/>
        </w:rPr>
      </w:pPr>
    </w:p>
    <w:p w:rsidR="0049416E" w:rsidRPr="00DA267F" w:rsidRDefault="0049416E" w:rsidP="0049416E">
      <w:pPr>
        <w:tabs>
          <w:tab w:val="left" w:pos="9120"/>
        </w:tabs>
        <w:ind w:left="360"/>
        <w:rPr>
          <w:rFonts w:ascii="Georgia" w:hAnsi="Georgia"/>
          <w:sz w:val="22"/>
          <w:szCs w:val="22"/>
        </w:rPr>
      </w:pPr>
    </w:p>
    <w:p w:rsidR="000A2FE4" w:rsidRPr="005E47C8" w:rsidRDefault="00D50020" w:rsidP="005E47C8">
      <w:pPr>
        <w:widowControl w:val="0"/>
        <w:rPr>
          <w:rFonts w:ascii="Georgia" w:hAnsi="Georgia"/>
          <w:sz w:val="22"/>
          <w:szCs w:val="22"/>
        </w:rPr>
      </w:pPr>
      <w:r w:rsidRPr="00DA267F">
        <w:rPr>
          <w:rFonts w:ascii="Georgia" w:eastAsia="Galdeano" w:hAnsi="Georgia" w:cs="Galdeano"/>
          <w:b/>
          <w:sz w:val="22"/>
          <w:szCs w:val="22"/>
        </w:rPr>
        <w:t xml:space="preserve">COURSE ASSIGNMENTS AND STUDENT EVALUATION </w:t>
      </w:r>
    </w:p>
    <w:p w:rsidR="000A2FE4" w:rsidRPr="00DA267F" w:rsidRDefault="000A2FE4" w:rsidP="00136EBC">
      <w:pPr>
        <w:widowControl w:val="0"/>
        <w:rPr>
          <w:rFonts w:ascii="Georgia" w:hAnsi="Georgia"/>
          <w:sz w:val="22"/>
          <w:szCs w:val="22"/>
        </w:rPr>
      </w:pPr>
      <w:r w:rsidRPr="00DA267F">
        <w:rPr>
          <w:rFonts w:ascii="Georgia" w:eastAsia="Galdeano" w:hAnsi="Georgia" w:cs="Galdeano"/>
          <w:sz w:val="22"/>
          <w:szCs w:val="22"/>
          <w:u w:val="single"/>
        </w:rPr>
        <w:t xml:space="preserve">General information: </w:t>
      </w:r>
      <w:r w:rsidRPr="00DA267F">
        <w:rPr>
          <w:rFonts w:ascii="Georgia" w:eastAsia="Galdeano" w:hAnsi="Georgia" w:cs="Galdeano"/>
          <w:sz w:val="22"/>
          <w:szCs w:val="22"/>
        </w:rPr>
        <w:t>The assignments are designed to facilitate development of professional skills. Unless otherwise noted, written assignments will be submitted through the D2L drop-box. All written assignments must adhere to the APA policy, as noted in the Student handbook.</w:t>
      </w:r>
    </w:p>
    <w:p w:rsidR="000A2FE4" w:rsidRPr="00DA267F" w:rsidRDefault="000A2FE4" w:rsidP="00136EB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2"/>
          <w:szCs w:val="22"/>
        </w:rPr>
      </w:pPr>
    </w:p>
    <w:p w:rsidR="000A2FE4" w:rsidRPr="00DA267F" w:rsidRDefault="000A2FE4" w:rsidP="00136EBC">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2"/>
          <w:szCs w:val="22"/>
        </w:rPr>
      </w:pPr>
      <w:r w:rsidRPr="00DA267F">
        <w:rPr>
          <w:rFonts w:ascii="Georgia" w:eastAsia="Galdeano" w:hAnsi="Georgia" w:cs="Galdeano"/>
          <w:sz w:val="22"/>
          <w:szCs w:val="22"/>
        </w:rPr>
        <w:t>All written assignments are to use the following formatting guidelines, unless otherwise indicated:</w:t>
      </w:r>
    </w:p>
    <w:p w:rsidR="000A2FE4" w:rsidRPr="00C2722D" w:rsidRDefault="000A2FE4" w:rsidP="00136EBC">
      <w:pPr>
        <w:widowControl w:val="0"/>
        <w:numPr>
          <w:ilvl w:val="0"/>
          <w:numId w:val="1"/>
        </w:numPr>
        <w:ind w:left="360" w:hanging="360"/>
        <w:rPr>
          <w:rFonts w:ascii="Georgia" w:eastAsia="Galdeano" w:hAnsi="Georgia" w:cs="Galdeano"/>
          <w:b/>
          <w:sz w:val="22"/>
          <w:szCs w:val="22"/>
        </w:rPr>
      </w:pPr>
      <w:r w:rsidRPr="00DA267F">
        <w:rPr>
          <w:rFonts w:ascii="Georgia" w:eastAsia="Galdeano" w:hAnsi="Georgia" w:cs="Galdeano"/>
          <w:sz w:val="22"/>
          <w:szCs w:val="22"/>
        </w:rPr>
        <w:t xml:space="preserve">Submitted as </w:t>
      </w:r>
      <w:r w:rsidRPr="00C2722D">
        <w:rPr>
          <w:rFonts w:ascii="Georgia" w:eastAsia="Galdeano" w:hAnsi="Georgia" w:cs="Galdeano"/>
          <w:b/>
          <w:sz w:val="22"/>
          <w:szCs w:val="22"/>
        </w:rPr>
        <w:t xml:space="preserve">Microsoft WORD </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Typed using a common serif font (</w:t>
      </w:r>
      <w:r w:rsidR="002A3BFC">
        <w:rPr>
          <w:rFonts w:ascii="Georgia" w:eastAsia="Galdeano" w:hAnsi="Georgia" w:cs="Galdeano"/>
          <w:sz w:val="22"/>
          <w:szCs w:val="22"/>
        </w:rPr>
        <w:t xml:space="preserve">e.g. </w:t>
      </w:r>
      <w:r w:rsidRPr="00DA267F">
        <w:rPr>
          <w:rFonts w:ascii="Georgia" w:eastAsia="Galdeano" w:hAnsi="Georgia" w:cs="Galdeano"/>
          <w:sz w:val="22"/>
          <w:szCs w:val="22"/>
        </w:rPr>
        <w:t xml:space="preserve">Times New Roman) #12 </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Double-spaced with one-inch margins</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Include a cover page that includes the student’s name, assignment title, date, course number and instructor</w:t>
      </w:r>
      <w:r w:rsidR="00C2722D">
        <w:rPr>
          <w:rFonts w:ascii="Georgia" w:eastAsia="Galdeano" w:hAnsi="Georgia" w:cs="Galdeano"/>
          <w:color w:val="FF0000"/>
          <w:sz w:val="22"/>
          <w:szCs w:val="22"/>
        </w:rPr>
        <w:t xml:space="preserve"> except for field logs, which do not require a cover page</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All pages are to be numbered in the top right margin</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Use sub-headings where appropriate (see APA style manual)</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Use third-person perspective unless otherwise noted</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Use proper grammar, syntax and apply a professional voice</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Appropriately apply Microsoft WORD formatting for paragraphs, tabs, tables, page breaks, and bulleted/numbered lists.</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Use APA format for in-text citations and references (APA 6</w:t>
      </w:r>
      <w:r w:rsidRPr="00DA267F">
        <w:rPr>
          <w:rFonts w:ascii="Georgia" w:eastAsia="Galdeano" w:hAnsi="Georgia" w:cs="Galdeano"/>
          <w:sz w:val="22"/>
          <w:szCs w:val="22"/>
          <w:vertAlign w:val="superscript"/>
        </w:rPr>
        <w:t>th</w:t>
      </w:r>
      <w:r w:rsidRPr="00DA267F">
        <w:rPr>
          <w:rFonts w:ascii="Georgia" w:eastAsia="Galdeano" w:hAnsi="Georgia" w:cs="Galdeano"/>
          <w:sz w:val="22"/>
          <w:szCs w:val="22"/>
        </w:rPr>
        <w:t xml:space="preserve"> edition).</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Cite primary sources when possible and if not possible provide a proper secondary source citation. Wikipedia will NOT be accepted as a legitimate source of credible information. Only Internet-based reports from governmental, educational (.</w:t>
      </w:r>
      <w:proofErr w:type="spellStart"/>
      <w:r w:rsidRPr="00DA267F">
        <w:rPr>
          <w:rFonts w:ascii="Georgia" w:eastAsia="Galdeano" w:hAnsi="Georgia" w:cs="Galdeano"/>
          <w:sz w:val="22"/>
          <w:szCs w:val="22"/>
        </w:rPr>
        <w:t>edu</w:t>
      </w:r>
      <w:proofErr w:type="spellEnd"/>
      <w:r w:rsidR="00C57B12">
        <w:rPr>
          <w:rFonts w:ascii="Georgia" w:eastAsia="Galdeano" w:hAnsi="Georgia" w:cs="Galdeano"/>
          <w:sz w:val="22"/>
          <w:szCs w:val="22"/>
        </w:rPr>
        <w:t>, but not for theories</w:t>
      </w:r>
      <w:r w:rsidRPr="00DA267F">
        <w:rPr>
          <w:rFonts w:ascii="Georgia" w:eastAsia="Galdeano" w:hAnsi="Georgia" w:cs="Galdeano"/>
          <w:sz w:val="22"/>
          <w:szCs w:val="22"/>
        </w:rPr>
        <w:t>) and research institutes will be considered credible</w:t>
      </w:r>
      <w:r w:rsidR="00C57B12">
        <w:rPr>
          <w:rFonts w:ascii="Georgia" w:eastAsia="Galdeano" w:hAnsi="Georgia" w:cs="Galdeano"/>
          <w:sz w:val="22"/>
          <w:szCs w:val="22"/>
        </w:rPr>
        <w:t>.</w:t>
      </w:r>
      <w:r w:rsidRPr="00DA267F">
        <w:rPr>
          <w:rFonts w:ascii="Georgia" w:eastAsia="Galdeano" w:hAnsi="Georgia" w:cs="Galdeano"/>
          <w:sz w:val="22"/>
          <w:szCs w:val="22"/>
        </w:rPr>
        <w:t xml:space="preserve"> Internet sources. </w:t>
      </w:r>
      <w:r w:rsidRPr="00C57B12">
        <w:rPr>
          <w:rFonts w:ascii="Georgia" w:eastAsia="Galdeano" w:hAnsi="Georgia" w:cs="Galdeano"/>
          <w:sz w:val="22"/>
          <w:szCs w:val="22"/>
          <w:u w:val="single"/>
        </w:rPr>
        <w:t>Printed sources should come from peer-reviewed professional journals and published books</w:t>
      </w:r>
      <w:r w:rsidRPr="00DA267F">
        <w:rPr>
          <w:rFonts w:ascii="Georgia" w:eastAsia="Galdeano" w:hAnsi="Georgia" w:cs="Galdeano"/>
          <w:sz w:val="22"/>
          <w:szCs w:val="22"/>
        </w:rPr>
        <w:t xml:space="preserve">. </w:t>
      </w:r>
      <w:r w:rsidR="000C627D">
        <w:rPr>
          <w:rFonts w:ascii="Georgia" w:eastAsia="Galdeano" w:hAnsi="Georgia" w:cs="Galdeano"/>
          <w:color w:val="FF0000"/>
          <w:sz w:val="22"/>
          <w:szCs w:val="22"/>
        </w:rPr>
        <w:t xml:space="preserve">Primary sources </w:t>
      </w:r>
      <w:r w:rsidR="00406A70">
        <w:rPr>
          <w:rFonts w:ascii="Georgia" w:eastAsia="Galdeano" w:hAnsi="Georgia" w:cs="Galdeano"/>
          <w:color w:val="FF0000"/>
          <w:sz w:val="22"/>
          <w:szCs w:val="22"/>
        </w:rPr>
        <w:t xml:space="preserve">only </w:t>
      </w:r>
      <w:r w:rsidR="000C627D">
        <w:rPr>
          <w:rFonts w:ascii="Georgia" w:eastAsia="Galdeano" w:hAnsi="Georgia" w:cs="Galdeano"/>
          <w:color w:val="FF0000"/>
          <w:sz w:val="22"/>
          <w:szCs w:val="22"/>
        </w:rPr>
        <w:t xml:space="preserve">for </w:t>
      </w:r>
      <w:r w:rsidR="00406A70">
        <w:rPr>
          <w:rFonts w:ascii="Georgia" w:eastAsia="Galdeano" w:hAnsi="Georgia" w:cs="Galdeano"/>
          <w:color w:val="FF0000"/>
          <w:sz w:val="22"/>
          <w:szCs w:val="22"/>
        </w:rPr>
        <w:t xml:space="preserve">theory citation. </w:t>
      </w:r>
      <w:r w:rsidRPr="00DA267F">
        <w:rPr>
          <w:rFonts w:ascii="Georgia" w:eastAsia="Galdeano" w:hAnsi="Georgia" w:cs="Galdeano"/>
          <w:sz w:val="22"/>
          <w:szCs w:val="22"/>
        </w:rPr>
        <w:t xml:space="preserve">Many of these journals are available electronically through the Polk </w:t>
      </w:r>
      <w:r w:rsidRPr="00DA267F">
        <w:rPr>
          <w:rFonts w:ascii="Georgia" w:eastAsia="Galdeano" w:hAnsi="Georgia" w:cs="Galdeano"/>
          <w:sz w:val="22"/>
          <w:szCs w:val="22"/>
        </w:rPr>
        <w:lastRenderedPageBreak/>
        <w:t xml:space="preserve">Library. Please cite as printed journal articles if that is the case. </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 xml:space="preserve">Assignments will specify the minimum number of sources that must be reviewed and cited. </w:t>
      </w:r>
    </w:p>
    <w:p w:rsidR="000A2FE4" w:rsidRPr="00DA267F" w:rsidRDefault="000A2FE4" w:rsidP="00136EBC">
      <w:pPr>
        <w:widowControl w:val="0"/>
        <w:numPr>
          <w:ilvl w:val="0"/>
          <w:numId w:val="1"/>
        </w:numPr>
        <w:ind w:left="360" w:hanging="360"/>
        <w:rPr>
          <w:rFonts w:ascii="Georgia" w:eastAsia="Galdeano" w:hAnsi="Georgia" w:cs="Galdeano"/>
          <w:sz w:val="22"/>
          <w:szCs w:val="22"/>
        </w:rPr>
      </w:pPr>
      <w:r w:rsidRPr="00DA267F">
        <w:rPr>
          <w:rFonts w:ascii="Georgia" w:eastAsia="Galdeano" w:hAnsi="Georgia" w:cs="Galdeano"/>
          <w:sz w:val="22"/>
          <w:szCs w:val="22"/>
        </w:rPr>
        <w:t xml:space="preserve">Label files using the following format: </w:t>
      </w:r>
      <w:proofErr w:type="spellStart"/>
      <w:r w:rsidRPr="00DA267F">
        <w:rPr>
          <w:rFonts w:ascii="Georgia" w:eastAsia="Galdeano" w:hAnsi="Georgia" w:cs="Galdeano"/>
          <w:sz w:val="22"/>
          <w:szCs w:val="22"/>
        </w:rPr>
        <w:t>lastname_assignmenttitle_date</w:t>
      </w:r>
      <w:proofErr w:type="spellEnd"/>
      <w:r w:rsidRPr="00DA267F">
        <w:rPr>
          <w:rFonts w:ascii="Georgia" w:eastAsia="Galdeano" w:hAnsi="Georgia" w:cs="Galdeano"/>
          <w:sz w:val="22"/>
          <w:szCs w:val="22"/>
        </w:rPr>
        <w:t>[051812]</w:t>
      </w:r>
    </w:p>
    <w:p w:rsidR="00D50020" w:rsidRPr="00DA267F" w:rsidRDefault="000A2FE4" w:rsidP="000A2FE4">
      <w:pPr>
        <w:rPr>
          <w:rFonts w:ascii="Georgia" w:hAnsi="Georgia"/>
          <w:b/>
          <w:sz w:val="22"/>
          <w:szCs w:val="22"/>
        </w:rPr>
      </w:pPr>
      <w:r w:rsidRPr="00DA267F">
        <w:rPr>
          <w:rFonts w:ascii="Georgia" w:hAnsi="Georgia"/>
          <w:sz w:val="22"/>
          <w:szCs w:val="22"/>
        </w:rPr>
        <w:tab/>
      </w:r>
    </w:p>
    <w:p w:rsidR="00D50020" w:rsidRPr="00DA267F" w:rsidRDefault="00D50020">
      <w:pPr>
        <w:rPr>
          <w:rFonts w:ascii="Georgia" w:hAnsi="Georgia"/>
          <w:b/>
          <w:sz w:val="22"/>
          <w:szCs w:val="22"/>
        </w:rPr>
      </w:pPr>
      <w:r w:rsidRPr="00DA267F">
        <w:rPr>
          <w:rFonts w:ascii="Georgia" w:hAnsi="Georgia"/>
          <w:b/>
          <w:sz w:val="22"/>
          <w:szCs w:val="22"/>
        </w:rPr>
        <w:t>Assignments and Percentage of Overall Course Grade/Grading</w:t>
      </w:r>
    </w:p>
    <w:p w:rsidR="00D50020" w:rsidRPr="00DA267F" w:rsidRDefault="00D32B5A">
      <w:pPr>
        <w:rPr>
          <w:rFonts w:ascii="Georgia" w:hAnsi="Georgia"/>
          <w:sz w:val="22"/>
          <w:szCs w:val="22"/>
        </w:rPr>
      </w:pPr>
      <w:r>
        <w:rPr>
          <w:rFonts w:ascii="Georgia" w:hAnsi="Georgia"/>
          <w:sz w:val="22"/>
          <w:szCs w:val="22"/>
        </w:rPr>
        <w:t xml:space="preserve">SW 729 is graded on a Pass/Fail basis. Students must earn the equivalent of a </w:t>
      </w:r>
      <w:r w:rsidR="00D50020" w:rsidRPr="00DA267F">
        <w:rPr>
          <w:rFonts w:ascii="Georgia" w:hAnsi="Georgia"/>
          <w:sz w:val="22"/>
          <w:szCs w:val="22"/>
        </w:rPr>
        <w:t xml:space="preserve">grade of </w:t>
      </w:r>
      <w:r w:rsidR="00D50020" w:rsidRPr="00D32B5A">
        <w:rPr>
          <w:rFonts w:ascii="Georgia" w:hAnsi="Georgia"/>
          <w:b/>
          <w:sz w:val="22"/>
          <w:szCs w:val="22"/>
        </w:rPr>
        <w:t>“B”</w:t>
      </w:r>
      <w:r w:rsidR="002A3BFC">
        <w:rPr>
          <w:rFonts w:ascii="Georgia" w:hAnsi="Georgia"/>
          <w:b/>
          <w:sz w:val="22"/>
          <w:szCs w:val="22"/>
        </w:rPr>
        <w:t xml:space="preserve"> (85%)</w:t>
      </w:r>
      <w:r w:rsidR="00D50020" w:rsidRPr="00DA267F">
        <w:rPr>
          <w:rFonts w:ascii="Georgia" w:hAnsi="Georgia"/>
          <w:sz w:val="22"/>
          <w:szCs w:val="22"/>
        </w:rPr>
        <w:t xml:space="preserve"> or better in order to successfully pass this course.  </w:t>
      </w:r>
      <w:r w:rsidR="003963CE">
        <w:rPr>
          <w:rFonts w:ascii="Georgia" w:hAnsi="Georgia"/>
          <w:sz w:val="22"/>
          <w:szCs w:val="22"/>
        </w:rPr>
        <w:t>Eighty percent of the grade will be based on performance at the social service agency. The other 20% will be based on seminar activities and required assignments.</w:t>
      </w:r>
    </w:p>
    <w:p w:rsidR="00D50020" w:rsidRPr="00DA267F" w:rsidRDefault="00D50020">
      <w:pPr>
        <w:rPr>
          <w:rFonts w:ascii="Georgia" w:hAnsi="Georgia"/>
          <w:sz w:val="22"/>
          <w:szCs w:val="22"/>
        </w:rPr>
      </w:pPr>
    </w:p>
    <w:p w:rsidR="00D50020" w:rsidRPr="00DA267F" w:rsidRDefault="00D50020">
      <w:pPr>
        <w:rPr>
          <w:rFonts w:ascii="Georgia" w:hAnsi="Georgia"/>
          <w:b/>
          <w:sz w:val="22"/>
          <w:szCs w:val="22"/>
        </w:rPr>
      </w:pPr>
      <w:r w:rsidRPr="00DA267F">
        <w:rPr>
          <w:rFonts w:ascii="Georgia" w:hAnsi="Georgia"/>
          <w:b/>
          <w:sz w:val="22"/>
          <w:szCs w:val="22"/>
        </w:rPr>
        <w:t>Seminar Attendance and Participation</w:t>
      </w:r>
    </w:p>
    <w:p w:rsidR="00D50020" w:rsidRPr="00DA267F" w:rsidRDefault="00D32B5A">
      <w:pPr>
        <w:rPr>
          <w:rFonts w:ascii="Georgia" w:hAnsi="Georgia"/>
          <w:sz w:val="22"/>
          <w:szCs w:val="22"/>
        </w:rPr>
      </w:pPr>
      <w:r>
        <w:rPr>
          <w:rFonts w:ascii="Georgia" w:hAnsi="Georgia"/>
          <w:sz w:val="22"/>
          <w:szCs w:val="22"/>
        </w:rPr>
        <w:t>Student engagement in the Integrative Seminar will account for 8% of the grade. S</w:t>
      </w:r>
      <w:r w:rsidR="00D50020" w:rsidRPr="00DA267F">
        <w:rPr>
          <w:rFonts w:ascii="Georgia" w:hAnsi="Georgia"/>
          <w:sz w:val="22"/>
          <w:szCs w:val="22"/>
        </w:rPr>
        <w:t>tudent</w:t>
      </w:r>
      <w:r>
        <w:rPr>
          <w:rFonts w:ascii="Georgia" w:hAnsi="Georgia"/>
          <w:sz w:val="22"/>
          <w:szCs w:val="22"/>
        </w:rPr>
        <w:t>s are required to</w:t>
      </w:r>
      <w:r w:rsidR="00D50020" w:rsidRPr="00DA267F">
        <w:rPr>
          <w:rFonts w:ascii="Georgia" w:hAnsi="Georgia"/>
          <w:sz w:val="22"/>
          <w:szCs w:val="22"/>
        </w:rPr>
        <w:t xml:space="preserve"> attend all seminar</w:t>
      </w:r>
      <w:r>
        <w:rPr>
          <w:rFonts w:ascii="Georgia" w:hAnsi="Georgia"/>
          <w:sz w:val="22"/>
          <w:szCs w:val="22"/>
        </w:rPr>
        <w:t xml:space="preserve"> sessions, actively participate, complete</w:t>
      </w:r>
      <w:r w:rsidR="00D50020" w:rsidRPr="00DA267F">
        <w:rPr>
          <w:rFonts w:ascii="Georgia" w:hAnsi="Georgia"/>
          <w:sz w:val="22"/>
          <w:szCs w:val="22"/>
        </w:rPr>
        <w:t xml:space="preserve"> assignments with a grade </w:t>
      </w:r>
      <w:r>
        <w:rPr>
          <w:rFonts w:ascii="Georgia" w:hAnsi="Georgia"/>
          <w:sz w:val="22"/>
          <w:szCs w:val="22"/>
        </w:rPr>
        <w:t>of B or better, and demonstrate</w:t>
      </w:r>
      <w:r w:rsidR="00D50020" w:rsidRPr="00DA267F">
        <w:rPr>
          <w:rFonts w:ascii="Georgia" w:hAnsi="Georgia"/>
          <w:sz w:val="22"/>
          <w:szCs w:val="22"/>
        </w:rPr>
        <w:t xml:space="preserve"> leadership </w:t>
      </w:r>
      <w:r>
        <w:rPr>
          <w:rFonts w:ascii="Georgia" w:hAnsi="Georgia"/>
          <w:sz w:val="22"/>
          <w:szCs w:val="22"/>
        </w:rPr>
        <w:t>during</w:t>
      </w:r>
      <w:r w:rsidR="00D50020" w:rsidRPr="00DA267F">
        <w:rPr>
          <w:rFonts w:ascii="Georgia" w:hAnsi="Georgia"/>
          <w:sz w:val="22"/>
          <w:szCs w:val="22"/>
        </w:rPr>
        <w:t xml:space="preserve"> discussions. </w:t>
      </w:r>
      <w:r>
        <w:rPr>
          <w:rFonts w:ascii="Georgia" w:hAnsi="Georgia"/>
          <w:sz w:val="22"/>
          <w:szCs w:val="22"/>
        </w:rPr>
        <w:t>All</w:t>
      </w:r>
      <w:r w:rsidR="00D50020" w:rsidRPr="00DA267F">
        <w:rPr>
          <w:rFonts w:ascii="Georgia" w:hAnsi="Georgia"/>
          <w:sz w:val="22"/>
          <w:szCs w:val="22"/>
        </w:rPr>
        <w:t xml:space="preserve"> absences </w:t>
      </w:r>
      <w:r>
        <w:rPr>
          <w:rFonts w:ascii="Georgia" w:hAnsi="Georgia"/>
          <w:sz w:val="22"/>
          <w:szCs w:val="22"/>
        </w:rPr>
        <w:t xml:space="preserve">must be made up via additional assignments </w:t>
      </w:r>
      <w:r w:rsidR="00E94C45">
        <w:rPr>
          <w:rFonts w:ascii="Georgia" w:hAnsi="Georgia"/>
          <w:sz w:val="22"/>
          <w:szCs w:val="22"/>
        </w:rPr>
        <w:t>and not in the Field placement.</w:t>
      </w:r>
    </w:p>
    <w:p w:rsidR="00D50020" w:rsidRPr="00DA267F" w:rsidRDefault="00D50020">
      <w:pPr>
        <w:rPr>
          <w:rFonts w:ascii="Georgia" w:hAnsi="Georgia"/>
          <w:sz w:val="22"/>
          <w:szCs w:val="22"/>
        </w:rPr>
      </w:pPr>
    </w:p>
    <w:p w:rsidR="00D50020" w:rsidRPr="00DA267F" w:rsidRDefault="00D50020">
      <w:pPr>
        <w:rPr>
          <w:rFonts w:ascii="Georgia" w:hAnsi="Georgia"/>
          <w:sz w:val="22"/>
          <w:szCs w:val="22"/>
        </w:rPr>
      </w:pPr>
      <w:r w:rsidRPr="00DA267F">
        <w:rPr>
          <w:rFonts w:ascii="Georgia" w:eastAsia="Galdeano" w:hAnsi="Georgia" w:cs="Galdeano"/>
          <w:sz w:val="22"/>
          <w:szCs w:val="22"/>
          <w:u w:val="single"/>
        </w:rPr>
        <w:t>Class Participation</w:t>
      </w:r>
      <w:r w:rsidRPr="00DA267F">
        <w:rPr>
          <w:rFonts w:ascii="Georgia" w:eastAsia="Galdeano" w:hAnsi="Georgia" w:cs="Galdeano"/>
          <w:sz w:val="22"/>
          <w:szCs w:val="22"/>
        </w:rPr>
        <w:t xml:space="preserve">: Social Work requires professionals to be </w:t>
      </w:r>
      <w:r w:rsidR="00E94C45">
        <w:rPr>
          <w:rFonts w:ascii="Georgia" w:eastAsia="Galdeano" w:hAnsi="Georgia" w:cs="Galdeano"/>
          <w:sz w:val="22"/>
          <w:szCs w:val="22"/>
        </w:rPr>
        <w:t>engage</w:t>
      </w:r>
      <w:r w:rsidR="00793677">
        <w:rPr>
          <w:rFonts w:ascii="Georgia" w:eastAsia="Galdeano" w:hAnsi="Georgia" w:cs="Galdeano"/>
          <w:sz w:val="22"/>
          <w:szCs w:val="22"/>
        </w:rPr>
        <w:t>d</w:t>
      </w:r>
      <w:r w:rsidR="00E94C45">
        <w:rPr>
          <w:rFonts w:ascii="Georgia" w:eastAsia="Galdeano" w:hAnsi="Georgia" w:cs="Galdeano"/>
          <w:sz w:val="22"/>
          <w:szCs w:val="22"/>
        </w:rPr>
        <w:t xml:space="preserve">, </w:t>
      </w:r>
      <w:r w:rsidRPr="00DA267F">
        <w:rPr>
          <w:rFonts w:ascii="Georgia" w:eastAsia="Galdeano" w:hAnsi="Georgia" w:cs="Galdeano"/>
          <w:sz w:val="22"/>
          <w:szCs w:val="22"/>
        </w:rPr>
        <w:t xml:space="preserve">assertive and active. Students are expected to </w:t>
      </w:r>
      <w:r w:rsidR="00E94C45">
        <w:rPr>
          <w:rFonts w:ascii="Georgia" w:eastAsia="Galdeano" w:hAnsi="Georgia" w:cs="Galdeano"/>
          <w:sz w:val="22"/>
          <w:szCs w:val="22"/>
        </w:rPr>
        <w:t>read assigned</w:t>
      </w:r>
      <w:r w:rsidRPr="00DA267F">
        <w:rPr>
          <w:rFonts w:ascii="Georgia" w:eastAsia="Galdeano" w:hAnsi="Georgia" w:cs="Galdeano"/>
          <w:sz w:val="22"/>
          <w:szCs w:val="22"/>
        </w:rPr>
        <w:t xml:space="preserve"> </w:t>
      </w:r>
      <w:r w:rsidR="00E94C45">
        <w:rPr>
          <w:rFonts w:ascii="Georgia" w:eastAsia="Galdeano" w:hAnsi="Georgia" w:cs="Galdeano"/>
          <w:sz w:val="22"/>
          <w:szCs w:val="22"/>
        </w:rPr>
        <w:t>texts</w:t>
      </w:r>
      <w:r w:rsidRPr="00DA267F">
        <w:rPr>
          <w:rFonts w:ascii="Georgia" w:eastAsia="Galdeano" w:hAnsi="Georgia" w:cs="Galdeano"/>
          <w:sz w:val="22"/>
          <w:szCs w:val="22"/>
        </w:rPr>
        <w:t>, ask questions, answer questions</w:t>
      </w:r>
      <w:r w:rsidR="00E94C45">
        <w:rPr>
          <w:rFonts w:ascii="Georgia" w:eastAsia="Galdeano" w:hAnsi="Georgia" w:cs="Galdeano"/>
          <w:sz w:val="22"/>
          <w:szCs w:val="22"/>
        </w:rPr>
        <w:t>, actively listen to peers</w:t>
      </w:r>
      <w:r w:rsidRPr="00DA267F">
        <w:rPr>
          <w:rFonts w:ascii="Georgia" w:eastAsia="Galdeano" w:hAnsi="Georgia" w:cs="Galdeano"/>
          <w:sz w:val="22"/>
          <w:szCs w:val="22"/>
        </w:rPr>
        <w:t xml:space="preserve"> and verbally demonstrate their understanding of the </w:t>
      </w:r>
      <w:r w:rsidR="00E94C45">
        <w:rPr>
          <w:rFonts w:ascii="Georgia" w:eastAsia="Galdeano" w:hAnsi="Georgia" w:cs="Galdeano"/>
          <w:sz w:val="22"/>
          <w:szCs w:val="22"/>
        </w:rPr>
        <w:t>course content</w:t>
      </w:r>
      <w:r w:rsidRPr="00DA267F">
        <w:rPr>
          <w:rFonts w:ascii="Georgia" w:eastAsia="Galdeano" w:hAnsi="Georgia" w:cs="Galdeano"/>
          <w:sz w:val="22"/>
          <w:szCs w:val="22"/>
        </w:rPr>
        <w:t xml:space="preserve">. Class participation is mandatory and full credit can only be earned by active engagement with peers and the instructor during class sessions. Failure to do this will result in a </w:t>
      </w:r>
      <w:r w:rsidR="00E94C45">
        <w:rPr>
          <w:rFonts w:ascii="Georgia" w:eastAsia="Galdeano" w:hAnsi="Georgia" w:cs="Galdeano"/>
          <w:sz w:val="22"/>
          <w:szCs w:val="22"/>
        </w:rPr>
        <w:t>reduced grade for the</w:t>
      </w:r>
      <w:r w:rsidRPr="00DA267F">
        <w:rPr>
          <w:rFonts w:ascii="Georgia" w:eastAsia="Galdeano" w:hAnsi="Georgia" w:cs="Galdeano"/>
          <w:sz w:val="22"/>
          <w:szCs w:val="22"/>
        </w:rPr>
        <w:t xml:space="preserve"> seminar </w:t>
      </w:r>
      <w:r w:rsidR="00E94C45">
        <w:rPr>
          <w:rFonts w:ascii="Georgia" w:eastAsia="Galdeano" w:hAnsi="Georgia" w:cs="Galdeano"/>
          <w:sz w:val="22"/>
          <w:szCs w:val="22"/>
        </w:rPr>
        <w:t>requirement</w:t>
      </w:r>
      <w:r w:rsidRPr="00DA267F">
        <w:rPr>
          <w:rFonts w:ascii="Georgia" w:eastAsia="Galdeano" w:hAnsi="Georgia" w:cs="Galdeano"/>
          <w:sz w:val="22"/>
          <w:szCs w:val="22"/>
        </w:rPr>
        <w:t>.</w:t>
      </w:r>
    </w:p>
    <w:p w:rsidR="00D14A21" w:rsidRDefault="00D14A21" w:rsidP="00945459">
      <w:pPr>
        <w:rPr>
          <w:rFonts w:ascii="Georgia" w:hAnsi="Georgia"/>
          <w:sz w:val="22"/>
          <w:szCs w:val="22"/>
          <w:u w:val="single"/>
        </w:rPr>
      </w:pPr>
    </w:p>
    <w:p w:rsidR="00D14A21" w:rsidRDefault="00D14A21" w:rsidP="00945459">
      <w:pPr>
        <w:rPr>
          <w:rFonts w:ascii="Georgia" w:hAnsi="Georgia"/>
          <w:sz w:val="22"/>
          <w:szCs w:val="22"/>
          <w:u w:val="single"/>
        </w:rPr>
      </w:pPr>
      <w:r w:rsidRPr="00D14A21">
        <w:rPr>
          <w:rFonts w:ascii="Georgia" w:hAnsi="Georgia"/>
          <w:sz w:val="22"/>
          <w:szCs w:val="22"/>
          <w:u w:val="single"/>
        </w:rPr>
        <w:t>Student facilitated discussion</w:t>
      </w:r>
      <w:r>
        <w:rPr>
          <w:rFonts w:ascii="Georgia" w:hAnsi="Georgia"/>
          <w:b/>
          <w:sz w:val="22"/>
          <w:szCs w:val="22"/>
          <w:u w:val="single"/>
        </w:rPr>
        <w:t>:</w:t>
      </w:r>
      <w:r w:rsidRPr="00DA267F">
        <w:rPr>
          <w:rFonts w:ascii="Georgia" w:hAnsi="Georgia"/>
          <w:b/>
          <w:sz w:val="22"/>
          <w:szCs w:val="22"/>
          <w:u w:val="single"/>
        </w:rPr>
        <w:t xml:space="preserve"> </w:t>
      </w:r>
      <w:r w:rsidRPr="00DA267F">
        <w:rPr>
          <w:rFonts w:ascii="Georgia" w:hAnsi="Georgia"/>
          <w:sz w:val="22"/>
          <w:szCs w:val="22"/>
        </w:rPr>
        <w:t xml:space="preserve">each </w:t>
      </w:r>
      <w:r>
        <w:rPr>
          <w:rFonts w:ascii="Georgia" w:hAnsi="Georgia"/>
          <w:sz w:val="22"/>
          <w:szCs w:val="22"/>
        </w:rPr>
        <w:t xml:space="preserve">week </w:t>
      </w:r>
      <w:r w:rsidR="00787A08">
        <w:rPr>
          <w:rFonts w:ascii="Georgia" w:hAnsi="Georgia"/>
          <w:sz w:val="22"/>
          <w:szCs w:val="22"/>
        </w:rPr>
        <w:t xml:space="preserve">a </w:t>
      </w:r>
      <w:r w:rsidRPr="00DA267F">
        <w:rPr>
          <w:rFonts w:ascii="Georgia" w:hAnsi="Georgia"/>
          <w:sz w:val="22"/>
          <w:szCs w:val="22"/>
        </w:rPr>
        <w:t xml:space="preserve">student </w:t>
      </w:r>
      <w:r w:rsidR="00787A08">
        <w:rPr>
          <w:rFonts w:ascii="Georgia" w:hAnsi="Georgia"/>
          <w:sz w:val="22"/>
          <w:szCs w:val="22"/>
        </w:rPr>
        <w:t xml:space="preserve">will share an </w:t>
      </w:r>
      <w:r w:rsidRPr="00DA267F">
        <w:rPr>
          <w:rFonts w:ascii="Georgia" w:hAnsi="Georgia"/>
          <w:sz w:val="22"/>
          <w:szCs w:val="22"/>
        </w:rPr>
        <w:t xml:space="preserve">excerpt from their </w:t>
      </w:r>
      <w:r w:rsidR="00787A08">
        <w:rPr>
          <w:rFonts w:ascii="Georgia" w:hAnsi="Georgia"/>
          <w:sz w:val="22"/>
          <w:szCs w:val="22"/>
        </w:rPr>
        <w:t xml:space="preserve">Field </w:t>
      </w:r>
      <w:r w:rsidRPr="00DA267F">
        <w:rPr>
          <w:rFonts w:ascii="Georgia" w:hAnsi="Georgia"/>
          <w:sz w:val="22"/>
          <w:szCs w:val="22"/>
        </w:rPr>
        <w:t>log</w:t>
      </w:r>
      <w:r w:rsidR="00787A08">
        <w:rPr>
          <w:rFonts w:ascii="Georgia" w:hAnsi="Georgia"/>
          <w:sz w:val="22"/>
          <w:szCs w:val="22"/>
        </w:rPr>
        <w:t xml:space="preserve"> (see appendix I) during the Seminar.</w:t>
      </w:r>
      <w:r w:rsidRPr="00DA267F">
        <w:rPr>
          <w:rFonts w:ascii="Georgia" w:hAnsi="Georgia"/>
          <w:sz w:val="22"/>
          <w:szCs w:val="22"/>
        </w:rPr>
        <w:t xml:space="preserve"> </w:t>
      </w:r>
      <w:r w:rsidR="00787A08">
        <w:rPr>
          <w:rFonts w:ascii="Georgia" w:hAnsi="Georgia"/>
          <w:sz w:val="22"/>
          <w:szCs w:val="22"/>
        </w:rPr>
        <w:t>Students are responsible to protect c</w:t>
      </w:r>
      <w:r w:rsidRPr="00DA267F">
        <w:rPr>
          <w:rFonts w:ascii="Georgia" w:hAnsi="Georgia"/>
          <w:sz w:val="22"/>
          <w:szCs w:val="22"/>
        </w:rPr>
        <w:t xml:space="preserve">lient confidentially </w:t>
      </w:r>
      <w:r w:rsidR="00787A08">
        <w:rPr>
          <w:rFonts w:ascii="Georgia" w:hAnsi="Georgia"/>
          <w:sz w:val="22"/>
          <w:szCs w:val="22"/>
        </w:rPr>
        <w:t>and</w:t>
      </w:r>
      <w:r w:rsidR="002A3BFC">
        <w:rPr>
          <w:rFonts w:ascii="Georgia" w:hAnsi="Georgia"/>
          <w:sz w:val="22"/>
          <w:szCs w:val="22"/>
        </w:rPr>
        <w:t xml:space="preserve"> only use</w:t>
      </w:r>
      <w:r w:rsidRPr="00DA267F">
        <w:rPr>
          <w:rFonts w:ascii="Georgia" w:hAnsi="Georgia"/>
          <w:sz w:val="22"/>
          <w:szCs w:val="22"/>
        </w:rPr>
        <w:t xml:space="preserve"> the client’s first name.</w:t>
      </w:r>
    </w:p>
    <w:p w:rsidR="00D14A21" w:rsidRDefault="00D14A21" w:rsidP="00945459">
      <w:pPr>
        <w:rPr>
          <w:rFonts w:ascii="Georgia" w:hAnsi="Georgia"/>
          <w:sz w:val="22"/>
          <w:szCs w:val="22"/>
          <w:u w:val="single"/>
        </w:rPr>
      </w:pPr>
    </w:p>
    <w:p w:rsidR="00D50020" w:rsidRDefault="00945459" w:rsidP="00945459">
      <w:pPr>
        <w:rPr>
          <w:rFonts w:ascii="Georgia" w:hAnsi="Georgia"/>
          <w:sz w:val="22"/>
          <w:szCs w:val="22"/>
        </w:rPr>
      </w:pPr>
      <w:r w:rsidRPr="00945459">
        <w:rPr>
          <w:rFonts w:ascii="Georgia" w:hAnsi="Georgia"/>
          <w:sz w:val="22"/>
          <w:szCs w:val="22"/>
          <w:u w:val="single"/>
        </w:rPr>
        <w:t>Process Recordings</w:t>
      </w:r>
      <w:r>
        <w:rPr>
          <w:rFonts w:ascii="Georgia" w:hAnsi="Georgia"/>
          <w:sz w:val="22"/>
          <w:szCs w:val="22"/>
        </w:rPr>
        <w:t xml:space="preserve">: </w:t>
      </w:r>
      <w:r w:rsidRPr="00DA267F">
        <w:rPr>
          <w:rFonts w:ascii="Georgia" w:hAnsi="Georgia"/>
          <w:sz w:val="22"/>
          <w:szCs w:val="22"/>
        </w:rPr>
        <w:t>Students are required to complete two process recordings during the semester</w:t>
      </w:r>
      <w:r w:rsidR="00CE78A3">
        <w:rPr>
          <w:rFonts w:ascii="Georgia" w:hAnsi="Georgia"/>
          <w:sz w:val="22"/>
          <w:szCs w:val="22"/>
        </w:rPr>
        <w:t xml:space="preserve"> (due week 8 and week 17)</w:t>
      </w:r>
      <w:r w:rsidRPr="00DA267F">
        <w:rPr>
          <w:rFonts w:ascii="Georgia" w:hAnsi="Georgia"/>
          <w:sz w:val="22"/>
          <w:szCs w:val="22"/>
        </w:rPr>
        <w:t xml:space="preserve">. This learning tool </w:t>
      </w:r>
      <w:r>
        <w:rPr>
          <w:rFonts w:ascii="Georgia" w:hAnsi="Georgia"/>
          <w:sz w:val="22"/>
          <w:szCs w:val="22"/>
        </w:rPr>
        <w:t>requires</w:t>
      </w:r>
      <w:r w:rsidRPr="00DA267F">
        <w:rPr>
          <w:rFonts w:ascii="Georgia" w:hAnsi="Georgia"/>
          <w:sz w:val="22"/>
          <w:szCs w:val="22"/>
        </w:rPr>
        <w:t xml:space="preserve"> the student to critique an interview </w:t>
      </w:r>
      <w:r w:rsidRPr="00DA267F">
        <w:rPr>
          <w:rFonts w:ascii="Georgia" w:hAnsi="Georgia"/>
          <w:i/>
          <w:sz w:val="22"/>
          <w:szCs w:val="22"/>
        </w:rPr>
        <w:t xml:space="preserve">with a client </w:t>
      </w:r>
      <w:r w:rsidRPr="00DA267F">
        <w:rPr>
          <w:rFonts w:ascii="Georgia" w:hAnsi="Georgia"/>
          <w:sz w:val="22"/>
          <w:szCs w:val="22"/>
        </w:rPr>
        <w:t>by identifying</w:t>
      </w:r>
      <w:r>
        <w:rPr>
          <w:rFonts w:ascii="Georgia" w:hAnsi="Georgia"/>
          <w:sz w:val="22"/>
          <w:szCs w:val="22"/>
        </w:rPr>
        <w:t xml:space="preserve"> and analyzing</w:t>
      </w:r>
      <w:r w:rsidRPr="00DA267F">
        <w:rPr>
          <w:rFonts w:ascii="Georgia" w:hAnsi="Georgia"/>
          <w:sz w:val="22"/>
          <w:szCs w:val="22"/>
        </w:rPr>
        <w:t xml:space="preserve"> thoughts and emotional reactions/responses </w:t>
      </w:r>
      <w:r>
        <w:rPr>
          <w:rFonts w:ascii="Georgia" w:hAnsi="Georgia"/>
          <w:sz w:val="22"/>
          <w:szCs w:val="22"/>
        </w:rPr>
        <w:t xml:space="preserve">to the encounter </w:t>
      </w:r>
      <w:r w:rsidRPr="00DA267F">
        <w:rPr>
          <w:rFonts w:ascii="Georgia" w:hAnsi="Georgia"/>
          <w:sz w:val="22"/>
          <w:szCs w:val="22"/>
        </w:rPr>
        <w:t>with</w:t>
      </w:r>
      <w:r>
        <w:rPr>
          <w:rFonts w:ascii="Georgia" w:hAnsi="Georgia"/>
          <w:sz w:val="22"/>
          <w:szCs w:val="22"/>
        </w:rPr>
        <w:t xml:space="preserve"> the client.</w:t>
      </w:r>
      <w:r w:rsidRPr="00DA267F">
        <w:rPr>
          <w:rFonts w:ascii="Georgia" w:hAnsi="Georgia"/>
          <w:sz w:val="22"/>
          <w:szCs w:val="22"/>
        </w:rPr>
        <w:t xml:space="preserve"> </w:t>
      </w:r>
      <w:r>
        <w:rPr>
          <w:rFonts w:ascii="Georgia" w:hAnsi="Georgia"/>
          <w:sz w:val="22"/>
          <w:szCs w:val="22"/>
        </w:rPr>
        <w:t>S</w:t>
      </w:r>
      <w:r w:rsidRPr="00DA267F">
        <w:rPr>
          <w:rFonts w:ascii="Georgia" w:hAnsi="Georgia"/>
          <w:sz w:val="22"/>
          <w:szCs w:val="22"/>
        </w:rPr>
        <w:t xml:space="preserve">ocial work </w:t>
      </w:r>
      <w:r>
        <w:rPr>
          <w:rFonts w:ascii="Georgia" w:hAnsi="Georgia"/>
          <w:sz w:val="22"/>
          <w:szCs w:val="22"/>
        </w:rPr>
        <w:t>values and standards are applied as a guideline for this analysis.</w:t>
      </w:r>
      <w:r w:rsidRPr="00DA267F">
        <w:rPr>
          <w:rFonts w:ascii="Georgia" w:hAnsi="Georgia"/>
          <w:sz w:val="22"/>
          <w:szCs w:val="22"/>
        </w:rPr>
        <w:t xml:space="preserve"> </w:t>
      </w:r>
      <w:r>
        <w:rPr>
          <w:rFonts w:ascii="Georgia" w:hAnsi="Georgia"/>
          <w:sz w:val="22"/>
          <w:szCs w:val="22"/>
        </w:rPr>
        <w:t xml:space="preserve">The </w:t>
      </w:r>
      <w:r w:rsidRPr="00DA267F">
        <w:rPr>
          <w:rFonts w:ascii="Georgia" w:hAnsi="Georgia"/>
          <w:sz w:val="22"/>
          <w:szCs w:val="22"/>
        </w:rPr>
        <w:t>Walsh</w:t>
      </w:r>
      <w:r>
        <w:rPr>
          <w:rFonts w:ascii="Georgia" w:hAnsi="Georgia"/>
          <w:sz w:val="22"/>
          <w:szCs w:val="22"/>
        </w:rPr>
        <w:t xml:space="preserve"> (</w:t>
      </w:r>
      <w:r w:rsidR="00A35513">
        <w:rPr>
          <w:rFonts w:ascii="Georgia" w:hAnsi="Georgia"/>
          <w:sz w:val="22"/>
          <w:szCs w:val="22"/>
        </w:rPr>
        <w:t>2002</w:t>
      </w:r>
      <w:r>
        <w:rPr>
          <w:rFonts w:ascii="Georgia" w:hAnsi="Georgia"/>
          <w:sz w:val="22"/>
          <w:szCs w:val="22"/>
        </w:rPr>
        <w:t>)</w:t>
      </w:r>
      <w:r w:rsidRPr="00DA267F">
        <w:rPr>
          <w:rFonts w:ascii="Georgia" w:hAnsi="Georgia"/>
          <w:sz w:val="22"/>
          <w:szCs w:val="22"/>
        </w:rPr>
        <w:t xml:space="preserve"> </w:t>
      </w:r>
      <w:r>
        <w:rPr>
          <w:rFonts w:ascii="Georgia" w:hAnsi="Georgia"/>
          <w:sz w:val="22"/>
          <w:szCs w:val="22"/>
        </w:rPr>
        <w:t>reading</w:t>
      </w:r>
      <w:r w:rsidRPr="00DA267F">
        <w:rPr>
          <w:rFonts w:ascii="Georgia" w:hAnsi="Georgia"/>
          <w:sz w:val="22"/>
          <w:szCs w:val="22"/>
        </w:rPr>
        <w:t>, posted on D2L</w:t>
      </w:r>
      <w:r>
        <w:rPr>
          <w:rFonts w:ascii="Georgia" w:hAnsi="Georgia"/>
          <w:sz w:val="22"/>
          <w:szCs w:val="22"/>
        </w:rPr>
        <w:t xml:space="preserve"> will inform this assignment</w:t>
      </w:r>
      <w:r w:rsidRPr="00DA267F">
        <w:rPr>
          <w:rFonts w:ascii="Georgia" w:hAnsi="Georgia"/>
          <w:sz w:val="22"/>
          <w:szCs w:val="22"/>
        </w:rPr>
        <w:t xml:space="preserve">. </w:t>
      </w:r>
      <w:r>
        <w:rPr>
          <w:rFonts w:ascii="Georgia" w:hAnsi="Georgia"/>
          <w:sz w:val="22"/>
          <w:szCs w:val="22"/>
        </w:rPr>
        <w:t>The written</w:t>
      </w:r>
      <w:r w:rsidRPr="00DA267F">
        <w:rPr>
          <w:rFonts w:ascii="Georgia" w:hAnsi="Georgia"/>
          <w:sz w:val="22"/>
          <w:szCs w:val="22"/>
        </w:rPr>
        <w:t xml:space="preserve"> process recording should be 4-5 pages in length</w:t>
      </w:r>
      <w:r>
        <w:rPr>
          <w:rFonts w:ascii="Georgia" w:hAnsi="Georgia"/>
          <w:sz w:val="22"/>
          <w:szCs w:val="22"/>
        </w:rPr>
        <w:t xml:space="preserve"> and include reflection on specific practice competencies, and social work principles of ethical practice</w:t>
      </w:r>
      <w:r w:rsidRPr="00DA267F">
        <w:rPr>
          <w:rFonts w:ascii="Georgia" w:hAnsi="Georgia"/>
          <w:sz w:val="22"/>
          <w:szCs w:val="22"/>
        </w:rPr>
        <w:t>. A</w:t>
      </w:r>
      <w:r>
        <w:rPr>
          <w:rFonts w:ascii="Georgia" w:hAnsi="Georgia"/>
          <w:sz w:val="22"/>
          <w:szCs w:val="22"/>
        </w:rPr>
        <w:t xml:space="preserve"> suggested</w:t>
      </w:r>
      <w:r w:rsidRPr="00DA267F">
        <w:rPr>
          <w:rFonts w:ascii="Georgia" w:hAnsi="Georgia"/>
          <w:sz w:val="22"/>
          <w:szCs w:val="22"/>
        </w:rPr>
        <w:t xml:space="preserve"> outline </w:t>
      </w:r>
      <w:r>
        <w:rPr>
          <w:rFonts w:ascii="Georgia" w:hAnsi="Georgia"/>
          <w:sz w:val="22"/>
          <w:szCs w:val="22"/>
        </w:rPr>
        <w:t>is</w:t>
      </w:r>
      <w:r w:rsidRPr="00DA267F">
        <w:rPr>
          <w:rFonts w:ascii="Georgia" w:hAnsi="Georgia"/>
          <w:sz w:val="22"/>
          <w:szCs w:val="22"/>
        </w:rPr>
        <w:t xml:space="preserve"> posted on D2L.</w:t>
      </w:r>
      <w:r w:rsidR="00776CF4" w:rsidRPr="00776CF4">
        <w:rPr>
          <w:rFonts w:ascii="Georgia" w:hAnsi="Georgia"/>
          <w:b/>
          <w:sz w:val="22"/>
          <w:szCs w:val="22"/>
        </w:rPr>
        <w:t xml:space="preserve"> </w:t>
      </w:r>
      <w:r w:rsidR="00776CF4" w:rsidRPr="00776CF4">
        <w:rPr>
          <w:rFonts w:ascii="Georgia" w:hAnsi="Georgia"/>
          <w:sz w:val="22"/>
          <w:szCs w:val="22"/>
        </w:rPr>
        <w:t>(See Appendix II)</w:t>
      </w:r>
    </w:p>
    <w:p w:rsidR="00945459" w:rsidRDefault="00945459" w:rsidP="00945459">
      <w:pPr>
        <w:rPr>
          <w:rFonts w:ascii="Georgia" w:hAnsi="Georgia"/>
          <w:sz w:val="22"/>
          <w:szCs w:val="22"/>
        </w:rPr>
      </w:pPr>
    </w:p>
    <w:p w:rsidR="00776CF4" w:rsidRPr="00DA267F" w:rsidRDefault="00776CF4" w:rsidP="00776CF4">
      <w:pPr>
        <w:rPr>
          <w:rFonts w:ascii="Georgia" w:hAnsi="Georgia"/>
          <w:sz w:val="22"/>
          <w:szCs w:val="22"/>
        </w:rPr>
      </w:pPr>
      <w:r w:rsidRPr="00776CF4">
        <w:rPr>
          <w:rFonts w:ascii="Georgia" w:hAnsi="Georgia"/>
          <w:sz w:val="22"/>
          <w:szCs w:val="22"/>
          <w:u w:val="single"/>
        </w:rPr>
        <w:t>Case Presentation</w:t>
      </w:r>
      <w:r>
        <w:rPr>
          <w:rFonts w:ascii="Georgia" w:hAnsi="Georgia"/>
          <w:sz w:val="22"/>
          <w:szCs w:val="22"/>
        </w:rPr>
        <w:t xml:space="preserve">: </w:t>
      </w:r>
      <w:r w:rsidRPr="00DA267F">
        <w:rPr>
          <w:rFonts w:ascii="Georgia" w:hAnsi="Georgia"/>
          <w:sz w:val="22"/>
          <w:szCs w:val="22"/>
        </w:rPr>
        <w:t xml:space="preserve">Students will present </w:t>
      </w:r>
      <w:r w:rsidR="00C33FFB">
        <w:rPr>
          <w:rFonts w:ascii="Georgia" w:hAnsi="Georgia"/>
          <w:sz w:val="22"/>
          <w:szCs w:val="22"/>
        </w:rPr>
        <w:t>one</w:t>
      </w:r>
      <w:r w:rsidRPr="00DA267F">
        <w:rPr>
          <w:rFonts w:ascii="Georgia" w:hAnsi="Georgia"/>
          <w:sz w:val="22"/>
          <w:szCs w:val="22"/>
        </w:rPr>
        <w:t xml:space="preserve"> case study in seminar class </w:t>
      </w:r>
      <w:r w:rsidR="00C33FFB">
        <w:rPr>
          <w:rFonts w:ascii="Georgia" w:hAnsi="Georgia"/>
          <w:sz w:val="22"/>
          <w:szCs w:val="22"/>
        </w:rPr>
        <w:t>from their case-load</w:t>
      </w:r>
      <w:r w:rsidRPr="00DA267F">
        <w:rPr>
          <w:rFonts w:ascii="Georgia" w:hAnsi="Georgia"/>
          <w:sz w:val="22"/>
          <w:szCs w:val="22"/>
        </w:rPr>
        <w:t>.</w:t>
      </w:r>
      <w:r w:rsidR="00C33FFB">
        <w:rPr>
          <w:rFonts w:ascii="Georgia" w:hAnsi="Georgia"/>
          <w:sz w:val="22"/>
          <w:szCs w:val="22"/>
        </w:rPr>
        <w:t xml:space="preserve"> </w:t>
      </w:r>
      <w:r w:rsidRPr="00DA267F">
        <w:rPr>
          <w:rFonts w:ascii="Georgia" w:hAnsi="Georgia"/>
          <w:sz w:val="22"/>
          <w:szCs w:val="22"/>
        </w:rPr>
        <w:t xml:space="preserve"> Offering a brief overview of the client demographics, the student will present a summ</w:t>
      </w:r>
      <w:r w:rsidR="00836C65">
        <w:rPr>
          <w:rFonts w:ascii="Georgia" w:hAnsi="Georgia"/>
          <w:sz w:val="22"/>
          <w:szCs w:val="22"/>
        </w:rPr>
        <w:t>ary of the following in a Power</w:t>
      </w:r>
      <w:r w:rsidRPr="00DA267F">
        <w:rPr>
          <w:rFonts w:ascii="Georgia" w:hAnsi="Georgia"/>
          <w:sz w:val="22"/>
          <w:szCs w:val="22"/>
        </w:rPr>
        <w:t>Point format:</w:t>
      </w:r>
    </w:p>
    <w:p w:rsidR="00776CF4" w:rsidRPr="00DA267F" w:rsidRDefault="00776CF4" w:rsidP="00776CF4">
      <w:pPr>
        <w:rPr>
          <w:rFonts w:ascii="Georgia" w:hAnsi="Georgia"/>
          <w:sz w:val="22"/>
          <w:szCs w:val="22"/>
        </w:rPr>
      </w:pPr>
    </w:p>
    <w:p w:rsidR="00776CF4" w:rsidRPr="00DA267F" w:rsidRDefault="00776CF4" w:rsidP="00776CF4">
      <w:pPr>
        <w:pStyle w:val="MediumGrid1-Accent21"/>
        <w:numPr>
          <w:ilvl w:val="0"/>
          <w:numId w:val="8"/>
        </w:numPr>
        <w:rPr>
          <w:rFonts w:ascii="Georgia" w:hAnsi="Georgia"/>
          <w:sz w:val="22"/>
          <w:szCs w:val="22"/>
        </w:rPr>
      </w:pPr>
      <w:r w:rsidRPr="00DA267F">
        <w:rPr>
          <w:rFonts w:ascii="Georgia" w:hAnsi="Georgia"/>
          <w:sz w:val="22"/>
          <w:szCs w:val="22"/>
        </w:rPr>
        <w:t>Assessment</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Why did this individual/group present to the agency and what the client(s) viewed as their challenges?</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Describe the bio/psych/social/</w:t>
      </w:r>
      <w:r w:rsidR="00836C65">
        <w:rPr>
          <w:rFonts w:ascii="Georgia" w:hAnsi="Georgia"/>
          <w:sz w:val="22"/>
          <w:szCs w:val="22"/>
        </w:rPr>
        <w:t>cultural/</w:t>
      </w:r>
      <w:r w:rsidRPr="00DA267F">
        <w:rPr>
          <w:rFonts w:ascii="Georgia" w:hAnsi="Georgia"/>
          <w:sz w:val="22"/>
          <w:szCs w:val="22"/>
        </w:rPr>
        <w:t>spiritual assessment factors of this case.</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Did you, as the social worker, identify additional needs? If so, what were they?</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 xml:space="preserve">What did the client identify as his/her strengths? </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What strengths did you as the social worker identify in this client?</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Describe in detail how the following theories could be applicable to your client and this case:</w:t>
      </w:r>
    </w:p>
    <w:p w:rsidR="00776CF4" w:rsidRPr="00DA267F" w:rsidRDefault="00776CF4" w:rsidP="00776CF4">
      <w:pPr>
        <w:pStyle w:val="MediumGrid1-Accent21"/>
        <w:numPr>
          <w:ilvl w:val="2"/>
          <w:numId w:val="8"/>
        </w:numPr>
        <w:rPr>
          <w:rFonts w:ascii="Georgia" w:hAnsi="Georgia"/>
          <w:sz w:val="22"/>
          <w:szCs w:val="22"/>
        </w:rPr>
      </w:pPr>
      <w:r w:rsidRPr="00DA267F">
        <w:rPr>
          <w:rFonts w:ascii="Georgia" w:hAnsi="Georgia"/>
          <w:sz w:val="22"/>
          <w:szCs w:val="22"/>
        </w:rPr>
        <w:lastRenderedPageBreak/>
        <w:t>Erikson’s theory of psych/social development</w:t>
      </w:r>
    </w:p>
    <w:p w:rsidR="00776CF4" w:rsidRPr="00DA267F" w:rsidRDefault="00776CF4" w:rsidP="00776CF4">
      <w:pPr>
        <w:pStyle w:val="MediumGrid1-Accent21"/>
        <w:numPr>
          <w:ilvl w:val="2"/>
          <w:numId w:val="8"/>
        </w:numPr>
        <w:rPr>
          <w:rFonts w:ascii="Georgia" w:hAnsi="Georgia"/>
          <w:sz w:val="22"/>
          <w:szCs w:val="22"/>
        </w:rPr>
      </w:pPr>
      <w:r w:rsidRPr="00DA267F">
        <w:rPr>
          <w:rFonts w:ascii="Georgia" w:hAnsi="Georgia"/>
          <w:sz w:val="22"/>
          <w:szCs w:val="22"/>
        </w:rPr>
        <w:t>Attachment theory</w:t>
      </w:r>
    </w:p>
    <w:p w:rsidR="00776CF4" w:rsidRPr="00DA267F" w:rsidRDefault="00776CF4" w:rsidP="00776CF4">
      <w:pPr>
        <w:pStyle w:val="MediumGrid1-Accent21"/>
        <w:numPr>
          <w:ilvl w:val="2"/>
          <w:numId w:val="8"/>
        </w:numPr>
        <w:rPr>
          <w:rFonts w:ascii="Georgia" w:hAnsi="Georgia"/>
          <w:sz w:val="22"/>
          <w:szCs w:val="22"/>
        </w:rPr>
      </w:pPr>
      <w:r w:rsidRPr="00DA267F">
        <w:rPr>
          <w:rFonts w:ascii="Georgia" w:hAnsi="Georgia"/>
          <w:sz w:val="22"/>
          <w:szCs w:val="22"/>
        </w:rPr>
        <w:t>Person in Environment perspective</w:t>
      </w:r>
    </w:p>
    <w:p w:rsidR="00776CF4" w:rsidRPr="00DA267F" w:rsidRDefault="00776CF4" w:rsidP="00776CF4">
      <w:pPr>
        <w:pStyle w:val="MediumGrid1-Accent21"/>
        <w:numPr>
          <w:ilvl w:val="2"/>
          <w:numId w:val="8"/>
        </w:numPr>
        <w:rPr>
          <w:rFonts w:ascii="Georgia" w:hAnsi="Georgia"/>
          <w:sz w:val="22"/>
          <w:szCs w:val="22"/>
        </w:rPr>
      </w:pPr>
      <w:r w:rsidRPr="00DA267F">
        <w:rPr>
          <w:rFonts w:ascii="Georgia" w:hAnsi="Georgia"/>
          <w:sz w:val="22"/>
          <w:szCs w:val="22"/>
        </w:rPr>
        <w:t>Cognitive Behavioral Theory</w:t>
      </w:r>
    </w:p>
    <w:p w:rsidR="00776CF4" w:rsidRPr="00DA267F" w:rsidRDefault="00776CF4" w:rsidP="00776CF4">
      <w:pPr>
        <w:pStyle w:val="MediumGrid1-Accent21"/>
        <w:numPr>
          <w:ilvl w:val="0"/>
          <w:numId w:val="8"/>
        </w:numPr>
        <w:rPr>
          <w:rFonts w:ascii="Georgia" w:hAnsi="Georgia"/>
          <w:sz w:val="22"/>
          <w:szCs w:val="22"/>
        </w:rPr>
      </w:pPr>
      <w:r w:rsidRPr="00DA267F">
        <w:rPr>
          <w:rFonts w:ascii="Georgia" w:hAnsi="Georgia"/>
          <w:sz w:val="22"/>
          <w:szCs w:val="22"/>
        </w:rPr>
        <w:t>Intervention</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What type of intervention(s) did you offer and how does this relate to evidence-based practice (E</w:t>
      </w:r>
      <w:r w:rsidR="00C2722D">
        <w:rPr>
          <w:rFonts w:ascii="Georgia" w:hAnsi="Georgia"/>
          <w:sz w:val="22"/>
          <w:szCs w:val="22"/>
        </w:rPr>
        <w:t>B</w:t>
      </w:r>
      <w:r w:rsidRPr="00DA267F">
        <w:rPr>
          <w:rFonts w:ascii="Georgia" w:hAnsi="Georgia"/>
          <w:sz w:val="22"/>
          <w:szCs w:val="22"/>
        </w:rPr>
        <w:t xml:space="preserve">P)? </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Why did you come to choose this particular intervention?</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 xml:space="preserve">Was the client involved in the process? Why or why not? </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 xml:space="preserve"> Discuss the response of your intervention. </w:t>
      </w:r>
    </w:p>
    <w:p w:rsidR="00776CF4" w:rsidRPr="00DA267F" w:rsidRDefault="00776CF4" w:rsidP="00776CF4">
      <w:pPr>
        <w:pStyle w:val="MediumGrid1-Accent21"/>
        <w:numPr>
          <w:ilvl w:val="0"/>
          <w:numId w:val="8"/>
        </w:numPr>
        <w:rPr>
          <w:rFonts w:ascii="Georgia" w:hAnsi="Georgia"/>
          <w:sz w:val="22"/>
          <w:szCs w:val="22"/>
        </w:rPr>
      </w:pPr>
      <w:r w:rsidRPr="00DA267F">
        <w:rPr>
          <w:rFonts w:ascii="Georgia" w:hAnsi="Georgia"/>
          <w:sz w:val="22"/>
          <w:szCs w:val="22"/>
        </w:rPr>
        <w:t>Outcome and Evaluation</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What was the outcome of this case?</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 xml:space="preserve">How does this outcome relate to the EVP research? </w:t>
      </w:r>
    </w:p>
    <w:p w:rsidR="00776CF4" w:rsidRPr="00DA267F"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Would you have done anything differently and if so, why?</w:t>
      </w:r>
    </w:p>
    <w:p w:rsidR="00854A76" w:rsidRDefault="00776CF4" w:rsidP="00776CF4">
      <w:pPr>
        <w:pStyle w:val="MediumGrid1-Accent21"/>
        <w:numPr>
          <w:ilvl w:val="1"/>
          <w:numId w:val="8"/>
        </w:numPr>
        <w:rPr>
          <w:rFonts w:ascii="Georgia" w:hAnsi="Georgia"/>
          <w:sz w:val="22"/>
          <w:szCs w:val="22"/>
        </w:rPr>
      </w:pPr>
      <w:r w:rsidRPr="00DA267F">
        <w:rPr>
          <w:rFonts w:ascii="Georgia" w:hAnsi="Georgia"/>
          <w:sz w:val="22"/>
          <w:szCs w:val="22"/>
        </w:rPr>
        <w:t>Describe in a reflection, how you feel about your ability to work with clients.</w:t>
      </w:r>
    </w:p>
    <w:p w:rsidR="00854A76" w:rsidRDefault="00854A76" w:rsidP="00854A76">
      <w:pPr>
        <w:pStyle w:val="MediumGrid1-Accent21"/>
        <w:ind w:left="360"/>
        <w:rPr>
          <w:rFonts w:ascii="Georgia" w:hAnsi="Georgia"/>
          <w:sz w:val="22"/>
          <w:szCs w:val="22"/>
        </w:rPr>
      </w:pPr>
    </w:p>
    <w:p w:rsidR="00776CF4" w:rsidRPr="006C3D8C" w:rsidRDefault="00854A76" w:rsidP="00854A76">
      <w:pPr>
        <w:pStyle w:val="MediumGrid1-Accent21"/>
        <w:ind w:left="360"/>
        <w:rPr>
          <w:rFonts w:ascii="Georgia" w:hAnsi="Georgia"/>
          <w:color w:val="auto"/>
          <w:sz w:val="22"/>
          <w:szCs w:val="22"/>
        </w:rPr>
      </w:pPr>
      <w:r w:rsidRPr="006C3D8C">
        <w:rPr>
          <w:rFonts w:ascii="Georgia" w:hAnsi="Georgia"/>
          <w:color w:val="auto"/>
          <w:sz w:val="22"/>
          <w:szCs w:val="22"/>
        </w:rPr>
        <w:t xml:space="preserve">Students need to include a reference page for their presentation. </w:t>
      </w:r>
      <w:r w:rsidR="00776CF4" w:rsidRPr="006C3D8C">
        <w:rPr>
          <w:rFonts w:ascii="Georgia" w:hAnsi="Georgia"/>
          <w:color w:val="auto"/>
          <w:sz w:val="22"/>
          <w:szCs w:val="22"/>
        </w:rPr>
        <w:t xml:space="preserve"> </w:t>
      </w:r>
    </w:p>
    <w:p w:rsidR="00776CF4" w:rsidRPr="006C3D8C" w:rsidRDefault="00776CF4" w:rsidP="00945459">
      <w:pPr>
        <w:rPr>
          <w:rFonts w:ascii="Georgia" w:hAnsi="Georgia"/>
          <w:color w:val="auto"/>
          <w:sz w:val="22"/>
          <w:szCs w:val="22"/>
        </w:rPr>
      </w:pPr>
      <w:r w:rsidRPr="006C3D8C">
        <w:rPr>
          <w:rFonts w:ascii="Georgia" w:hAnsi="Georgia"/>
          <w:color w:val="auto"/>
          <w:sz w:val="22"/>
          <w:szCs w:val="22"/>
        </w:rPr>
        <w:t xml:space="preserve">  </w:t>
      </w:r>
    </w:p>
    <w:p w:rsidR="0012225D" w:rsidRPr="006C3D8C" w:rsidRDefault="0012225D" w:rsidP="0012225D">
      <w:pPr>
        <w:rPr>
          <w:rFonts w:ascii="Georgia" w:hAnsi="Georgia"/>
          <w:color w:val="auto"/>
          <w:sz w:val="22"/>
          <w:szCs w:val="22"/>
        </w:rPr>
      </w:pPr>
      <w:r w:rsidRPr="006C3D8C">
        <w:rPr>
          <w:rFonts w:ascii="Georgia" w:hAnsi="Georgia"/>
          <w:b/>
          <w:color w:val="auto"/>
          <w:sz w:val="22"/>
          <w:szCs w:val="22"/>
        </w:rPr>
        <w:t>Student Learning Contract</w:t>
      </w:r>
      <w:r w:rsidRPr="006C3D8C">
        <w:rPr>
          <w:rFonts w:ascii="Georgia" w:hAnsi="Georgia"/>
          <w:color w:val="auto"/>
          <w:sz w:val="22"/>
          <w:szCs w:val="22"/>
        </w:rPr>
        <w:t xml:space="preserve"> </w:t>
      </w:r>
      <w:r w:rsidR="005A3AFA" w:rsidRPr="006C3D8C">
        <w:rPr>
          <w:rFonts w:ascii="Georgia" w:hAnsi="Georgia"/>
          <w:b/>
          <w:color w:val="auto"/>
          <w:sz w:val="22"/>
          <w:szCs w:val="22"/>
        </w:rPr>
        <w:t>(SLC)</w:t>
      </w:r>
    </w:p>
    <w:p w:rsidR="0012225D" w:rsidRPr="006C3D8C" w:rsidRDefault="0012225D" w:rsidP="0012225D">
      <w:pPr>
        <w:rPr>
          <w:rFonts w:ascii="Georgia" w:hAnsi="Georgia"/>
          <w:color w:val="auto"/>
          <w:sz w:val="22"/>
          <w:szCs w:val="22"/>
        </w:rPr>
      </w:pPr>
      <w:r w:rsidRPr="006C3D8C">
        <w:rPr>
          <w:rFonts w:ascii="Georgia" w:hAnsi="Georgia"/>
          <w:color w:val="auto"/>
          <w:sz w:val="22"/>
          <w:szCs w:val="22"/>
        </w:rPr>
        <w:t>Students develop a learning contract</w:t>
      </w:r>
      <w:r w:rsidR="00D7070E" w:rsidRPr="006C3D8C">
        <w:rPr>
          <w:rFonts w:ascii="Georgia" w:hAnsi="Georgia"/>
          <w:color w:val="auto"/>
          <w:sz w:val="22"/>
          <w:szCs w:val="22"/>
        </w:rPr>
        <w:t xml:space="preserve"> (2% of total grade)</w:t>
      </w:r>
      <w:r w:rsidRPr="006C3D8C">
        <w:rPr>
          <w:rFonts w:ascii="Georgia" w:hAnsi="Georgia"/>
          <w:color w:val="auto"/>
          <w:sz w:val="22"/>
          <w:szCs w:val="22"/>
        </w:rPr>
        <w:t xml:space="preserve"> </w:t>
      </w:r>
      <w:r w:rsidR="005A3AFA" w:rsidRPr="006C3D8C">
        <w:rPr>
          <w:rFonts w:ascii="Georgia" w:hAnsi="Georgia"/>
          <w:color w:val="auto"/>
          <w:sz w:val="22"/>
          <w:szCs w:val="22"/>
        </w:rPr>
        <w:t xml:space="preserve">by the end of the </w:t>
      </w:r>
      <w:r w:rsidR="00C947BD">
        <w:rPr>
          <w:rFonts w:ascii="Georgia" w:hAnsi="Georgia"/>
          <w:color w:val="auto"/>
          <w:sz w:val="22"/>
          <w:szCs w:val="22"/>
        </w:rPr>
        <w:t xml:space="preserve">last </w:t>
      </w:r>
      <w:r w:rsidR="005A3AFA" w:rsidRPr="006C3D8C">
        <w:rPr>
          <w:rFonts w:ascii="Georgia" w:hAnsi="Georgia"/>
          <w:color w:val="auto"/>
          <w:sz w:val="22"/>
          <w:szCs w:val="22"/>
        </w:rPr>
        <w:t>week</w:t>
      </w:r>
      <w:r w:rsidRPr="006C3D8C">
        <w:rPr>
          <w:rFonts w:ascii="Georgia" w:hAnsi="Georgia"/>
          <w:color w:val="auto"/>
          <w:sz w:val="22"/>
          <w:szCs w:val="22"/>
        </w:rPr>
        <w:t xml:space="preserve"> of </w:t>
      </w:r>
      <w:r w:rsidR="00C947BD">
        <w:rPr>
          <w:rFonts w:ascii="Georgia" w:hAnsi="Georgia"/>
          <w:color w:val="auto"/>
          <w:sz w:val="22"/>
          <w:szCs w:val="22"/>
        </w:rPr>
        <w:t>September.</w:t>
      </w:r>
      <w:r w:rsidRPr="006C3D8C">
        <w:rPr>
          <w:rFonts w:ascii="Georgia" w:hAnsi="Georgia"/>
          <w:color w:val="auto"/>
          <w:sz w:val="22"/>
          <w:szCs w:val="22"/>
        </w:rPr>
        <w:t xml:space="preserve"> The learning contract must address each of the </w:t>
      </w:r>
      <w:r w:rsidR="005A3AFA" w:rsidRPr="006C3D8C">
        <w:rPr>
          <w:rFonts w:ascii="Georgia" w:hAnsi="Georgia"/>
          <w:color w:val="auto"/>
          <w:sz w:val="22"/>
          <w:szCs w:val="22"/>
        </w:rPr>
        <w:t>nine</w:t>
      </w:r>
      <w:r w:rsidRPr="006C3D8C">
        <w:rPr>
          <w:rFonts w:ascii="Georgia" w:hAnsi="Georgia"/>
          <w:color w:val="auto"/>
          <w:sz w:val="22"/>
          <w:szCs w:val="22"/>
        </w:rPr>
        <w:t xml:space="preserve"> competencies </w:t>
      </w:r>
      <w:r w:rsidR="005A3AFA" w:rsidRPr="006C3D8C">
        <w:rPr>
          <w:rFonts w:ascii="Georgia" w:hAnsi="Georgia"/>
          <w:color w:val="auto"/>
          <w:sz w:val="22"/>
          <w:szCs w:val="22"/>
        </w:rPr>
        <w:t xml:space="preserve">and </w:t>
      </w:r>
      <w:r w:rsidR="00C55342" w:rsidRPr="006C3D8C">
        <w:rPr>
          <w:rFonts w:ascii="Georgia" w:hAnsi="Georgia"/>
          <w:color w:val="auto"/>
          <w:sz w:val="22"/>
          <w:szCs w:val="22"/>
        </w:rPr>
        <w:t xml:space="preserve">all 23 </w:t>
      </w:r>
      <w:r w:rsidR="005A3AFA" w:rsidRPr="006C3D8C">
        <w:rPr>
          <w:rFonts w:ascii="Georgia" w:hAnsi="Georgia"/>
          <w:color w:val="auto"/>
          <w:sz w:val="22"/>
          <w:szCs w:val="22"/>
        </w:rPr>
        <w:t>Advanced Practice behaviors. The learning contract</w:t>
      </w:r>
      <w:r w:rsidRPr="006C3D8C">
        <w:rPr>
          <w:rFonts w:ascii="Georgia" w:hAnsi="Georgia"/>
          <w:color w:val="auto"/>
          <w:sz w:val="22"/>
          <w:szCs w:val="22"/>
        </w:rPr>
        <w:t xml:space="preserve"> will </w:t>
      </w:r>
      <w:r w:rsidR="005A3AFA" w:rsidRPr="006C3D8C">
        <w:rPr>
          <w:rFonts w:ascii="Georgia" w:hAnsi="Georgia"/>
          <w:color w:val="auto"/>
          <w:sz w:val="22"/>
          <w:szCs w:val="22"/>
        </w:rPr>
        <w:t>detail the</w:t>
      </w:r>
      <w:r w:rsidRPr="006C3D8C">
        <w:rPr>
          <w:rFonts w:ascii="Georgia" w:hAnsi="Georgia"/>
          <w:color w:val="auto"/>
          <w:sz w:val="22"/>
          <w:szCs w:val="22"/>
        </w:rPr>
        <w:t xml:space="preserve"> tasks</w:t>
      </w:r>
      <w:r w:rsidR="005A3AFA" w:rsidRPr="006C3D8C">
        <w:rPr>
          <w:rFonts w:ascii="Georgia" w:hAnsi="Georgia"/>
          <w:color w:val="auto"/>
          <w:sz w:val="22"/>
          <w:szCs w:val="22"/>
        </w:rPr>
        <w:t>,</w:t>
      </w:r>
      <w:r w:rsidRPr="006C3D8C">
        <w:rPr>
          <w:rFonts w:ascii="Georgia" w:hAnsi="Georgia"/>
          <w:color w:val="auto"/>
          <w:sz w:val="22"/>
          <w:szCs w:val="22"/>
        </w:rPr>
        <w:t xml:space="preserve"> activities </w:t>
      </w:r>
      <w:r w:rsidR="005A3AFA" w:rsidRPr="006C3D8C">
        <w:rPr>
          <w:rFonts w:ascii="Georgia" w:hAnsi="Georgia"/>
          <w:color w:val="auto"/>
          <w:sz w:val="22"/>
          <w:szCs w:val="22"/>
        </w:rPr>
        <w:t xml:space="preserve">and projects </w:t>
      </w:r>
      <w:r w:rsidRPr="006C3D8C">
        <w:rPr>
          <w:rFonts w:ascii="Georgia" w:hAnsi="Georgia"/>
          <w:color w:val="auto"/>
          <w:sz w:val="22"/>
          <w:szCs w:val="22"/>
        </w:rPr>
        <w:t xml:space="preserve">that will be performed during the </w:t>
      </w:r>
      <w:r w:rsidR="005A3AFA" w:rsidRPr="006C3D8C">
        <w:rPr>
          <w:rFonts w:ascii="Georgia" w:hAnsi="Georgia"/>
          <w:color w:val="auto"/>
          <w:sz w:val="22"/>
          <w:szCs w:val="22"/>
        </w:rPr>
        <w:t>F</w:t>
      </w:r>
      <w:r w:rsidRPr="006C3D8C">
        <w:rPr>
          <w:rFonts w:ascii="Georgia" w:hAnsi="Georgia"/>
          <w:color w:val="auto"/>
          <w:sz w:val="22"/>
          <w:szCs w:val="22"/>
        </w:rPr>
        <w:t xml:space="preserve">ield </w:t>
      </w:r>
      <w:r w:rsidR="005A3AFA" w:rsidRPr="006C3D8C">
        <w:rPr>
          <w:rFonts w:ascii="Georgia" w:hAnsi="Georgia"/>
          <w:color w:val="auto"/>
          <w:sz w:val="22"/>
          <w:szCs w:val="22"/>
        </w:rPr>
        <w:t>P</w:t>
      </w:r>
      <w:r w:rsidRPr="006C3D8C">
        <w:rPr>
          <w:rFonts w:ascii="Georgia" w:hAnsi="Georgia"/>
          <w:color w:val="auto"/>
          <w:sz w:val="22"/>
          <w:szCs w:val="22"/>
        </w:rPr>
        <w:t xml:space="preserve">racticum. </w:t>
      </w:r>
      <w:r w:rsidR="00854A76" w:rsidRPr="006C3D8C">
        <w:rPr>
          <w:rFonts w:ascii="Georgia" w:hAnsi="Georgia"/>
          <w:color w:val="auto"/>
          <w:sz w:val="22"/>
          <w:szCs w:val="22"/>
        </w:rPr>
        <w:t xml:space="preserve">Students are to include date/time frames to which the tasks are to be accomplished and indicate HOW they will be measuring each behavior. </w:t>
      </w:r>
      <w:r w:rsidRPr="006C3D8C">
        <w:rPr>
          <w:rFonts w:ascii="Georgia" w:hAnsi="Georgia"/>
          <w:color w:val="auto"/>
          <w:sz w:val="22"/>
          <w:szCs w:val="22"/>
        </w:rPr>
        <w:t xml:space="preserve">These tasks and activities will be documented on the </w:t>
      </w:r>
      <w:r w:rsidR="005A3AFA" w:rsidRPr="006C3D8C">
        <w:rPr>
          <w:rFonts w:ascii="Georgia" w:hAnsi="Georgia"/>
          <w:color w:val="auto"/>
          <w:sz w:val="22"/>
          <w:szCs w:val="22"/>
        </w:rPr>
        <w:t>SLC Form</w:t>
      </w:r>
      <w:r w:rsidR="00D7070E" w:rsidRPr="006C3D8C">
        <w:rPr>
          <w:rFonts w:ascii="Georgia" w:hAnsi="Georgia"/>
          <w:color w:val="auto"/>
          <w:sz w:val="22"/>
          <w:szCs w:val="22"/>
        </w:rPr>
        <w:t xml:space="preserve"> and submitted to the D2L </w:t>
      </w:r>
      <w:proofErr w:type="spellStart"/>
      <w:r w:rsidR="00D7070E" w:rsidRPr="006C3D8C">
        <w:rPr>
          <w:rFonts w:ascii="Georgia" w:hAnsi="Georgia"/>
          <w:color w:val="auto"/>
          <w:sz w:val="22"/>
          <w:szCs w:val="22"/>
        </w:rPr>
        <w:t>dropbox</w:t>
      </w:r>
      <w:proofErr w:type="spellEnd"/>
      <w:r w:rsidR="00D7070E" w:rsidRPr="006C3D8C">
        <w:rPr>
          <w:rFonts w:ascii="Georgia" w:hAnsi="Georgia"/>
          <w:color w:val="auto"/>
          <w:sz w:val="22"/>
          <w:szCs w:val="22"/>
        </w:rPr>
        <w:t xml:space="preserve"> by the end of the third week of the fall semester</w:t>
      </w:r>
      <w:r w:rsidR="005A3AFA" w:rsidRPr="006C3D8C">
        <w:rPr>
          <w:rFonts w:ascii="Georgia" w:hAnsi="Georgia"/>
          <w:color w:val="auto"/>
          <w:sz w:val="22"/>
          <w:szCs w:val="22"/>
        </w:rPr>
        <w:t xml:space="preserve">. </w:t>
      </w:r>
      <w:r w:rsidRPr="006C3D8C">
        <w:rPr>
          <w:rFonts w:ascii="Georgia" w:hAnsi="Georgia"/>
          <w:color w:val="auto"/>
          <w:sz w:val="22"/>
          <w:szCs w:val="22"/>
        </w:rPr>
        <w:t xml:space="preserve">Student contracts that are not completed and </w:t>
      </w:r>
      <w:r w:rsidR="00D7070E" w:rsidRPr="006C3D8C">
        <w:rPr>
          <w:rFonts w:ascii="Georgia" w:hAnsi="Georgia"/>
          <w:color w:val="auto"/>
          <w:sz w:val="22"/>
          <w:szCs w:val="22"/>
        </w:rPr>
        <w:t>approved</w:t>
      </w:r>
      <w:r w:rsidRPr="006C3D8C">
        <w:rPr>
          <w:rFonts w:ascii="Georgia" w:hAnsi="Georgia"/>
          <w:color w:val="auto"/>
          <w:sz w:val="22"/>
          <w:szCs w:val="22"/>
        </w:rPr>
        <w:t xml:space="preserve"> by the due date will automatically result in a </w:t>
      </w:r>
      <w:r w:rsidR="00D7070E" w:rsidRPr="006C3D8C">
        <w:rPr>
          <w:rFonts w:ascii="Georgia" w:hAnsi="Georgia"/>
          <w:color w:val="auto"/>
          <w:sz w:val="22"/>
          <w:szCs w:val="22"/>
        </w:rPr>
        <w:t>2</w:t>
      </w:r>
      <w:r w:rsidR="005A3AFA" w:rsidRPr="006C3D8C">
        <w:rPr>
          <w:rFonts w:ascii="Georgia" w:hAnsi="Georgia"/>
          <w:color w:val="auto"/>
          <w:sz w:val="22"/>
          <w:szCs w:val="22"/>
        </w:rPr>
        <w:t>%</w:t>
      </w:r>
      <w:r w:rsidRPr="006C3D8C">
        <w:rPr>
          <w:rFonts w:ascii="Georgia" w:hAnsi="Georgia"/>
          <w:color w:val="auto"/>
          <w:sz w:val="22"/>
          <w:szCs w:val="22"/>
        </w:rPr>
        <w:t xml:space="preserve"> drop in the </w:t>
      </w:r>
      <w:r w:rsidR="005A3AFA" w:rsidRPr="006C3D8C">
        <w:rPr>
          <w:rFonts w:ascii="Georgia" w:hAnsi="Georgia"/>
          <w:color w:val="auto"/>
          <w:sz w:val="22"/>
          <w:szCs w:val="22"/>
        </w:rPr>
        <w:t>grade for SW 729</w:t>
      </w:r>
      <w:r w:rsidRPr="006C3D8C">
        <w:rPr>
          <w:rFonts w:ascii="Georgia" w:hAnsi="Georgia"/>
          <w:color w:val="auto"/>
          <w:sz w:val="22"/>
          <w:szCs w:val="22"/>
        </w:rPr>
        <w:t>.</w:t>
      </w:r>
    </w:p>
    <w:p w:rsidR="00836C65" w:rsidRPr="006C3D8C" w:rsidRDefault="00836C65" w:rsidP="00951499">
      <w:pPr>
        <w:rPr>
          <w:rFonts w:ascii="Georgia" w:hAnsi="Georgia"/>
          <w:color w:val="auto"/>
          <w:sz w:val="22"/>
          <w:szCs w:val="22"/>
        </w:rPr>
      </w:pPr>
    </w:p>
    <w:p w:rsidR="00951499" w:rsidRPr="00DA267F" w:rsidRDefault="00951499" w:rsidP="00951499">
      <w:pPr>
        <w:rPr>
          <w:rFonts w:ascii="Georgia" w:hAnsi="Georgia"/>
          <w:sz w:val="22"/>
          <w:szCs w:val="22"/>
        </w:rPr>
      </w:pPr>
      <w:r w:rsidRPr="006C3D8C">
        <w:rPr>
          <w:rFonts w:ascii="Georgia" w:hAnsi="Georgia"/>
          <w:color w:val="auto"/>
          <w:sz w:val="22"/>
          <w:szCs w:val="22"/>
        </w:rPr>
        <w:t xml:space="preserve">Student practice competency is evaluated at the end of the semester via a </w:t>
      </w:r>
      <w:proofErr w:type="spellStart"/>
      <w:r w:rsidRPr="006C3D8C">
        <w:rPr>
          <w:rFonts w:ascii="Georgia" w:hAnsi="Georgia"/>
          <w:color w:val="auto"/>
          <w:sz w:val="22"/>
          <w:szCs w:val="22"/>
        </w:rPr>
        <w:t>Qualtrics</w:t>
      </w:r>
      <w:proofErr w:type="spellEnd"/>
      <w:r w:rsidRPr="006C3D8C">
        <w:rPr>
          <w:rFonts w:ascii="Georgia" w:hAnsi="Georgia"/>
          <w:color w:val="auto"/>
          <w:sz w:val="22"/>
          <w:szCs w:val="22"/>
        </w:rPr>
        <w:t xml:space="preserve"> survey</w:t>
      </w:r>
      <w:r>
        <w:rPr>
          <w:rFonts w:ascii="Georgia" w:hAnsi="Georgia"/>
          <w:sz w:val="22"/>
          <w:szCs w:val="22"/>
        </w:rPr>
        <w:t xml:space="preserve"> and </w:t>
      </w:r>
      <w:r w:rsidRPr="00DA267F">
        <w:rPr>
          <w:rFonts w:ascii="Georgia" w:hAnsi="Georgia"/>
          <w:sz w:val="22"/>
          <w:szCs w:val="22"/>
        </w:rPr>
        <w:t xml:space="preserve">discussion </w:t>
      </w:r>
      <w:r>
        <w:rPr>
          <w:rFonts w:ascii="Georgia" w:hAnsi="Georgia"/>
          <w:sz w:val="22"/>
          <w:szCs w:val="22"/>
        </w:rPr>
        <w:t>with</w:t>
      </w:r>
      <w:r w:rsidRPr="00DA267F">
        <w:rPr>
          <w:rFonts w:ascii="Georgia" w:hAnsi="Georgia"/>
          <w:sz w:val="22"/>
          <w:szCs w:val="22"/>
        </w:rPr>
        <w:t xml:space="preserve"> the student, Agency Field </w:t>
      </w:r>
      <w:r>
        <w:rPr>
          <w:rFonts w:ascii="Georgia" w:hAnsi="Georgia"/>
          <w:sz w:val="22"/>
          <w:szCs w:val="22"/>
        </w:rPr>
        <w:t>supervisor</w:t>
      </w:r>
      <w:r w:rsidRPr="00DA267F">
        <w:rPr>
          <w:rFonts w:ascii="Georgia" w:hAnsi="Georgia"/>
          <w:sz w:val="22"/>
          <w:szCs w:val="22"/>
        </w:rPr>
        <w:t xml:space="preserve">, and the Field </w:t>
      </w:r>
      <w:r>
        <w:rPr>
          <w:rFonts w:ascii="Georgia" w:hAnsi="Georgia"/>
          <w:sz w:val="22"/>
          <w:szCs w:val="22"/>
        </w:rPr>
        <w:t>Instructor</w:t>
      </w:r>
      <w:r w:rsidRPr="00DA267F">
        <w:rPr>
          <w:rFonts w:ascii="Georgia" w:hAnsi="Georgia"/>
          <w:sz w:val="22"/>
          <w:szCs w:val="22"/>
        </w:rPr>
        <w:t>.</w:t>
      </w:r>
      <w:r>
        <w:rPr>
          <w:rFonts w:ascii="Georgia" w:hAnsi="Georgia"/>
          <w:sz w:val="22"/>
          <w:szCs w:val="22"/>
        </w:rPr>
        <w:t xml:space="preserve"> Students are evaluated on the following scale:</w:t>
      </w:r>
      <w:r w:rsidRPr="00DA267F">
        <w:rPr>
          <w:rFonts w:ascii="Georgia" w:hAnsi="Georgia"/>
          <w:sz w:val="22"/>
          <w:szCs w:val="22"/>
        </w:rPr>
        <w:t xml:space="preserve"> </w:t>
      </w:r>
    </w:p>
    <w:p w:rsidR="00951499" w:rsidRPr="00951499" w:rsidRDefault="00951499" w:rsidP="00951499">
      <w:pPr>
        <w:ind w:left="360"/>
        <w:rPr>
          <w:rFonts w:ascii="Georgia" w:hAnsi="Georgia"/>
          <w:color w:val="auto"/>
        </w:rPr>
      </w:pPr>
      <w:r w:rsidRPr="00951499">
        <w:rPr>
          <w:rFonts w:ascii="Georgia" w:hAnsi="Georgia" w:cs="Arial"/>
          <w:iCs/>
          <w:color w:val="auto"/>
          <w:sz w:val="22"/>
          <w:szCs w:val="22"/>
          <w:shd w:val="clear" w:color="auto" w:fill="FFFFFF"/>
        </w:rPr>
        <w:t>1: Student does not demonstrate competency; student needs to take initiative to improve practice competency.</w:t>
      </w:r>
    </w:p>
    <w:p w:rsidR="00951499" w:rsidRPr="00951499" w:rsidRDefault="00951499" w:rsidP="00951499">
      <w:pPr>
        <w:ind w:left="360"/>
        <w:rPr>
          <w:rFonts w:ascii="Georgia" w:hAnsi="Georgia"/>
          <w:color w:val="auto"/>
        </w:rPr>
      </w:pPr>
      <w:r w:rsidRPr="00951499">
        <w:rPr>
          <w:rFonts w:ascii="Georgia" w:hAnsi="Georgia" w:cs="Arial"/>
          <w:iCs/>
          <w:color w:val="auto"/>
          <w:sz w:val="22"/>
          <w:szCs w:val="22"/>
          <w:shd w:val="clear" w:color="auto" w:fill="FFFFFF"/>
        </w:rPr>
        <w:t>2: Student demonstrates limited practice competency.</w:t>
      </w:r>
    </w:p>
    <w:p w:rsidR="00951499" w:rsidRPr="00951499" w:rsidRDefault="00951499" w:rsidP="00951499">
      <w:pPr>
        <w:ind w:left="360"/>
        <w:rPr>
          <w:rFonts w:ascii="Georgia" w:hAnsi="Georgia"/>
          <w:color w:val="auto"/>
        </w:rPr>
      </w:pPr>
      <w:r w:rsidRPr="00951499">
        <w:rPr>
          <w:rFonts w:ascii="Georgia" w:hAnsi="Georgia" w:cs="Arial"/>
          <w:iCs/>
          <w:color w:val="auto"/>
          <w:sz w:val="22"/>
          <w:szCs w:val="22"/>
          <w:shd w:val="clear" w:color="auto" w:fill="FFFFFF"/>
        </w:rPr>
        <w:t xml:space="preserve">3: Student is developing competency that is approaching that of a beginning level </w:t>
      </w:r>
      <w:r>
        <w:rPr>
          <w:rFonts w:ascii="Georgia" w:hAnsi="Georgia" w:cs="Arial"/>
          <w:iCs/>
          <w:color w:val="auto"/>
          <w:sz w:val="22"/>
          <w:szCs w:val="22"/>
          <w:shd w:val="clear" w:color="auto" w:fill="FFFFFF"/>
        </w:rPr>
        <w:t>MSW</w:t>
      </w:r>
      <w:r w:rsidRPr="00951499">
        <w:rPr>
          <w:rFonts w:ascii="Georgia" w:hAnsi="Georgia" w:cs="Arial"/>
          <w:iCs/>
          <w:color w:val="auto"/>
          <w:sz w:val="22"/>
          <w:szCs w:val="22"/>
          <w:shd w:val="clear" w:color="auto" w:fill="FFFFFF"/>
        </w:rPr>
        <w:t xml:space="preserve"> professional.</w:t>
      </w:r>
    </w:p>
    <w:p w:rsidR="00951499" w:rsidRPr="00951499" w:rsidRDefault="00951499" w:rsidP="00951499">
      <w:pPr>
        <w:ind w:left="360"/>
        <w:rPr>
          <w:rFonts w:ascii="Georgia" w:hAnsi="Georgia"/>
          <w:color w:val="auto"/>
        </w:rPr>
      </w:pPr>
      <w:r w:rsidRPr="00951499">
        <w:rPr>
          <w:rFonts w:ascii="Georgia" w:hAnsi="Georgia" w:cs="Arial"/>
          <w:iCs/>
          <w:color w:val="auto"/>
          <w:sz w:val="22"/>
          <w:szCs w:val="22"/>
          <w:shd w:val="clear" w:color="auto" w:fill="FFFFFF"/>
        </w:rPr>
        <w:t xml:space="preserve">4: Student demonstrates competency at a beginning level </w:t>
      </w:r>
      <w:r>
        <w:rPr>
          <w:rFonts w:ascii="Georgia" w:hAnsi="Georgia" w:cs="Arial"/>
          <w:iCs/>
          <w:color w:val="auto"/>
          <w:sz w:val="22"/>
          <w:szCs w:val="22"/>
          <w:shd w:val="clear" w:color="auto" w:fill="FFFFFF"/>
        </w:rPr>
        <w:t>MSW</w:t>
      </w:r>
      <w:r w:rsidRPr="00951499">
        <w:rPr>
          <w:rFonts w:ascii="Georgia" w:hAnsi="Georgia" w:cs="Arial"/>
          <w:iCs/>
          <w:color w:val="auto"/>
          <w:sz w:val="22"/>
          <w:szCs w:val="22"/>
          <w:shd w:val="clear" w:color="auto" w:fill="FFFFFF"/>
        </w:rPr>
        <w:t xml:space="preserve"> professional.</w:t>
      </w:r>
    </w:p>
    <w:p w:rsidR="00951499" w:rsidRPr="00951499" w:rsidRDefault="00951499" w:rsidP="00951499">
      <w:pPr>
        <w:rPr>
          <w:rFonts w:ascii="Georgia" w:hAnsi="Georgia"/>
          <w:color w:val="auto"/>
        </w:rPr>
      </w:pPr>
    </w:p>
    <w:p w:rsidR="0012225D" w:rsidRDefault="00951499" w:rsidP="00951499">
      <w:pPr>
        <w:rPr>
          <w:rFonts w:ascii="Georgia" w:hAnsi="Georgia"/>
          <w:sz w:val="22"/>
          <w:szCs w:val="22"/>
        </w:rPr>
      </w:pPr>
      <w:r w:rsidRPr="00DA267F">
        <w:rPr>
          <w:rFonts w:ascii="Georgia" w:hAnsi="Georgia"/>
          <w:sz w:val="22"/>
          <w:szCs w:val="22"/>
        </w:rPr>
        <w:t xml:space="preserve">At the end of the </w:t>
      </w:r>
      <w:proofErr w:type="gramStart"/>
      <w:r w:rsidRPr="00DA267F">
        <w:rPr>
          <w:rFonts w:ascii="Georgia" w:hAnsi="Georgia"/>
          <w:sz w:val="22"/>
          <w:szCs w:val="22"/>
        </w:rPr>
        <w:t>Fall</w:t>
      </w:r>
      <w:proofErr w:type="gramEnd"/>
      <w:r w:rsidRPr="00DA267F">
        <w:rPr>
          <w:rFonts w:ascii="Georgia" w:hAnsi="Georgia"/>
          <w:sz w:val="22"/>
          <w:szCs w:val="22"/>
        </w:rPr>
        <w:t xml:space="preserve"> semester, students must demonstrate progress in all competency areas, working </w:t>
      </w:r>
      <w:r w:rsidRPr="00951499">
        <w:rPr>
          <w:rFonts w:ascii="Georgia" w:hAnsi="Georgia"/>
          <w:sz w:val="22"/>
          <w:szCs w:val="22"/>
        </w:rPr>
        <w:t xml:space="preserve">toward a </w:t>
      </w:r>
      <w:r w:rsidRPr="00951499">
        <w:rPr>
          <w:rFonts w:ascii="Georgia" w:hAnsi="Georgia"/>
          <w:i/>
          <w:sz w:val="22"/>
          <w:szCs w:val="22"/>
        </w:rPr>
        <w:t>minimum</w:t>
      </w:r>
      <w:r w:rsidRPr="00951499">
        <w:rPr>
          <w:rFonts w:ascii="Georgia" w:hAnsi="Georgia"/>
          <w:sz w:val="22"/>
          <w:szCs w:val="22"/>
        </w:rPr>
        <w:t xml:space="preserve"> rating of “3” </w:t>
      </w:r>
      <w:r w:rsidR="00EB6DE5">
        <w:rPr>
          <w:rFonts w:ascii="Georgia" w:hAnsi="Georgia"/>
          <w:sz w:val="22"/>
          <w:szCs w:val="22"/>
        </w:rPr>
        <w:t xml:space="preserve">by the Field Instructor </w:t>
      </w:r>
      <w:r w:rsidRPr="00951499">
        <w:rPr>
          <w:rFonts w:ascii="Georgia" w:hAnsi="Georgia"/>
          <w:sz w:val="22"/>
          <w:szCs w:val="22"/>
        </w:rPr>
        <w:t xml:space="preserve">as indicated on the Evaluation of Student Mastery of Advanced Level Competencies </w:t>
      </w:r>
      <w:r>
        <w:rPr>
          <w:rFonts w:ascii="Georgia" w:hAnsi="Georgia"/>
          <w:sz w:val="22"/>
          <w:szCs w:val="22"/>
        </w:rPr>
        <w:t>evaluation</w:t>
      </w:r>
      <w:r w:rsidRPr="00951499">
        <w:rPr>
          <w:rFonts w:ascii="Georgia" w:hAnsi="Georgia"/>
          <w:sz w:val="22"/>
          <w:szCs w:val="22"/>
        </w:rPr>
        <w:t>.</w:t>
      </w:r>
      <w:r w:rsidR="00C55342">
        <w:rPr>
          <w:rFonts w:ascii="Georgia" w:hAnsi="Georgia"/>
          <w:sz w:val="22"/>
          <w:szCs w:val="22"/>
        </w:rPr>
        <w:t xml:space="preserve"> The evaluation in the Field accounts for 80% of the student’s grade in SW 729.</w:t>
      </w:r>
    </w:p>
    <w:p w:rsidR="00EB6DE5" w:rsidRDefault="00EB6DE5" w:rsidP="00951499">
      <w:pPr>
        <w:rPr>
          <w:rFonts w:ascii="Georgia" w:hAnsi="Georgia"/>
          <w:sz w:val="22"/>
          <w:szCs w:val="22"/>
        </w:rPr>
      </w:pPr>
    </w:p>
    <w:p w:rsidR="00EB6DE5" w:rsidRDefault="00EB6DE5" w:rsidP="00951499">
      <w:pPr>
        <w:rPr>
          <w:rFonts w:ascii="Georgia" w:hAnsi="Georgia"/>
          <w:sz w:val="22"/>
          <w:szCs w:val="22"/>
        </w:rPr>
      </w:pPr>
      <w:r>
        <w:rPr>
          <w:rFonts w:ascii="Georgia" w:hAnsi="Georgia"/>
          <w:sz w:val="22"/>
          <w:szCs w:val="22"/>
        </w:rPr>
        <w:t>A</w:t>
      </w:r>
      <w:r w:rsidRPr="00DA267F">
        <w:rPr>
          <w:rFonts w:ascii="Georgia" w:hAnsi="Georgia"/>
          <w:sz w:val="22"/>
          <w:szCs w:val="22"/>
        </w:rPr>
        <w:t>t the conclusion of each semester</w:t>
      </w:r>
      <w:r>
        <w:rPr>
          <w:rFonts w:ascii="Georgia" w:hAnsi="Georgia"/>
          <w:sz w:val="22"/>
          <w:szCs w:val="22"/>
        </w:rPr>
        <w:t xml:space="preserve"> the student and the Agency Field supervisor will also rate the student’s level of practice competency, using the above scale.</w:t>
      </w:r>
    </w:p>
    <w:p w:rsidR="00951499" w:rsidRDefault="00951499" w:rsidP="00951499">
      <w:pPr>
        <w:rPr>
          <w:rFonts w:ascii="Georgia" w:hAnsi="Georgia"/>
          <w:b/>
          <w:sz w:val="22"/>
          <w:szCs w:val="22"/>
        </w:rPr>
      </w:pPr>
    </w:p>
    <w:p w:rsidR="00D50020" w:rsidRPr="00DA267F" w:rsidRDefault="00D50020">
      <w:pPr>
        <w:rPr>
          <w:rFonts w:ascii="Georgia" w:hAnsi="Georgia"/>
          <w:b/>
          <w:sz w:val="22"/>
          <w:szCs w:val="22"/>
        </w:rPr>
      </w:pPr>
      <w:r w:rsidRPr="00DA267F">
        <w:rPr>
          <w:rFonts w:ascii="Georgia" w:hAnsi="Georgia"/>
          <w:b/>
          <w:sz w:val="22"/>
          <w:szCs w:val="22"/>
        </w:rPr>
        <w:t xml:space="preserve">Field </w:t>
      </w:r>
      <w:r w:rsidR="00F864D8">
        <w:rPr>
          <w:rFonts w:ascii="Georgia" w:hAnsi="Georgia"/>
          <w:b/>
          <w:sz w:val="22"/>
          <w:szCs w:val="22"/>
        </w:rPr>
        <w:t xml:space="preserve">Practice </w:t>
      </w:r>
      <w:r w:rsidR="00B2149E">
        <w:rPr>
          <w:rFonts w:ascii="Georgia" w:hAnsi="Georgia"/>
          <w:b/>
          <w:sz w:val="22"/>
          <w:szCs w:val="22"/>
        </w:rPr>
        <w:t>Analysis</w:t>
      </w:r>
      <w:r w:rsidR="00F864D8">
        <w:rPr>
          <w:rFonts w:ascii="Georgia" w:hAnsi="Georgia"/>
          <w:b/>
          <w:sz w:val="22"/>
          <w:szCs w:val="22"/>
        </w:rPr>
        <w:t>,</w:t>
      </w:r>
      <w:r w:rsidRPr="00DA267F">
        <w:rPr>
          <w:rFonts w:ascii="Georgia" w:hAnsi="Georgia"/>
          <w:b/>
          <w:sz w:val="22"/>
          <w:szCs w:val="22"/>
        </w:rPr>
        <w:t xml:space="preserve"> Attendance and Participation at the Agency </w:t>
      </w:r>
    </w:p>
    <w:p w:rsidR="00D50020" w:rsidRPr="006C3D8C" w:rsidRDefault="0012225D">
      <w:pPr>
        <w:rPr>
          <w:rFonts w:ascii="Georgia" w:hAnsi="Georgia"/>
          <w:color w:val="auto"/>
          <w:sz w:val="22"/>
          <w:szCs w:val="22"/>
        </w:rPr>
      </w:pPr>
      <w:r>
        <w:rPr>
          <w:rFonts w:ascii="Georgia" w:hAnsi="Georgia"/>
          <w:sz w:val="22"/>
          <w:szCs w:val="22"/>
        </w:rPr>
        <w:lastRenderedPageBreak/>
        <w:t>Students must complete all required hours</w:t>
      </w:r>
      <w:r w:rsidR="00D7070E">
        <w:rPr>
          <w:rFonts w:ascii="Georgia" w:hAnsi="Georgia"/>
          <w:sz w:val="22"/>
          <w:szCs w:val="22"/>
        </w:rPr>
        <w:t xml:space="preserve"> (</w:t>
      </w:r>
      <w:r w:rsidR="003A7FBE">
        <w:rPr>
          <w:rFonts w:ascii="Georgia" w:hAnsi="Georgia"/>
          <w:sz w:val="22"/>
          <w:szCs w:val="22"/>
        </w:rPr>
        <w:t>265</w:t>
      </w:r>
      <w:r w:rsidR="00D7070E">
        <w:rPr>
          <w:rFonts w:ascii="Georgia" w:hAnsi="Georgia"/>
          <w:sz w:val="22"/>
          <w:szCs w:val="22"/>
        </w:rPr>
        <w:t>)</w:t>
      </w:r>
      <w:r>
        <w:rPr>
          <w:rFonts w:ascii="Georgia" w:hAnsi="Georgia"/>
          <w:sz w:val="22"/>
          <w:szCs w:val="22"/>
        </w:rPr>
        <w:t xml:space="preserve"> in the Field in order to pass SW 729. The Field </w:t>
      </w:r>
      <w:r w:rsidR="003A7FBE">
        <w:rPr>
          <w:rFonts w:ascii="Georgia" w:hAnsi="Georgia"/>
          <w:sz w:val="22"/>
          <w:szCs w:val="22"/>
        </w:rPr>
        <w:t xml:space="preserve">Practice Analysis </w:t>
      </w:r>
      <w:r>
        <w:rPr>
          <w:rFonts w:ascii="Georgia" w:hAnsi="Georgia"/>
          <w:sz w:val="22"/>
          <w:szCs w:val="22"/>
        </w:rPr>
        <w:t>provides a mechanism for documenting completed hours and their relationship to practice competency</w:t>
      </w:r>
      <w:r w:rsidRPr="006C3D8C">
        <w:rPr>
          <w:rFonts w:ascii="Georgia" w:hAnsi="Georgia"/>
          <w:color w:val="auto"/>
          <w:sz w:val="22"/>
          <w:szCs w:val="22"/>
        </w:rPr>
        <w:t xml:space="preserve">. </w:t>
      </w:r>
      <w:r w:rsidR="00854A76" w:rsidRPr="006C3D8C">
        <w:rPr>
          <w:rFonts w:ascii="Georgia" w:hAnsi="Georgia"/>
          <w:i/>
          <w:color w:val="auto"/>
          <w:sz w:val="22"/>
          <w:szCs w:val="22"/>
        </w:rPr>
        <w:t>Students may not use a particular theory more than twice in one semester.</w:t>
      </w:r>
      <w:r w:rsidR="00854A76" w:rsidRPr="006C3D8C">
        <w:rPr>
          <w:rFonts w:ascii="Georgia" w:hAnsi="Georgia"/>
          <w:color w:val="auto"/>
          <w:sz w:val="22"/>
          <w:szCs w:val="22"/>
        </w:rPr>
        <w:t xml:space="preserve"> </w:t>
      </w:r>
      <w:r w:rsidRPr="006C3D8C">
        <w:rPr>
          <w:rFonts w:ascii="Georgia" w:hAnsi="Georgia"/>
          <w:color w:val="auto"/>
          <w:sz w:val="22"/>
          <w:szCs w:val="22"/>
        </w:rPr>
        <w:t xml:space="preserve">Field </w:t>
      </w:r>
      <w:r w:rsidR="008E5784">
        <w:rPr>
          <w:rFonts w:ascii="Georgia" w:hAnsi="Georgia"/>
          <w:color w:val="auto"/>
          <w:sz w:val="22"/>
          <w:szCs w:val="22"/>
        </w:rPr>
        <w:t>Practice Analyses</w:t>
      </w:r>
      <w:r w:rsidRPr="006C3D8C">
        <w:rPr>
          <w:rFonts w:ascii="Georgia" w:hAnsi="Georgia"/>
          <w:color w:val="auto"/>
          <w:sz w:val="22"/>
          <w:szCs w:val="22"/>
        </w:rPr>
        <w:t xml:space="preserve"> must be submitted to the D2L </w:t>
      </w:r>
      <w:proofErr w:type="spellStart"/>
      <w:r w:rsidRPr="006C3D8C">
        <w:rPr>
          <w:rFonts w:ascii="Georgia" w:hAnsi="Georgia"/>
          <w:color w:val="auto"/>
          <w:sz w:val="22"/>
          <w:szCs w:val="22"/>
        </w:rPr>
        <w:t>dropbox</w:t>
      </w:r>
      <w:proofErr w:type="spellEnd"/>
      <w:r w:rsidRPr="006C3D8C">
        <w:rPr>
          <w:rFonts w:ascii="Georgia" w:hAnsi="Georgia"/>
          <w:color w:val="auto"/>
          <w:sz w:val="22"/>
          <w:szCs w:val="22"/>
        </w:rPr>
        <w:t xml:space="preserve"> by the stated due date and include the Field Agency supervisor’s signature. Late field logs will result in a reduced grade at the rate of 1% for every day that it is submitted late. </w:t>
      </w:r>
      <w:r w:rsidR="00854A76" w:rsidRPr="006C3D8C">
        <w:rPr>
          <w:rFonts w:ascii="Georgia" w:hAnsi="Georgia"/>
          <w:color w:val="auto"/>
          <w:sz w:val="22"/>
          <w:szCs w:val="22"/>
        </w:rPr>
        <w:t xml:space="preserve">Field </w:t>
      </w:r>
      <w:r w:rsidR="008E5784">
        <w:rPr>
          <w:rFonts w:ascii="Georgia" w:hAnsi="Georgia"/>
          <w:color w:val="auto"/>
          <w:sz w:val="22"/>
          <w:szCs w:val="22"/>
        </w:rPr>
        <w:t>Practice Analyses</w:t>
      </w:r>
      <w:r w:rsidR="00854A76" w:rsidRPr="006C3D8C">
        <w:rPr>
          <w:rFonts w:ascii="Georgia" w:hAnsi="Georgia"/>
          <w:color w:val="auto"/>
          <w:sz w:val="22"/>
          <w:szCs w:val="22"/>
        </w:rPr>
        <w:t xml:space="preserve"> that are incomplete will be returned and students are expected to make the appropriate modifications within 72 hours and re-submit them. A student who has more than 3 incomplete field logs in one semester will receive a 5% reduction in grading for this section. </w:t>
      </w:r>
      <w:r w:rsidRPr="006C3D8C">
        <w:rPr>
          <w:rFonts w:ascii="Georgia" w:hAnsi="Georgia"/>
          <w:color w:val="auto"/>
          <w:sz w:val="22"/>
          <w:szCs w:val="22"/>
        </w:rPr>
        <w:t>Complete</w:t>
      </w:r>
      <w:r w:rsidR="00D50020" w:rsidRPr="006C3D8C">
        <w:rPr>
          <w:rFonts w:ascii="Georgia" w:hAnsi="Georgia"/>
          <w:color w:val="auto"/>
          <w:sz w:val="22"/>
          <w:szCs w:val="22"/>
        </w:rPr>
        <w:t xml:space="preserve"> </w:t>
      </w:r>
      <w:r w:rsidRPr="006C3D8C">
        <w:rPr>
          <w:rFonts w:ascii="Georgia" w:hAnsi="Georgia"/>
          <w:color w:val="auto"/>
          <w:sz w:val="22"/>
          <w:szCs w:val="22"/>
        </w:rPr>
        <w:t>F</w:t>
      </w:r>
      <w:r w:rsidR="00D50020" w:rsidRPr="006C3D8C">
        <w:rPr>
          <w:rFonts w:ascii="Georgia" w:hAnsi="Georgia"/>
          <w:color w:val="auto"/>
          <w:sz w:val="22"/>
          <w:szCs w:val="22"/>
        </w:rPr>
        <w:t xml:space="preserve">ield </w:t>
      </w:r>
      <w:r w:rsidR="008E5784">
        <w:rPr>
          <w:rFonts w:ascii="Georgia" w:hAnsi="Georgia"/>
          <w:color w:val="auto"/>
          <w:sz w:val="22"/>
          <w:szCs w:val="22"/>
        </w:rPr>
        <w:t xml:space="preserve">Practice Analyses </w:t>
      </w:r>
      <w:r w:rsidR="00D50020" w:rsidRPr="006C3D8C">
        <w:rPr>
          <w:rFonts w:ascii="Georgia" w:hAnsi="Georgia"/>
          <w:color w:val="auto"/>
          <w:sz w:val="22"/>
          <w:szCs w:val="22"/>
        </w:rPr>
        <w:t xml:space="preserve">logs demonstrate maintenance of a regular field schedule, connect experiences and learning opportunities to the practice competencies, and document </w:t>
      </w:r>
      <w:r w:rsidRPr="006C3D8C">
        <w:rPr>
          <w:rFonts w:ascii="Georgia" w:hAnsi="Georgia"/>
          <w:color w:val="auto"/>
          <w:sz w:val="22"/>
          <w:szCs w:val="22"/>
        </w:rPr>
        <w:t>required</w:t>
      </w:r>
      <w:r w:rsidR="00D50020" w:rsidRPr="006C3D8C">
        <w:rPr>
          <w:rFonts w:ascii="Georgia" w:hAnsi="Georgia"/>
          <w:color w:val="auto"/>
          <w:sz w:val="22"/>
          <w:szCs w:val="22"/>
        </w:rPr>
        <w:t xml:space="preserve"> field hours</w:t>
      </w:r>
      <w:r w:rsidR="00D7070E" w:rsidRPr="006C3D8C">
        <w:rPr>
          <w:rFonts w:ascii="Georgia" w:hAnsi="Georgia"/>
          <w:color w:val="auto"/>
          <w:sz w:val="22"/>
          <w:szCs w:val="22"/>
        </w:rPr>
        <w:t xml:space="preserve"> (10% of the total grade)</w:t>
      </w:r>
      <w:r w:rsidR="00D50020" w:rsidRPr="006C3D8C">
        <w:rPr>
          <w:rFonts w:ascii="Georgia" w:hAnsi="Georgia"/>
          <w:color w:val="auto"/>
          <w:sz w:val="22"/>
          <w:szCs w:val="22"/>
        </w:rPr>
        <w:t xml:space="preserve">. </w:t>
      </w:r>
      <w:r w:rsidR="008F10F5">
        <w:rPr>
          <w:rFonts w:ascii="Georgia" w:hAnsi="Georgia"/>
          <w:color w:val="auto"/>
          <w:sz w:val="22"/>
          <w:szCs w:val="22"/>
        </w:rPr>
        <w:t xml:space="preserve">This assignment also </w:t>
      </w:r>
      <w:r w:rsidRPr="006C3D8C">
        <w:rPr>
          <w:rFonts w:ascii="Georgia" w:hAnsi="Georgia"/>
          <w:color w:val="auto"/>
          <w:sz w:val="22"/>
          <w:szCs w:val="22"/>
        </w:rPr>
        <w:t>demonstrate</w:t>
      </w:r>
      <w:r w:rsidR="008F10F5">
        <w:rPr>
          <w:rFonts w:ascii="Georgia" w:hAnsi="Georgia"/>
          <w:color w:val="auto"/>
          <w:sz w:val="22"/>
          <w:szCs w:val="22"/>
        </w:rPr>
        <w:t>s</w:t>
      </w:r>
      <w:r w:rsidRPr="006C3D8C">
        <w:rPr>
          <w:rFonts w:ascii="Georgia" w:hAnsi="Georgia"/>
          <w:color w:val="auto"/>
          <w:sz w:val="22"/>
          <w:szCs w:val="22"/>
        </w:rPr>
        <w:t xml:space="preserve"> </w:t>
      </w:r>
      <w:r w:rsidR="008F10F5">
        <w:rPr>
          <w:rFonts w:ascii="Georgia" w:hAnsi="Georgia"/>
          <w:color w:val="auto"/>
          <w:sz w:val="22"/>
          <w:szCs w:val="22"/>
        </w:rPr>
        <w:t xml:space="preserve">the </w:t>
      </w:r>
      <w:r w:rsidRPr="006C3D8C">
        <w:rPr>
          <w:rFonts w:ascii="Georgia" w:hAnsi="Georgia"/>
          <w:color w:val="auto"/>
          <w:sz w:val="22"/>
          <w:szCs w:val="22"/>
        </w:rPr>
        <w:t>professional practice competency.</w:t>
      </w:r>
      <w:r w:rsidR="008F10F5">
        <w:rPr>
          <w:rFonts w:ascii="Georgia" w:hAnsi="Georgia"/>
          <w:color w:val="auto"/>
          <w:sz w:val="22"/>
          <w:szCs w:val="22"/>
        </w:rPr>
        <w:t xml:space="preserve"> These will be due every other week (total of </w:t>
      </w:r>
      <w:r w:rsidR="00670676">
        <w:rPr>
          <w:rFonts w:ascii="Georgia" w:hAnsi="Georgia"/>
          <w:color w:val="auto"/>
          <w:sz w:val="22"/>
          <w:szCs w:val="22"/>
        </w:rPr>
        <w:t>8).</w:t>
      </w:r>
    </w:p>
    <w:p w:rsidR="00D7070E" w:rsidRDefault="00D7070E">
      <w:pPr>
        <w:rPr>
          <w:rFonts w:ascii="Georgia" w:hAnsi="Georgia"/>
          <w:sz w:val="22"/>
          <w:szCs w:val="22"/>
        </w:rPr>
      </w:pPr>
    </w:p>
    <w:p w:rsidR="00D50020" w:rsidRPr="00DA267F" w:rsidRDefault="00D14A21">
      <w:pPr>
        <w:rPr>
          <w:rFonts w:ascii="Georgia" w:hAnsi="Georgia"/>
          <w:sz w:val="22"/>
          <w:szCs w:val="22"/>
        </w:rPr>
      </w:pPr>
      <w:r>
        <w:rPr>
          <w:rFonts w:ascii="Georgia" w:hAnsi="Georgia"/>
          <w:sz w:val="22"/>
          <w:szCs w:val="22"/>
        </w:rPr>
        <w:t>Competent c</w:t>
      </w:r>
      <w:r w:rsidR="00D7070E">
        <w:rPr>
          <w:rFonts w:ascii="Georgia" w:hAnsi="Georgia"/>
          <w:sz w:val="22"/>
          <w:szCs w:val="22"/>
        </w:rPr>
        <w:t>ompletion of required field hours accounts for 80% of the total grade.</w:t>
      </w:r>
      <w:r w:rsidR="00902D82">
        <w:rPr>
          <w:rFonts w:ascii="Georgia" w:hAnsi="Georgia"/>
          <w:sz w:val="22"/>
          <w:szCs w:val="22"/>
        </w:rPr>
        <w:t xml:space="preserve"> </w:t>
      </w:r>
      <w:r w:rsidR="00902D82" w:rsidRPr="00DA267F">
        <w:rPr>
          <w:rFonts w:ascii="Georgia" w:hAnsi="Georgia"/>
          <w:sz w:val="22"/>
          <w:szCs w:val="22"/>
        </w:rPr>
        <w:t xml:space="preserve">Deficiencies in field hours from one semester </w:t>
      </w:r>
      <w:r w:rsidR="00902D82" w:rsidRPr="00DA267F">
        <w:rPr>
          <w:rFonts w:ascii="Georgia" w:hAnsi="Georgia"/>
          <w:sz w:val="22"/>
          <w:szCs w:val="22"/>
          <w:u w:val="single"/>
        </w:rPr>
        <w:t>cannot</w:t>
      </w:r>
      <w:r w:rsidR="00902D82" w:rsidRPr="00DA267F">
        <w:rPr>
          <w:rFonts w:ascii="Georgia" w:hAnsi="Georgia"/>
          <w:sz w:val="22"/>
          <w:szCs w:val="22"/>
        </w:rPr>
        <w:t xml:space="preserve"> carry over into the next semester unless students have received prior approval. Students who do not complete all logs will not</w:t>
      </w:r>
      <w:r w:rsidR="00902D82">
        <w:rPr>
          <w:rFonts w:ascii="Georgia" w:hAnsi="Georgia"/>
          <w:sz w:val="22"/>
          <w:szCs w:val="22"/>
        </w:rPr>
        <w:t xml:space="preserve"> receive a passing grade in SW 729.</w:t>
      </w:r>
      <w:r w:rsidR="00D50020" w:rsidRPr="00DA267F">
        <w:rPr>
          <w:rFonts w:ascii="Georgia" w:hAnsi="Georgia"/>
          <w:sz w:val="22"/>
          <w:szCs w:val="22"/>
        </w:rPr>
        <w:t xml:space="preserve"> </w:t>
      </w:r>
    </w:p>
    <w:p w:rsidR="00D50020" w:rsidRPr="00DA267F" w:rsidRDefault="00D50020">
      <w:pPr>
        <w:ind w:left="720"/>
        <w:rPr>
          <w:rFonts w:ascii="Georgia" w:hAnsi="Georgia"/>
          <w:sz w:val="22"/>
          <w:szCs w:val="22"/>
        </w:rPr>
      </w:pPr>
      <w:r w:rsidRPr="00DA267F">
        <w:rPr>
          <w:rFonts w:ascii="Georgia" w:eastAsia="Galdeano" w:hAnsi="Georgia" w:cs="Galdeano"/>
          <w:sz w:val="22"/>
          <w:szCs w:val="22"/>
        </w:rPr>
        <w:t xml:space="preserve"> </w:t>
      </w:r>
    </w:p>
    <w:p w:rsidR="00D50020" w:rsidRPr="00DA267F" w:rsidRDefault="00D50020" w:rsidP="0017618B">
      <w:pPr>
        <w:rPr>
          <w:rFonts w:ascii="Georgia" w:eastAsia="Galdeano" w:hAnsi="Georgia" w:cs="Galdeano"/>
          <w:b/>
          <w:sz w:val="22"/>
          <w:szCs w:val="22"/>
        </w:rPr>
      </w:pPr>
      <w:r w:rsidRPr="00DA267F">
        <w:rPr>
          <w:rFonts w:ascii="Georgia" w:eastAsia="Galdeano" w:hAnsi="Georgia" w:cs="Galdeano"/>
          <w:b/>
          <w:sz w:val="22"/>
          <w:szCs w:val="22"/>
        </w:rPr>
        <w:t>SUMMARY OF STUDENT EVALUATION REQUIREMENTS:</w:t>
      </w:r>
    </w:p>
    <w:p w:rsidR="00D50020" w:rsidRPr="00DA267F" w:rsidRDefault="00D50020">
      <w:pPr>
        <w:tabs>
          <w:tab w:val="left" w:pos="5760"/>
        </w:tabs>
        <w:ind w:left="720"/>
        <w:rPr>
          <w:rFonts w:ascii="Georgia" w:eastAsia="Galdeano" w:hAnsi="Georgia" w:cs="Galdeano"/>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2842"/>
      </w:tblGrid>
      <w:tr w:rsidR="00902D82" w:rsidRPr="00304265" w:rsidTr="00304265">
        <w:tc>
          <w:tcPr>
            <w:tcW w:w="4466"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Student Learning Contract</w:t>
            </w:r>
          </w:p>
        </w:tc>
        <w:tc>
          <w:tcPr>
            <w:tcW w:w="2842"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2%</w:t>
            </w:r>
          </w:p>
        </w:tc>
      </w:tr>
      <w:tr w:rsidR="00902D82" w:rsidRPr="00304265" w:rsidTr="00304265">
        <w:tc>
          <w:tcPr>
            <w:tcW w:w="4466"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Seminar Participation</w:t>
            </w:r>
          </w:p>
        </w:tc>
        <w:tc>
          <w:tcPr>
            <w:tcW w:w="2842"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8%</w:t>
            </w:r>
          </w:p>
        </w:tc>
      </w:tr>
      <w:tr w:rsidR="00902D82" w:rsidRPr="00304265" w:rsidTr="00304265">
        <w:tc>
          <w:tcPr>
            <w:tcW w:w="4466"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Completion of Field Logs</w:t>
            </w:r>
          </w:p>
        </w:tc>
        <w:tc>
          <w:tcPr>
            <w:tcW w:w="2842"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10%</w:t>
            </w:r>
          </w:p>
        </w:tc>
      </w:tr>
      <w:tr w:rsidR="00902D82" w:rsidRPr="00304265" w:rsidTr="00304265">
        <w:tc>
          <w:tcPr>
            <w:tcW w:w="4466"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Completion of Field Hours</w:t>
            </w:r>
          </w:p>
        </w:tc>
        <w:tc>
          <w:tcPr>
            <w:tcW w:w="2842"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80%</w:t>
            </w:r>
          </w:p>
        </w:tc>
      </w:tr>
      <w:tr w:rsidR="00902D82" w:rsidRPr="00304265" w:rsidTr="00304265">
        <w:tc>
          <w:tcPr>
            <w:tcW w:w="4466"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Total</w:t>
            </w:r>
          </w:p>
        </w:tc>
        <w:tc>
          <w:tcPr>
            <w:tcW w:w="2842" w:type="dxa"/>
            <w:shd w:val="clear" w:color="auto" w:fill="auto"/>
          </w:tcPr>
          <w:p w:rsidR="00902D82" w:rsidRPr="00304265" w:rsidRDefault="00902D82" w:rsidP="00304265">
            <w:pPr>
              <w:tabs>
                <w:tab w:val="left" w:pos="5760"/>
              </w:tabs>
              <w:rPr>
                <w:rFonts w:ascii="Georgia" w:eastAsia="Galdeano" w:hAnsi="Georgia" w:cs="Galdeano"/>
                <w:sz w:val="22"/>
                <w:szCs w:val="22"/>
              </w:rPr>
            </w:pPr>
            <w:r w:rsidRPr="00304265">
              <w:rPr>
                <w:rFonts w:ascii="Georgia" w:eastAsia="Galdeano" w:hAnsi="Georgia" w:cs="Galdeano"/>
                <w:sz w:val="22"/>
                <w:szCs w:val="22"/>
              </w:rPr>
              <w:t>100%</w:t>
            </w:r>
          </w:p>
        </w:tc>
      </w:tr>
    </w:tbl>
    <w:p w:rsidR="00D50020" w:rsidRPr="00DA267F" w:rsidRDefault="00D50020" w:rsidP="002B65D1">
      <w:pPr>
        <w:tabs>
          <w:tab w:val="left" w:pos="2477"/>
          <w:tab w:val="left" w:pos="4560"/>
          <w:tab w:val="left" w:pos="7148"/>
        </w:tabs>
        <w:rPr>
          <w:rFonts w:ascii="Georgia" w:hAnsi="Georgia"/>
          <w:sz w:val="22"/>
          <w:szCs w:val="22"/>
        </w:rPr>
      </w:pPr>
      <w:r w:rsidRPr="00DA267F">
        <w:rPr>
          <w:rFonts w:ascii="Georgia" w:hAnsi="Georgia"/>
          <w:color w:val="FF0000"/>
          <w:sz w:val="22"/>
          <w:szCs w:val="22"/>
        </w:rPr>
        <w:tab/>
      </w:r>
      <w:r w:rsidRPr="00DA267F">
        <w:rPr>
          <w:rFonts w:ascii="Georgia" w:hAnsi="Georgia"/>
          <w:color w:val="FF0000"/>
          <w:sz w:val="22"/>
          <w:szCs w:val="22"/>
        </w:rPr>
        <w:tab/>
      </w:r>
    </w:p>
    <w:p w:rsidR="00D50020" w:rsidRPr="00793677" w:rsidRDefault="00D50020" w:rsidP="00793677">
      <w:pPr>
        <w:pStyle w:val="Heading2"/>
        <w:ind w:left="0" w:firstLine="0"/>
        <w:rPr>
          <w:rFonts w:ascii="Georgia" w:hAnsi="Georgia"/>
          <w:sz w:val="22"/>
          <w:szCs w:val="22"/>
        </w:rPr>
      </w:pPr>
      <w:r w:rsidRPr="00DA267F">
        <w:rPr>
          <w:rFonts w:ascii="Georgia" w:eastAsia="Galdeano" w:hAnsi="Georgia" w:cs="Galdeano"/>
          <w:sz w:val="22"/>
          <w:szCs w:val="22"/>
        </w:rPr>
        <w:t>COURSE AND FACULTY EVALUATION</w:t>
      </w:r>
    </w:p>
    <w:p w:rsidR="00D50020" w:rsidRPr="00DA267F" w:rsidRDefault="00D50020">
      <w:pPr>
        <w:rPr>
          <w:rFonts w:ascii="Georgia" w:eastAsia="Galdeano" w:hAnsi="Georgia" w:cs="Galdeano"/>
          <w:sz w:val="22"/>
          <w:szCs w:val="22"/>
        </w:rPr>
      </w:pPr>
      <w:r w:rsidRPr="00DA267F">
        <w:rPr>
          <w:rFonts w:ascii="Georgia" w:eastAsia="Galdeano" w:hAnsi="Georgia" w:cs="Galdeano"/>
          <w:sz w:val="22"/>
          <w:szCs w:val="22"/>
        </w:rPr>
        <w:t xml:space="preserve">Students will complete SOS forms </w:t>
      </w:r>
      <w:r w:rsidR="00C55342">
        <w:rPr>
          <w:rFonts w:ascii="Georgia" w:eastAsia="Galdeano" w:hAnsi="Georgia" w:cs="Galdeano"/>
          <w:sz w:val="22"/>
          <w:szCs w:val="22"/>
        </w:rPr>
        <w:t>at the end of the semester</w:t>
      </w:r>
      <w:r w:rsidR="002B65D1">
        <w:rPr>
          <w:rFonts w:ascii="Georgia" w:eastAsia="Galdeano" w:hAnsi="Georgia" w:cs="Galdeano"/>
          <w:sz w:val="22"/>
          <w:szCs w:val="22"/>
        </w:rPr>
        <w:t>, an evaluation of the Field placement</w:t>
      </w:r>
      <w:r w:rsidRPr="00DA267F">
        <w:rPr>
          <w:rFonts w:ascii="Georgia" w:eastAsia="Galdeano" w:hAnsi="Georgia" w:cs="Galdeano"/>
          <w:sz w:val="22"/>
          <w:szCs w:val="22"/>
        </w:rPr>
        <w:t xml:space="preserve"> and any other course evaluation forms/materials</w:t>
      </w:r>
      <w:r w:rsidR="002B65D1">
        <w:rPr>
          <w:rFonts w:ascii="Georgia" w:eastAsia="Galdeano" w:hAnsi="Georgia" w:cs="Galdeano"/>
          <w:sz w:val="22"/>
          <w:szCs w:val="22"/>
        </w:rPr>
        <w:t xml:space="preserve"> needed.</w:t>
      </w:r>
    </w:p>
    <w:p w:rsidR="00D50020" w:rsidRPr="00DA267F" w:rsidRDefault="00D50020">
      <w:pPr>
        <w:rPr>
          <w:rFonts w:ascii="Georgia" w:hAnsi="Georgia"/>
          <w:sz w:val="22"/>
          <w:szCs w:val="22"/>
        </w:rPr>
      </w:pPr>
    </w:p>
    <w:p w:rsidR="00D50020" w:rsidRPr="00DA267F" w:rsidRDefault="00D50020">
      <w:pPr>
        <w:rPr>
          <w:rFonts w:ascii="Georgia" w:hAnsi="Georgia"/>
          <w:sz w:val="22"/>
          <w:szCs w:val="22"/>
        </w:rPr>
      </w:pPr>
      <w:r w:rsidRPr="00DA267F">
        <w:rPr>
          <w:rFonts w:ascii="Georgia" w:eastAsia="Galdeano" w:hAnsi="Georgia" w:cs="Galdeano"/>
          <w:b/>
          <w:sz w:val="22"/>
          <w:szCs w:val="22"/>
        </w:rPr>
        <w:t>TOPICAL OUTLINE AND COURSE SCHEDULE*</w:t>
      </w:r>
    </w:p>
    <w:tbl>
      <w:tblPr>
        <w:tblW w:w="95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0"/>
        <w:gridCol w:w="3960"/>
        <w:gridCol w:w="3740"/>
      </w:tblGrid>
      <w:tr w:rsidR="00D50020" w:rsidRPr="00DA267F" w:rsidTr="0089415A">
        <w:trPr>
          <w:tblHeader/>
        </w:trPr>
        <w:tc>
          <w:tcPr>
            <w:tcW w:w="1800" w:type="dxa"/>
          </w:tcPr>
          <w:p w:rsidR="00D50020" w:rsidRPr="00DA267F" w:rsidRDefault="00D50020">
            <w:pPr>
              <w:jc w:val="center"/>
              <w:rPr>
                <w:rFonts w:ascii="Georgia" w:hAnsi="Georgia"/>
                <w:sz w:val="22"/>
                <w:szCs w:val="22"/>
              </w:rPr>
            </w:pPr>
            <w:r w:rsidRPr="00DA267F">
              <w:rPr>
                <w:rFonts w:ascii="Georgia" w:eastAsia="Galdeano" w:hAnsi="Georgia" w:cs="Galdeano"/>
                <w:b/>
                <w:sz w:val="22"/>
                <w:szCs w:val="22"/>
              </w:rPr>
              <w:t>Dates</w:t>
            </w:r>
          </w:p>
        </w:tc>
        <w:tc>
          <w:tcPr>
            <w:tcW w:w="3960" w:type="dxa"/>
          </w:tcPr>
          <w:p w:rsidR="00D50020" w:rsidRPr="00DA267F" w:rsidRDefault="00D50020">
            <w:pPr>
              <w:jc w:val="center"/>
              <w:rPr>
                <w:rFonts w:ascii="Georgia" w:hAnsi="Georgia"/>
                <w:sz w:val="22"/>
                <w:szCs w:val="22"/>
              </w:rPr>
            </w:pPr>
            <w:r w:rsidRPr="00DA267F">
              <w:rPr>
                <w:rFonts w:ascii="Georgia" w:eastAsia="Galdeano" w:hAnsi="Georgia" w:cs="Galdeano"/>
                <w:b/>
                <w:sz w:val="22"/>
                <w:szCs w:val="22"/>
              </w:rPr>
              <w:t>Content/Activities</w:t>
            </w:r>
          </w:p>
        </w:tc>
        <w:tc>
          <w:tcPr>
            <w:tcW w:w="3740" w:type="dxa"/>
          </w:tcPr>
          <w:p w:rsidR="00D50020" w:rsidRPr="00DA267F" w:rsidRDefault="00D50020">
            <w:pPr>
              <w:jc w:val="center"/>
              <w:rPr>
                <w:rFonts w:ascii="Georgia" w:hAnsi="Georgia"/>
                <w:sz w:val="22"/>
                <w:szCs w:val="22"/>
              </w:rPr>
            </w:pPr>
            <w:r w:rsidRPr="00DA267F">
              <w:rPr>
                <w:rFonts w:ascii="Georgia" w:eastAsia="Galdeano" w:hAnsi="Georgia" w:cs="Galdeano"/>
                <w:b/>
                <w:sz w:val="22"/>
                <w:szCs w:val="22"/>
              </w:rPr>
              <w:t>Readings &amp; Assignments</w:t>
            </w:r>
          </w:p>
        </w:tc>
      </w:tr>
      <w:tr w:rsidR="00D50020" w:rsidRPr="00DA267F">
        <w:trPr>
          <w:trHeight w:val="647"/>
        </w:trPr>
        <w:tc>
          <w:tcPr>
            <w:tcW w:w="1800" w:type="dxa"/>
          </w:tcPr>
          <w:p w:rsidR="00D50020" w:rsidRPr="00DA267F" w:rsidRDefault="00D50020">
            <w:pPr>
              <w:rPr>
                <w:rFonts w:ascii="Georgia" w:hAnsi="Georgia"/>
                <w:sz w:val="22"/>
                <w:szCs w:val="22"/>
              </w:rPr>
            </w:pPr>
            <w:r w:rsidRPr="00DA267F">
              <w:rPr>
                <w:rFonts w:ascii="Georgia" w:eastAsia="Galdeano" w:hAnsi="Georgia"/>
                <w:sz w:val="22"/>
                <w:szCs w:val="22"/>
              </w:rPr>
              <w:t>Session #1</w:t>
            </w:r>
          </w:p>
          <w:p w:rsidR="00D50020" w:rsidRPr="00DA267F" w:rsidRDefault="00D50020">
            <w:pPr>
              <w:rPr>
                <w:rFonts w:ascii="Georgia" w:hAnsi="Georgia"/>
                <w:sz w:val="22"/>
                <w:szCs w:val="22"/>
              </w:rPr>
            </w:pPr>
          </w:p>
        </w:tc>
        <w:tc>
          <w:tcPr>
            <w:tcW w:w="3960" w:type="dxa"/>
          </w:tcPr>
          <w:p w:rsidR="00D50020" w:rsidRPr="00DA267F" w:rsidRDefault="00D50020">
            <w:pPr>
              <w:rPr>
                <w:rFonts w:ascii="Georgia" w:hAnsi="Georgia"/>
                <w:sz w:val="22"/>
                <w:szCs w:val="22"/>
              </w:rPr>
            </w:pPr>
            <w:r w:rsidRPr="00DA267F">
              <w:rPr>
                <w:rFonts w:ascii="Georgia" w:eastAsia="Galdeano" w:hAnsi="Georgia"/>
                <w:sz w:val="22"/>
                <w:szCs w:val="22"/>
              </w:rPr>
              <w:t>Review Syllabus &amp; course format</w:t>
            </w:r>
          </w:p>
          <w:p w:rsidR="00D50020" w:rsidRPr="00DA267F" w:rsidRDefault="00D50020">
            <w:pPr>
              <w:rPr>
                <w:rFonts w:ascii="Georgia" w:eastAsia="Galdeano" w:hAnsi="Georgia"/>
                <w:sz w:val="22"/>
                <w:szCs w:val="22"/>
              </w:rPr>
            </w:pPr>
            <w:r w:rsidRPr="00DA267F">
              <w:rPr>
                <w:rFonts w:ascii="Georgia" w:eastAsia="Galdeano" w:hAnsi="Georgia"/>
                <w:sz w:val="22"/>
                <w:szCs w:val="22"/>
              </w:rPr>
              <w:t>Review EPAS and Practice Behaviors</w:t>
            </w:r>
          </w:p>
          <w:p w:rsidR="00D50020" w:rsidRPr="00DA267F" w:rsidRDefault="00D50020">
            <w:pPr>
              <w:rPr>
                <w:rFonts w:ascii="Georgia" w:hAnsi="Georgia"/>
                <w:sz w:val="22"/>
                <w:szCs w:val="22"/>
              </w:rPr>
            </w:pPr>
            <w:r w:rsidRPr="00DA267F">
              <w:rPr>
                <w:rFonts w:ascii="Georgia" w:hAnsi="Georgia"/>
                <w:sz w:val="22"/>
                <w:szCs w:val="22"/>
              </w:rPr>
              <w:t>Competency – #1</w:t>
            </w:r>
          </w:p>
          <w:p w:rsidR="00D50020" w:rsidRPr="00DA267F" w:rsidRDefault="00D50020">
            <w:pPr>
              <w:rPr>
                <w:rFonts w:ascii="Georgia" w:hAnsi="Georgia"/>
                <w:sz w:val="22"/>
                <w:szCs w:val="22"/>
              </w:rPr>
            </w:pPr>
            <w:r w:rsidRPr="00DA267F">
              <w:rPr>
                <w:rFonts w:ascii="Georgia" w:hAnsi="Georgia"/>
                <w:sz w:val="22"/>
                <w:szCs w:val="22"/>
              </w:rPr>
              <w:t>Self-care plan</w:t>
            </w:r>
          </w:p>
        </w:tc>
        <w:tc>
          <w:tcPr>
            <w:tcW w:w="3740" w:type="dxa"/>
          </w:tcPr>
          <w:p w:rsidR="00D50020" w:rsidRPr="00DA267F" w:rsidRDefault="004E5EAC">
            <w:pPr>
              <w:rPr>
                <w:rFonts w:ascii="Georgia" w:hAnsi="Georgia"/>
                <w:sz w:val="22"/>
                <w:szCs w:val="22"/>
              </w:rPr>
            </w:pPr>
            <w:r>
              <w:rPr>
                <w:rFonts w:ascii="Georgia" w:eastAsia="Galdeano" w:hAnsi="Georgia"/>
                <w:sz w:val="22"/>
                <w:szCs w:val="22"/>
              </w:rPr>
              <w:t>Field Manual</w:t>
            </w:r>
            <w:r w:rsidR="00D50020" w:rsidRPr="00DA267F">
              <w:rPr>
                <w:rFonts w:ascii="Georgia" w:eastAsia="Galdeano" w:hAnsi="Georgia"/>
                <w:sz w:val="22"/>
                <w:szCs w:val="22"/>
              </w:rPr>
              <w:t xml:space="preserve"> </w:t>
            </w:r>
          </w:p>
          <w:p w:rsidR="00D50020" w:rsidRPr="00DA267F" w:rsidRDefault="00D50020">
            <w:pPr>
              <w:rPr>
                <w:rFonts w:ascii="Georgia" w:hAnsi="Georgia"/>
                <w:sz w:val="22"/>
                <w:szCs w:val="22"/>
              </w:rPr>
            </w:pPr>
          </w:p>
        </w:tc>
      </w:tr>
      <w:tr w:rsidR="00D50020" w:rsidRPr="00DA267F">
        <w:trPr>
          <w:trHeight w:val="647"/>
        </w:trPr>
        <w:tc>
          <w:tcPr>
            <w:tcW w:w="180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Session #2</w:t>
            </w:r>
          </w:p>
        </w:tc>
        <w:tc>
          <w:tcPr>
            <w:tcW w:w="396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Competency – #1</w:t>
            </w:r>
          </w:p>
          <w:p w:rsidR="004E5EAC" w:rsidRDefault="00D50020">
            <w:pPr>
              <w:rPr>
                <w:rFonts w:ascii="Georgia" w:eastAsia="Galdeano" w:hAnsi="Georgia"/>
                <w:sz w:val="22"/>
                <w:szCs w:val="22"/>
              </w:rPr>
            </w:pPr>
            <w:r w:rsidRPr="00DA267F">
              <w:rPr>
                <w:rFonts w:ascii="Georgia" w:eastAsia="Galdeano" w:hAnsi="Georgia"/>
                <w:sz w:val="22"/>
                <w:szCs w:val="22"/>
              </w:rPr>
              <w:t>Mission and goals of the agency and the role of the social worker</w:t>
            </w:r>
            <w:r w:rsidR="004E5EAC">
              <w:rPr>
                <w:rFonts w:ascii="Georgia" w:eastAsia="Galdeano" w:hAnsi="Georgia"/>
                <w:sz w:val="22"/>
                <w:szCs w:val="22"/>
              </w:rPr>
              <w:t>.</w:t>
            </w:r>
          </w:p>
          <w:p w:rsidR="004E5EAC" w:rsidRDefault="004E5EAC">
            <w:pPr>
              <w:rPr>
                <w:rFonts w:ascii="Georgia" w:eastAsia="Galdeano" w:hAnsi="Georgia"/>
                <w:sz w:val="22"/>
                <w:szCs w:val="22"/>
              </w:rPr>
            </w:pPr>
            <w:r>
              <w:rPr>
                <w:rFonts w:ascii="Georgia" w:eastAsia="Galdeano" w:hAnsi="Georgia"/>
                <w:sz w:val="22"/>
                <w:szCs w:val="22"/>
              </w:rPr>
              <w:t>Review SLC</w:t>
            </w:r>
          </w:p>
          <w:p w:rsidR="00D50020" w:rsidRPr="00DA267F" w:rsidRDefault="004E5EAC">
            <w:pPr>
              <w:rPr>
                <w:rFonts w:ascii="Georgia" w:eastAsia="Galdeano" w:hAnsi="Georgia"/>
                <w:sz w:val="22"/>
                <w:szCs w:val="22"/>
              </w:rPr>
            </w:pPr>
            <w:r>
              <w:rPr>
                <w:rFonts w:ascii="Georgia" w:eastAsia="Galdeano" w:hAnsi="Georgia"/>
                <w:sz w:val="22"/>
                <w:szCs w:val="22"/>
              </w:rPr>
              <w:t>Student facilitated discussion</w:t>
            </w:r>
          </w:p>
        </w:tc>
        <w:tc>
          <w:tcPr>
            <w:tcW w:w="3740" w:type="dxa"/>
          </w:tcPr>
          <w:p w:rsidR="00540FE9" w:rsidRDefault="00540FE9" w:rsidP="004E5EAC">
            <w:pPr>
              <w:rPr>
                <w:rFonts w:ascii="Georgia" w:eastAsia="Galdeano" w:hAnsi="Georgia"/>
                <w:sz w:val="22"/>
                <w:szCs w:val="22"/>
              </w:rPr>
            </w:pPr>
            <w:r>
              <w:rPr>
                <w:rFonts w:ascii="Georgia" w:eastAsia="Galdeano" w:hAnsi="Georgia"/>
                <w:sz w:val="22"/>
                <w:szCs w:val="22"/>
              </w:rPr>
              <w:t>Reading: Walsh (2002); Field Manual</w:t>
            </w:r>
          </w:p>
          <w:p w:rsidR="00D50020" w:rsidRPr="00DA267F" w:rsidRDefault="00D50020" w:rsidP="004E5EAC">
            <w:pPr>
              <w:rPr>
                <w:rFonts w:ascii="Georgia"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tc>
      </w:tr>
      <w:tr w:rsidR="00D50020" w:rsidRPr="00DA267F">
        <w:trPr>
          <w:trHeight w:val="647"/>
        </w:trPr>
        <w:tc>
          <w:tcPr>
            <w:tcW w:w="180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Session #3</w:t>
            </w:r>
          </w:p>
        </w:tc>
        <w:tc>
          <w:tcPr>
            <w:tcW w:w="396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 xml:space="preserve">Competencies – #2 &amp; #5 </w:t>
            </w:r>
          </w:p>
          <w:p w:rsidR="004E5EAC" w:rsidRDefault="00D50020">
            <w:pPr>
              <w:rPr>
                <w:rFonts w:ascii="Georgia" w:eastAsia="Galdeano" w:hAnsi="Georgia"/>
                <w:sz w:val="22"/>
                <w:szCs w:val="22"/>
              </w:rPr>
            </w:pPr>
            <w:r w:rsidRPr="00DA267F">
              <w:rPr>
                <w:rFonts w:ascii="Georgia" w:eastAsia="Galdeano" w:hAnsi="Georgia"/>
                <w:sz w:val="22"/>
                <w:szCs w:val="22"/>
              </w:rPr>
              <w:t>Organizational culture: vertical, horizontal, implicit and explicit rules and norms</w:t>
            </w:r>
          </w:p>
          <w:p w:rsidR="004E5EAC" w:rsidRDefault="004E5EAC">
            <w:pPr>
              <w:rPr>
                <w:rFonts w:ascii="Georgia" w:eastAsia="Galdeano" w:hAnsi="Georgia"/>
                <w:sz w:val="22"/>
                <w:szCs w:val="22"/>
              </w:rPr>
            </w:pPr>
            <w:r>
              <w:rPr>
                <w:rFonts w:ascii="Georgia" w:eastAsia="Galdeano" w:hAnsi="Georgia"/>
                <w:sz w:val="22"/>
                <w:szCs w:val="22"/>
              </w:rPr>
              <w:t xml:space="preserve">Student </w:t>
            </w:r>
            <w:r w:rsidR="002244A2">
              <w:rPr>
                <w:rFonts w:ascii="Georgia" w:eastAsia="Galdeano" w:hAnsi="Georgia"/>
                <w:sz w:val="22"/>
                <w:szCs w:val="22"/>
              </w:rPr>
              <w:t>f</w:t>
            </w:r>
            <w:r>
              <w:rPr>
                <w:rFonts w:ascii="Georgia" w:eastAsia="Galdeano" w:hAnsi="Georgia"/>
                <w:sz w:val="22"/>
                <w:szCs w:val="22"/>
              </w:rPr>
              <w:t>acilitate discussion</w:t>
            </w:r>
          </w:p>
          <w:p w:rsidR="00D50020" w:rsidRPr="00DA267F" w:rsidRDefault="004E5EAC">
            <w:pPr>
              <w:rPr>
                <w:rFonts w:ascii="Georgia" w:eastAsia="Galdeano" w:hAnsi="Georgia"/>
                <w:sz w:val="22"/>
                <w:szCs w:val="22"/>
              </w:rPr>
            </w:pPr>
            <w:r>
              <w:rPr>
                <w:rFonts w:ascii="Georgia" w:eastAsia="Galdeano" w:hAnsi="Georgia"/>
                <w:sz w:val="22"/>
                <w:szCs w:val="22"/>
              </w:rPr>
              <w:t>Case presentation</w:t>
            </w:r>
          </w:p>
        </w:tc>
        <w:tc>
          <w:tcPr>
            <w:tcW w:w="3740" w:type="dxa"/>
          </w:tcPr>
          <w:p w:rsidR="00D50020" w:rsidRDefault="00D50020" w:rsidP="004E5EAC">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9D05E5" w:rsidRPr="00DA267F" w:rsidRDefault="009D05E5" w:rsidP="004E5EAC">
            <w:pPr>
              <w:rPr>
                <w:rFonts w:ascii="Georgia" w:hAnsi="Georgia"/>
                <w:sz w:val="22"/>
                <w:szCs w:val="22"/>
              </w:rPr>
            </w:pPr>
            <w:r>
              <w:rPr>
                <w:rFonts w:ascii="Georgia" w:eastAsia="Galdeano" w:hAnsi="Georgia"/>
                <w:sz w:val="22"/>
                <w:szCs w:val="22"/>
              </w:rPr>
              <w:t>Finalize SLC</w:t>
            </w:r>
          </w:p>
        </w:tc>
      </w:tr>
      <w:tr w:rsidR="00D50020" w:rsidRPr="00DA267F">
        <w:tc>
          <w:tcPr>
            <w:tcW w:w="1800" w:type="dxa"/>
          </w:tcPr>
          <w:p w:rsidR="00D50020" w:rsidRPr="00DA267F" w:rsidRDefault="00D50020">
            <w:pPr>
              <w:rPr>
                <w:rFonts w:ascii="Georgia" w:hAnsi="Georgia"/>
                <w:sz w:val="22"/>
                <w:szCs w:val="22"/>
              </w:rPr>
            </w:pPr>
            <w:r w:rsidRPr="00DA267F">
              <w:rPr>
                <w:rFonts w:ascii="Georgia" w:eastAsia="Galdeano" w:hAnsi="Georgia"/>
                <w:sz w:val="22"/>
                <w:szCs w:val="22"/>
              </w:rPr>
              <w:t>Session #4</w:t>
            </w:r>
          </w:p>
        </w:tc>
        <w:tc>
          <w:tcPr>
            <w:tcW w:w="3960" w:type="dxa"/>
          </w:tcPr>
          <w:p w:rsidR="00D50020" w:rsidRPr="00DA267F" w:rsidRDefault="00D50020">
            <w:pPr>
              <w:rPr>
                <w:rFonts w:ascii="Georgia" w:hAnsi="Georgia"/>
                <w:sz w:val="22"/>
                <w:szCs w:val="22"/>
              </w:rPr>
            </w:pPr>
            <w:r w:rsidRPr="00DA267F">
              <w:rPr>
                <w:rFonts w:ascii="Georgia" w:hAnsi="Georgia"/>
                <w:sz w:val="22"/>
                <w:szCs w:val="22"/>
              </w:rPr>
              <w:t xml:space="preserve">Competencies – #1, #6, #7, and #8 </w:t>
            </w:r>
          </w:p>
          <w:p w:rsidR="00D50020" w:rsidRDefault="00D50020">
            <w:pPr>
              <w:rPr>
                <w:rFonts w:ascii="Georgia" w:hAnsi="Georgia"/>
                <w:sz w:val="22"/>
                <w:szCs w:val="22"/>
              </w:rPr>
            </w:pPr>
            <w:r w:rsidRPr="00DA267F">
              <w:rPr>
                <w:rFonts w:ascii="Georgia" w:hAnsi="Georgia"/>
                <w:sz w:val="22"/>
                <w:szCs w:val="22"/>
              </w:rPr>
              <w:lastRenderedPageBreak/>
              <w:t>Ethical decision-making in practice</w:t>
            </w:r>
          </w:p>
          <w:p w:rsidR="004E5EAC" w:rsidRPr="00DA267F" w:rsidRDefault="002244A2">
            <w:pPr>
              <w:rPr>
                <w:rFonts w:ascii="Georgia" w:hAnsi="Georgia"/>
                <w:sz w:val="22"/>
                <w:szCs w:val="22"/>
              </w:rPr>
            </w:pPr>
            <w:r>
              <w:rPr>
                <w:rFonts w:ascii="Georgia" w:hAnsi="Georgia"/>
                <w:sz w:val="22"/>
                <w:szCs w:val="22"/>
              </w:rPr>
              <w:t>Student facilitated discussion</w:t>
            </w:r>
          </w:p>
          <w:p w:rsidR="00D50020" w:rsidRPr="00DA267F" w:rsidRDefault="002244A2">
            <w:pPr>
              <w:rPr>
                <w:rFonts w:ascii="Georgia" w:hAnsi="Georgia"/>
                <w:sz w:val="22"/>
                <w:szCs w:val="22"/>
              </w:rPr>
            </w:pPr>
            <w:r>
              <w:rPr>
                <w:rFonts w:ascii="Georgia" w:hAnsi="Georgia"/>
                <w:sz w:val="22"/>
                <w:szCs w:val="22"/>
              </w:rPr>
              <w:t>Case presentation</w:t>
            </w:r>
          </w:p>
        </w:tc>
        <w:tc>
          <w:tcPr>
            <w:tcW w:w="3740" w:type="dxa"/>
          </w:tcPr>
          <w:p w:rsidR="002244A2" w:rsidRDefault="002244A2">
            <w:pPr>
              <w:rPr>
                <w:rFonts w:ascii="Georgia" w:eastAsia="Galdeano" w:hAnsi="Georgia"/>
                <w:sz w:val="22"/>
                <w:szCs w:val="22"/>
              </w:rPr>
            </w:pPr>
            <w:r>
              <w:rPr>
                <w:rFonts w:ascii="Georgia" w:eastAsia="Galdeano" w:hAnsi="Georgia"/>
                <w:sz w:val="22"/>
                <w:szCs w:val="22"/>
              </w:rPr>
              <w:lastRenderedPageBreak/>
              <w:t xml:space="preserve">Reading: NASW Code of Ethics; </w:t>
            </w:r>
            <w:r>
              <w:rPr>
                <w:rFonts w:ascii="Georgia" w:eastAsia="Galdeano" w:hAnsi="Georgia"/>
                <w:sz w:val="22"/>
                <w:szCs w:val="22"/>
              </w:rPr>
              <w:lastRenderedPageBreak/>
              <w:t>IFSW Code of Ethics</w:t>
            </w:r>
          </w:p>
          <w:p w:rsidR="00D50020" w:rsidRPr="00DA267F" w:rsidRDefault="00D50020">
            <w:pPr>
              <w:rPr>
                <w:rFonts w:ascii="Georgia"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tc>
      </w:tr>
      <w:tr w:rsidR="00D50020" w:rsidRPr="00DA267F">
        <w:trPr>
          <w:trHeight w:val="773"/>
        </w:trPr>
        <w:tc>
          <w:tcPr>
            <w:tcW w:w="180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lastRenderedPageBreak/>
              <w:t>Session #5</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#3, #5, &amp; #9</w:t>
            </w:r>
          </w:p>
          <w:p w:rsidR="00D50020" w:rsidRDefault="00D50020">
            <w:pPr>
              <w:rPr>
                <w:rFonts w:ascii="Georgia" w:hAnsi="Georgia"/>
                <w:sz w:val="22"/>
                <w:szCs w:val="22"/>
              </w:rPr>
            </w:pPr>
            <w:r w:rsidRPr="00DA267F">
              <w:rPr>
                <w:rFonts w:ascii="Georgia" w:hAnsi="Georgia"/>
                <w:sz w:val="22"/>
                <w:szCs w:val="22"/>
              </w:rPr>
              <w:t>Populations served, outcome measures for services and gaps in service</w:t>
            </w:r>
          </w:p>
          <w:p w:rsidR="00DE6FF7" w:rsidRDefault="00DE6FF7">
            <w:pPr>
              <w:rPr>
                <w:rFonts w:ascii="Georgia" w:hAnsi="Georgia"/>
                <w:sz w:val="22"/>
                <w:szCs w:val="22"/>
              </w:rPr>
            </w:pPr>
            <w:r>
              <w:rPr>
                <w:rFonts w:ascii="Georgia" w:hAnsi="Georgia"/>
                <w:sz w:val="22"/>
                <w:szCs w:val="22"/>
              </w:rPr>
              <w:t>Program Evaluation Project Intro</w:t>
            </w:r>
          </w:p>
          <w:p w:rsidR="0066107B" w:rsidRDefault="0066107B">
            <w:pPr>
              <w:rPr>
                <w:rFonts w:ascii="Georgia" w:hAnsi="Georgia"/>
                <w:sz w:val="22"/>
                <w:szCs w:val="22"/>
              </w:rPr>
            </w:pPr>
            <w:r>
              <w:rPr>
                <w:rFonts w:ascii="Georgia" w:hAnsi="Georgia"/>
                <w:sz w:val="22"/>
                <w:szCs w:val="22"/>
              </w:rPr>
              <w:t>Student facilitated discussion</w:t>
            </w:r>
          </w:p>
          <w:p w:rsidR="0066107B" w:rsidRPr="00DA267F" w:rsidRDefault="0066107B">
            <w:pPr>
              <w:rPr>
                <w:rFonts w:ascii="Georgia" w:hAnsi="Georgia"/>
                <w:sz w:val="22"/>
                <w:szCs w:val="22"/>
              </w:rPr>
            </w:pPr>
            <w:r>
              <w:rPr>
                <w:rFonts w:ascii="Georgia" w:hAnsi="Georgia"/>
                <w:sz w:val="22"/>
                <w:szCs w:val="22"/>
              </w:rPr>
              <w:t>Case Presentation</w:t>
            </w:r>
          </w:p>
        </w:tc>
        <w:tc>
          <w:tcPr>
            <w:tcW w:w="3740" w:type="dxa"/>
          </w:tcPr>
          <w:p w:rsidR="0069134A" w:rsidRDefault="0069134A">
            <w:pPr>
              <w:rPr>
                <w:rFonts w:ascii="Georgia" w:eastAsia="Galdeano" w:hAnsi="Georgia"/>
                <w:sz w:val="22"/>
                <w:szCs w:val="22"/>
              </w:rPr>
            </w:pPr>
            <w:r>
              <w:rPr>
                <w:rFonts w:ascii="Georgia" w:eastAsia="Galdeano" w:hAnsi="Georgia"/>
                <w:sz w:val="22"/>
                <w:szCs w:val="22"/>
              </w:rPr>
              <w:t>Reading: NASW Cultural Competency Standards</w:t>
            </w:r>
          </w:p>
          <w:p w:rsidR="00D50020" w:rsidRPr="00DA267F"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D50020" w:rsidRPr="00DA267F" w:rsidRDefault="00D50020">
            <w:pPr>
              <w:rPr>
                <w:rFonts w:ascii="Georgia" w:hAnsi="Georgia"/>
                <w:sz w:val="22"/>
                <w:szCs w:val="22"/>
              </w:rPr>
            </w:pPr>
          </w:p>
        </w:tc>
      </w:tr>
      <w:tr w:rsidR="00D50020" w:rsidRPr="00DA267F">
        <w:tc>
          <w:tcPr>
            <w:tcW w:w="180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Session #6</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#7 &amp; #8</w:t>
            </w:r>
          </w:p>
          <w:p w:rsidR="00DE6FF7" w:rsidRDefault="00D50020">
            <w:pPr>
              <w:rPr>
                <w:rFonts w:ascii="Georgia" w:hAnsi="Georgia"/>
                <w:sz w:val="22"/>
                <w:szCs w:val="22"/>
              </w:rPr>
            </w:pPr>
            <w:r w:rsidRPr="00DA267F">
              <w:rPr>
                <w:rFonts w:ascii="Georgia" w:hAnsi="Georgia"/>
                <w:sz w:val="22"/>
                <w:szCs w:val="22"/>
              </w:rPr>
              <w:t>Theory and practice with HBSE: Reality centered</w:t>
            </w:r>
          </w:p>
          <w:p w:rsidR="0066107B" w:rsidRDefault="0066107B">
            <w:pPr>
              <w:rPr>
                <w:rFonts w:ascii="Georgia" w:hAnsi="Georgia"/>
                <w:sz w:val="22"/>
                <w:szCs w:val="22"/>
              </w:rPr>
            </w:pPr>
            <w:r>
              <w:rPr>
                <w:rFonts w:ascii="Georgia" w:hAnsi="Georgia"/>
                <w:sz w:val="22"/>
                <w:szCs w:val="22"/>
              </w:rPr>
              <w:t>Student facilitated discussion</w:t>
            </w:r>
          </w:p>
          <w:p w:rsidR="0066107B" w:rsidRPr="00DA267F" w:rsidRDefault="0066107B">
            <w:pPr>
              <w:rPr>
                <w:rFonts w:ascii="Georgia" w:hAnsi="Georgia"/>
                <w:sz w:val="22"/>
                <w:szCs w:val="22"/>
              </w:rPr>
            </w:pPr>
            <w:r>
              <w:rPr>
                <w:rFonts w:ascii="Georgia" w:hAnsi="Georgia"/>
                <w:sz w:val="22"/>
                <w:szCs w:val="22"/>
              </w:rPr>
              <w:t>Case presentation</w:t>
            </w:r>
          </w:p>
        </w:tc>
        <w:tc>
          <w:tcPr>
            <w:tcW w:w="374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D50020" w:rsidRPr="00DA267F" w:rsidRDefault="00D50020">
            <w:pPr>
              <w:rPr>
                <w:rFonts w:ascii="Georgia" w:eastAsia="Galdeano" w:hAnsi="Georgia"/>
                <w:sz w:val="22"/>
                <w:szCs w:val="22"/>
              </w:rPr>
            </w:pPr>
          </w:p>
          <w:p w:rsidR="00D50020" w:rsidRPr="00DA267F" w:rsidRDefault="00D50020">
            <w:pPr>
              <w:pStyle w:val="Heading5"/>
              <w:keepLines w:val="0"/>
              <w:spacing w:before="0" w:after="0"/>
              <w:rPr>
                <w:rFonts w:ascii="Georgia" w:eastAsia="Galdeano" w:hAnsi="Georgia"/>
                <w:bCs/>
              </w:rPr>
            </w:pPr>
          </w:p>
        </w:tc>
      </w:tr>
      <w:tr w:rsidR="00D50020" w:rsidRPr="00DA267F">
        <w:tc>
          <w:tcPr>
            <w:tcW w:w="180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Session #7</w:t>
            </w:r>
          </w:p>
        </w:tc>
        <w:tc>
          <w:tcPr>
            <w:tcW w:w="3960" w:type="dxa"/>
          </w:tcPr>
          <w:p w:rsidR="00D50020" w:rsidRPr="00DA267F" w:rsidRDefault="00D50020">
            <w:pPr>
              <w:rPr>
                <w:rFonts w:ascii="Georgia" w:hAnsi="Georgia"/>
                <w:sz w:val="22"/>
                <w:szCs w:val="22"/>
              </w:rPr>
            </w:pPr>
            <w:r w:rsidRPr="00DA267F">
              <w:rPr>
                <w:rFonts w:ascii="Georgia" w:hAnsi="Georgia"/>
                <w:sz w:val="22"/>
                <w:szCs w:val="22"/>
              </w:rPr>
              <w:t xml:space="preserve">Competencies – #2, #6, #7, and #8 </w:t>
            </w:r>
          </w:p>
          <w:p w:rsidR="00D50020" w:rsidRPr="00DA267F" w:rsidRDefault="00D50020">
            <w:pPr>
              <w:rPr>
                <w:rFonts w:ascii="Georgia" w:hAnsi="Georgia"/>
                <w:sz w:val="22"/>
                <w:szCs w:val="22"/>
              </w:rPr>
            </w:pPr>
            <w:r w:rsidRPr="00DA267F">
              <w:rPr>
                <w:rFonts w:ascii="Georgia" w:hAnsi="Georgia"/>
                <w:sz w:val="22"/>
                <w:szCs w:val="22"/>
              </w:rPr>
              <w:t>Engageme</w:t>
            </w:r>
            <w:r w:rsidR="009D05E5">
              <w:rPr>
                <w:rFonts w:ascii="Georgia" w:hAnsi="Georgia"/>
                <w:sz w:val="22"/>
                <w:szCs w:val="22"/>
              </w:rPr>
              <w:t>nt, assessment and intervention</w:t>
            </w:r>
          </w:p>
          <w:p w:rsidR="00D50020" w:rsidRDefault="00D50020">
            <w:pPr>
              <w:rPr>
                <w:rFonts w:ascii="Georgia" w:hAnsi="Georgia"/>
                <w:sz w:val="22"/>
                <w:szCs w:val="22"/>
              </w:rPr>
            </w:pPr>
            <w:r w:rsidRPr="00DA267F">
              <w:rPr>
                <w:rFonts w:ascii="Georgia" w:hAnsi="Georgia"/>
                <w:sz w:val="22"/>
                <w:szCs w:val="22"/>
              </w:rPr>
              <w:t>Transference and countertransference</w:t>
            </w:r>
          </w:p>
          <w:p w:rsidR="009D05E5" w:rsidRDefault="009D05E5">
            <w:pPr>
              <w:rPr>
                <w:rFonts w:ascii="Georgia" w:hAnsi="Georgia"/>
                <w:sz w:val="22"/>
                <w:szCs w:val="22"/>
              </w:rPr>
            </w:pPr>
            <w:r>
              <w:rPr>
                <w:rFonts w:ascii="Georgia" w:hAnsi="Georgia"/>
                <w:sz w:val="22"/>
                <w:szCs w:val="22"/>
              </w:rPr>
              <w:t>Student facilitated discussion</w:t>
            </w:r>
          </w:p>
          <w:p w:rsidR="009D05E5" w:rsidRPr="00DA267F" w:rsidRDefault="009D05E5">
            <w:pPr>
              <w:rPr>
                <w:rFonts w:ascii="Georgia" w:hAnsi="Georgia"/>
                <w:sz w:val="22"/>
                <w:szCs w:val="22"/>
              </w:rPr>
            </w:pPr>
            <w:r>
              <w:rPr>
                <w:rFonts w:ascii="Georgia" w:hAnsi="Georgia"/>
                <w:sz w:val="22"/>
                <w:szCs w:val="22"/>
              </w:rPr>
              <w:t>Case Presentation</w:t>
            </w:r>
          </w:p>
        </w:tc>
        <w:tc>
          <w:tcPr>
            <w:tcW w:w="374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D50020" w:rsidRPr="00DA267F" w:rsidRDefault="00D50020">
            <w:pPr>
              <w:rPr>
                <w:rFonts w:ascii="Georgia" w:eastAsia="Galdeano" w:hAnsi="Georgia"/>
                <w:sz w:val="22"/>
                <w:szCs w:val="22"/>
              </w:rPr>
            </w:pPr>
          </w:p>
          <w:p w:rsidR="00D50020" w:rsidRPr="00DA267F" w:rsidRDefault="00D50020">
            <w:pPr>
              <w:rPr>
                <w:rFonts w:ascii="Georgia" w:eastAsia="Galdeano" w:hAnsi="Georgia"/>
                <w:sz w:val="22"/>
                <w:szCs w:val="22"/>
              </w:rPr>
            </w:pPr>
          </w:p>
          <w:p w:rsidR="00D50020" w:rsidRPr="00DA267F" w:rsidRDefault="00D50020">
            <w:pPr>
              <w:pStyle w:val="Heading5"/>
              <w:keepLines w:val="0"/>
              <w:spacing w:before="0" w:after="0"/>
              <w:rPr>
                <w:rFonts w:ascii="Georgia" w:eastAsia="Galdeano" w:hAnsi="Georgia"/>
                <w:bCs/>
              </w:rPr>
            </w:pPr>
          </w:p>
        </w:tc>
      </w:tr>
      <w:tr w:rsidR="00D50020" w:rsidRPr="00DA267F">
        <w:tc>
          <w:tcPr>
            <w:tcW w:w="1800" w:type="dxa"/>
          </w:tcPr>
          <w:p w:rsidR="00D50020" w:rsidRPr="00DA267F" w:rsidRDefault="00D50020">
            <w:pPr>
              <w:rPr>
                <w:rFonts w:ascii="Georgia" w:hAnsi="Georgia"/>
                <w:sz w:val="22"/>
                <w:szCs w:val="22"/>
              </w:rPr>
            </w:pPr>
            <w:r w:rsidRPr="00DA267F">
              <w:rPr>
                <w:rFonts w:ascii="Georgia" w:eastAsia="Galdeano" w:hAnsi="Georgia"/>
                <w:sz w:val="22"/>
                <w:szCs w:val="22"/>
              </w:rPr>
              <w:t>Session #8</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Competency – #5</w:t>
            </w:r>
          </w:p>
          <w:p w:rsidR="00D50020" w:rsidRDefault="00D50020">
            <w:pPr>
              <w:rPr>
                <w:rFonts w:ascii="Georgia" w:hAnsi="Georgia"/>
                <w:sz w:val="22"/>
                <w:szCs w:val="22"/>
              </w:rPr>
            </w:pPr>
            <w:r w:rsidRPr="00DA267F">
              <w:rPr>
                <w:rFonts w:ascii="Georgia" w:hAnsi="Georgia"/>
                <w:sz w:val="22"/>
                <w:szCs w:val="22"/>
              </w:rPr>
              <w:t>Agency policy and change</w:t>
            </w:r>
          </w:p>
          <w:p w:rsidR="009D05E5" w:rsidRDefault="009D05E5">
            <w:pPr>
              <w:rPr>
                <w:rFonts w:ascii="Georgia" w:hAnsi="Georgia"/>
                <w:sz w:val="22"/>
                <w:szCs w:val="22"/>
              </w:rPr>
            </w:pPr>
            <w:r>
              <w:rPr>
                <w:rFonts w:ascii="Georgia" w:hAnsi="Georgia"/>
                <w:sz w:val="22"/>
                <w:szCs w:val="22"/>
              </w:rPr>
              <w:t>Student facilitated discussion</w:t>
            </w:r>
          </w:p>
          <w:p w:rsidR="00D50020" w:rsidRPr="00DA267F" w:rsidRDefault="009D05E5">
            <w:pPr>
              <w:rPr>
                <w:rFonts w:ascii="Georgia" w:hAnsi="Georgia"/>
                <w:sz w:val="22"/>
                <w:szCs w:val="22"/>
              </w:rPr>
            </w:pPr>
            <w:r>
              <w:rPr>
                <w:rFonts w:ascii="Georgia" w:hAnsi="Georgia"/>
                <w:sz w:val="22"/>
                <w:szCs w:val="22"/>
              </w:rPr>
              <w:t>Case presentation</w:t>
            </w:r>
          </w:p>
        </w:tc>
        <w:tc>
          <w:tcPr>
            <w:tcW w:w="3740" w:type="dxa"/>
          </w:tcPr>
          <w:p w:rsidR="00D50020"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4E5EAC" w:rsidRPr="00DA267F" w:rsidRDefault="004E5EAC">
            <w:pPr>
              <w:rPr>
                <w:rFonts w:ascii="Georgia" w:eastAsia="Galdeano" w:hAnsi="Georgia"/>
                <w:sz w:val="22"/>
                <w:szCs w:val="22"/>
              </w:rPr>
            </w:pPr>
            <w:r>
              <w:rPr>
                <w:rFonts w:ascii="Georgia" w:eastAsia="Galdeano" w:hAnsi="Georgia"/>
                <w:sz w:val="22"/>
                <w:szCs w:val="22"/>
              </w:rPr>
              <w:t>Process Recording #1 due</w:t>
            </w:r>
          </w:p>
          <w:p w:rsidR="00D50020" w:rsidRPr="00DA267F" w:rsidRDefault="00D50020">
            <w:pPr>
              <w:rPr>
                <w:rFonts w:ascii="Georgia" w:hAnsi="Georgia"/>
                <w:b/>
                <w:color w:val="auto"/>
                <w:sz w:val="22"/>
                <w:szCs w:val="22"/>
              </w:rPr>
            </w:pPr>
          </w:p>
        </w:tc>
      </w:tr>
      <w:tr w:rsidR="00D50020" w:rsidRPr="00DA267F">
        <w:tc>
          <w:tcPr>
            <w:tcW w:w="1800" w:type="dxa"/>
          </w:tcPr>
          <w:p w:rsidR="00D50020" w:rsidRPr="00DA267F" w:rsidRDefault="00D50020">
            <w:pPr>
              <w:rPr>
                <w:rFonts w:ascii="Georgia" w:hAnsi="Georgia"/>
                <w:sz w:val="22"/>
                <w:szCs w:val="22"/>
              </w:rPr>
            </w:pPr>
            <w:r w:rsidRPr="00DA267F">
              <w:rPr>
                <w:rFonts w:ascii="Georgia" w:eastAsia="Galdeano" w:hAnsi="Georgia"/>
                <w:sz w:val="22"/>
                <w:szCs w:val="22"/>
              </w:rPr>
              <w:t>Session #9</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#4 and #9</w:t>
            </w:r>
          </w:p>
          <w:p w:rsidR="00D50020" w:rsidRDefault="00D50020">
            <w:pPr>
              <w:rPr>
                <w:rFonts w:ascii="Georgia" w:hAnsi="Georgia"/>
                <w:sz w:val="22"/>
                <w:szCs w:val="22"/>
              </w:rPr>
            </w:pPr>
            <w:r w:rsidRPr="00DA267F">
              <w:rPr>
                <w:rFonts w:ascii="Georgia" w:hAnsi="Georgia"/>
                <w:sz w:val="22"/>
                <w:szCs w:val="22"/>
              </w:rPr>
              <w:t>Research related to</w:t>
            </w:r>
            <w:r w:rsidR="009D05E5">
              <w:rPr>
                <w:rFonts w:ascii="Georgia" w:hAnsi="Georgia"/>
                <w:sz w:val="22"/>
                <w:szCs w:val="22"/>
              </w:rPr>
              <w:t xml:space="preserve"> the context of agency practice</w:t>
            </w:r>
          </w:p>
          <w:p w:rsidR="009D05E5" w:rsidRDefault="009D05E5">
            <w:pPr>
              <w:rPr>
                <w:rFonts w:ascii="Georgia" w:hAnsi="Georgia"/>
                <w:sz w:val="22"/>
                <w:szCs w:val="22"/>
              </w:rPr>
            </w:pPr>
            <w:r>
              <w:rPr>
                <w:rFonts w:ascii="Georgia" w:hAnsi="Georgia"/>
                <w:sz w:val="22"/>
                <w:szCs w:val="22"/>
              </w:rPr>
              <w:t>Student facilitated discussion</w:t>
            </w:r>
          </w:p>
          <w:p w:rsidR="009D05E5" w:rsidRPr="00DA267F" w:rsidRDefault="009D05E5">
            <w:pPr>
              <w:rPr>
                <w:rFonts w:ascii="Georgia" w:hAnsi="Georgia"/>
                <w:sz w:val="22"/>
                <w:szCs w:val="22"/>
              </w:rPr>
            </w:pPr>
            <w:r>
              <w:rPr>
                <w:rFonts w:ascii="Georgia" w:hAnsi="Georgia"/>
                <w:sz w:val="22"/>
                <w:szCs w:val="22"/>
              </w:rPr>
              <w:t>Case presentation</w:t>
            </w:r>
          </w:p>
        </w:tc>
        <w:tc>
          <w:tcPr>
            <w:tcW w:w="374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D50020" w:rsidRPr="00DA267F" w:rsidRDefault="00D50020">
            <w:pPr>
              <w:rPr>
                <w:rFonts w:ascii="Georgia" w:hAnsi="Georgia"/>
                <w:sz w:val="22"/>
                <w:szCs w:val="22"/>
              </w:rPr>
            </w:pPr>
          </w:p>
        </w:tc>
      </w:tr>
      <w:tr w:rsidR="00D50020" w:rsidRPr="00DA267F">
        <w:tc>
          <w:tcPr>
            <w:tcW w:w="1800" w:type="dxa"/>
          </w:tcPr>
          <w:p w:rsidR="00D50020" w:rsidRPr="00DA267F" w:rsidRDefault="00D50020">
            <w:pPr>
              <w:rPr>
                <w:rFonts w:ascii="Georgia" w:hAnsi="Georgia"/>
                <w:sz w:val="22"/>
                <w:szCs w:val="22"/>
              </w:rPr>
            </w:pPr>
            <w:r w:rsidRPr="00DA267F">
              <w:rPr>
                <w:rFonts w:ascii="Georgia" w:hAnsi="Georgia"/>
                <w:sz w:val="22"/>
                <w:szCs w:val="22"/>
              </w:rPr>
              <w:t>Session #10</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#2, #3, #6, #7, #8, and #9</w:t>
            </w:r>
          </w:p>
          <w:p w:rsidR="00D50020" w:rsidRDefault="00D50020">
            <w:pPr>
              <w:rPr>
                <w:rFonts w:ascii="Georgia" w:hAnsi="Georgia"/>
                <w:sz w:val="22"/>
                <w:szCs w:val="22"/>
              </w:rPr>
            </w:pPr>
            <w:r w:rsidRPr="00DA267F">
              <w:rPr>
                <w:rFonts w:ascii="Georgia" w:hAnsi="Georgia"/>
                <w:sz w:val="22"/>
                <w:szCs w:val="22"/>
              </w:rPr>
              <w:t>Issues in field – content and practice</w:t>
            </w:r>
          </w:p>
          <w:p w:rsidR="009D05E5" w:rsidRPr="00DA267F" w:rsidRDefault="009D05E5">
            <w:pPr>
              <w:rPr>
                <w:rFonts w:ascii="Georgia" w:hAnsi="Georgia"/>
                <w:sz w:val="22"/>
                <w:szCs w:val="22"/>
              </w:rPr>
            </w:pPr>
            <w:r>
              <w:rPr>
                <w:rFonts w:ascii="Georgia" w:hAnsi="Georgia"/>
                <w:sz w:val="22"/>
                <w:szCs w:val="22"/>
              </w:rPr>
              <w:t>Student facilitated discussion</w:t>
            </w:r>
          </w:p>
          <w:p w:rsidR="00D50020" w:rsidRPr="00DA267F" w:rsidRDefault="009D05E5">
            <w:pPr>
              <w:rPr>
                <w:rFonts w:ascii="Georgia" w:hAnsi="Georgia"/>
                <w:sz w:val="22"/>
                <w:szCs w:val="22"/>
              </w:rPr>
            </w:pPr>
            <w:r>
              <w:rPr>
                <w:rFonts w:ascii="Georgia" w:hAnsi="Georgia"/>
                <w:sz w:val="22"/>
                <w:szCs w:val="22"/>
              </w:rPr>
              <w:t>Case presentation</w:t>
            </w:r>
          </w:p>
        </w:tc>
        <w:tc>
          <w:tcPr>
            <w:tcW w:w="3740" w:type="dxa"/>
          </w:tcPr>
          <w:p w:rsidR="00D50020" w:rsidRPr="00DA267F" w:rsidRDefault="00D50020">
            <w:pPr>
              <w:rPr>
                <w:rFonts w:ascii="Georgia"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tc>
      </w:tr>
      <w:tr w:rsidR="00D50020" w:rsidRPr="00DA267F">
        <w:tc>
          <w:tcPr>
            <w:tcW w:w="1800" w:type="dxa"/>
          </w:tcPr>
          <w:p w:rsidR="00D50020" w:rsidRPr="00DA267F" w:rsidRDefault="00D50020">
            <w:pPr>
              <w:rPr>
                <w:rFonts w:ascii="Georgia" w:hAnsi="Georgia"/>
                <w:sz w:val="22"/>
                <w:szCs w:val="22"/>
              </w:rPr>
            </w:pPr>
            <w:r w:rsidRPr="00DA267F">
              <w:rPr>
                <w:rFonts w:ascii="Georgia" w:hAnsi="Georgia"/>
                <w:sz w:val="22"/>
                <w:szCs w:val="22"/>
              </w:rPr>
              <w:t>Session #11</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#1, #6, #7, #8, &amp; # 9</w:t>
            </w:r>
          </w:p>
          <w:p w:rsidR="009D05E5" w:rsidRDefault="009D05E5">
            <w:pPr>
              <w:rPr>
                <w:rFonts w:ascii="Georgia" w:hAnsi="Georgia"/>
                <w:sz w:val="22"/>
                <w:szCs w:val="22"/>
              </w:rPr>
            </w:pPr>
            <w:r>
              <w:rPr>
                <w:rFonts w:ascii="Georgia" w:hAnsi="Georgia"/>
                <w:sz w:val="22"/>
                <w:szCs w:val="22"/>
              </w:rPr>
              <w:t>Student facilitated discussion</w:t>
            </w:r>
          </w:p>
          <w:p w:rsidR="00D50020" w:rsidRPr="00DA267F" w:rsidRDefault="009D05E5">
            <w:pPr>
              <w:rPr>
                <w:rFonts w:ascii="Georgia" w:hAnsi="Georgia"/>
                <w:sz w:val="22"/>
                <w:szCs w:val="22"/>
              </w:rPr>
            </w:pPr>
            <w:r>
              <w:rPr>
                <w:rFonts w:ascii="Georgia" w:hAnsi="Georgia"/>
                <w:sz w:val="22"/>
                <w:szCs w:val="22"/>
              </w:rPr>
              <w:t>Case Presentation</w:t>
            </w:r>
          </w:p>
        </w:tc>
        <w:tc>
          <w:tcPr>
            <w:tcW w:w="374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D50020" w:rsidRPr="00DA267F" w:rsidRDefault="00D50020">
            <w:pPr>
              <w:rPr>
                <w:rFonts w:ascii="Georgia" w:hAnsi="Georgia"/>
                <w:b/>
                <w:sz w:val="22"/>
                <w:szCs w:val="22"/>
              </w:rPr>
            </w:pPr>
          </w:p>
        </w:tc>
      </w:tr>
      <w:tr w:rsidR="00D50020" w:rsidRPr="00DA267F">
        <w:tc>
          <w:tcPr>
            <w:tcW w:w="1800" w:type="dxa"/>
          </w:tcPr>
          <w:p w:rsidR="00D50020" w:rsidRPr="00DA267F" w:rsidRDefault="00D50020">
            <w:pPr>
              <w:rPr>
                <w:rFonts w:ascii="Georgia" w:hAnsi="Georgia"/>
                <w:sz w:val="22"/>
                <w:szCs w:val="22"/>
              </w:rPr>
            </w:pPr>
            <w:r w:rsidRPr="00DA267F">
              <w:rPr>
                <w:rFonts w:ascii="Georgia" w:hAnsi="Georgia"/>
                <w:sz w:val="22"/>
                <w:szCs w:val="22"/>
              </w:rPr>
              <w:t>Session #12</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#1, #6, #7, #8, &amp; # 9</w:t>
            </w:r>
          </w:p>
          <w:p w:rsidR="00D50020" w:rsidRPr="00DA267F" w:rsidRDefault="00D50020">
            <w:pPr>
              <w:rPr>
                <w:rFonts w:ascii="Georgia" w:hAnsi="Georgia"/>
                <w:sz w:val="22"/>
                <w:szCs w:val="22"/>
              </w:rPr>
            </w:pPr>
            <w:r w:rsidRPr="00DA267F">
              <w:rPr>
                <w:rFonts w:ascii="Georgia" w:hAnsi="Georgia"/>
                <w:sz w:val="22"/>
                <w:szCs w:val="22"/>
              </w:rPr>
              <w:t>Case Presentations</w:t>
            </w:r>
          </w:p>
        </w:tc>
        <w:tc>
          <w:tcPr>
            <w:tcW w:w="374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D50020" w:rsidRPr="00DA267F" w:rsidRDefault="00D50020">
            <w:pPr>
              <w:rPr>
                <w:rFonts w:ascii="Georgia" w:hAnsi="Georgia"/>
                <w:b/>
                <w:sz w:val="22"/>
                <w:szCs w:val="22"/>
              </w:rPr>
            </w:pPr>
          </w:p>
        </w:tc>
      </w:tr>
      <w:tr w:rsidR="00D50020" w:rsidRPr="00DA267F">
        <w:tc>
          <w:tcPr>
            <w:tcW w:w="1800" w:type="dxa"/>
          </w:tcPr>
          <w:p w:rsidR="00D50020" w:rsidRPr="00DA267F" w:rsidRDefault="00D50020">
            <w:pPr>
              <w:rPr>
                <w:rFonts w:ascii="Georgia" w:hAnsi="Georgia"/>
                <w:sz w:val="22"/>
                <w:szCs w:val="22"/>
              </w:rPr>
            </w:pPr>
            <w:r w:rsidRPr="00DA267F">
              <w:rPr>
                <w:rFonts w:ascii="Georgia" w:hAnsi="Georgia"/>
                <w:sz w:val="22"/>
                <w:szCs w:val="22"/>
              </w:rPr>
              <w:t>Session #13</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#1, #6, #7, #8, &amp; # 9</w:t>
            </w:r>
          </w:p>
          <w:p w:rsidR="00D50020" w:rsidRPr="00DA267F" w:rsidRDefault="00D50020">
            <w:pPr>
              <w:rPr>
                <w:rFonts w:ascii="Georgia" w:hAnsi="Georgia"/>
                <w:sz w:val="22"/>
                <w:szCs w:val="22"/>
              </w:rPr>
            </w:pPr>
            <w:r w:rsidRPr="00DA267F">
              <w:rPr>
                <w:rFonts w:ascii="Georgia" w:hAnsi="Georgia"/>
                <w:sz w:val="22"/>
                <w:szCs w:val="22"/>
              </w:rPr>
              <w:t>Case Presentations</w:t>
            </w:r>
          </w:p>
        </w:tc>
        <w:tc>
          <w:tcPr>
            <w:tcW w:w="374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D50020" w:rsidRPr="00DA267F" w:rsidRDefault="00D50020">
            <w:pPr>
              <w:rPr>
                <w:rFonts w:ascii="Georgia" w:hAnsi="Georgia"/>
                <w:b/>
                <w:sz w:val="22"/>
                <w:szCs w:val="22"/>
              </w:rPr>
            </w:pPr>
          </w:p>
        </w:tc>
      </w:tr>
      <w:tr w:rsidR="00D50020" w:rsidRPr="00DA267F">
        <w:tc>
          <w:tcPr>
            <w:tcW w:w="1800" w:type="dxa"/>
          </w:tcPr>
          <w:p w:rsidR="00D50020" w:rsidRPr="00DA267F" w:rsidRDefault="00D50020">
            <w:pPr>
              <w:rPr>
                <w:rFonts w:ascii="Georgia" w:hAnsi="Georgia"/>
                <w:sz w:val="22"/>
                <w:szCs w:val="22"/>
              </w:rPr>
            </w:pPr>
            <w:r w:rsidRPr="00DA267F">
              <w:rPr>
                <w:rFonts w:ascii="Georgia" w:hAnsi="Georgia"/>
                <w:sz w:val="22"/>
                <w:szCs w:val="22"/>
              </w:rPr>
              <w:t>Session #14</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#1, #6, #7, #8, &amp; # 9</w:t>
            </w:r>
          </w:p>
          <w:p w:rsidR="00D50020" w:rsidRPr="00DA267F" w:rsidRDefault="00D50020">
            <w:pPr>
              <w:rPr>
                <w:rFonts w:ascii="Georgia" w:hAnsi="Georgia"/>
                <w:sz w:val="22"/>
                <w:szCs w:val="22"/>
              </w:rPr>
            </w:pPr>
            <w:r w:rsidRPr="00DA267F">
              <w:rPr>
                <w:rFonts w:ascii="Georgia" w:hAnsi="Georgia"/>
                <w:sz w:val="22"/>
                <w:szCs w:val="22"/>
              </w:rPr>
              <w:t>Case Presentations</w:t>
            </w:r>
          </w:p>
        </w:tc>
        <w:tc>
          <w:tcPr>
            <w:tcW w:w="3740" w:type="dxa"/>
          </w:tcPr>
          <w:p w:rsidR="004E5EAC" w:rsidRDefault="00D50020">
            <w:pPr>
              <w:rPr>
                <w:rFonts w:ascii="Georgia" w:hAnsi="Georgia"/>
                <w:b/>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r w:rsidR="004E5EAC" w:rsidRPr="00DA267F">
              <w:rPr>
                <w:rFonts w:ascii="Georgia" w:hAnsi="Georgia"/>
                <w:b/>
                <w:sz w:val="22"/>
                <w:szCs w:val="22"/>
              </w:rPr>
              <w:t xml:space="preserve"> </w:t>
            </w:r>
          </w:p>
          <w:p w:rsidR="00D50020" w:rsidRPr="00DA267F" w:rsidRDefault="00D50020">
            <w:pPr>
              <w:rPr>
                <w:rFonts w:ascii="Georgia" w:hAnsi="Georgia"/>
                <w:b/>
                <w:sz w:val="22"/>
                <w:szCs w:val="22"/>
              </w:rPr>
            </w:pPr>
          </w:p>
        </w:tc>
      </w:tr>
      <w:tr w:rsidR="00D50020" w:rsidRPr="00DA267F">
        <w:tc>
          <w:tcPr>
            <w:tcW w:w="1800" w:type="dxa"/>
          </w:tcPr>
          <w:p w:rsidR="00D50020" w:rsidRPr="00DA267F" w:rsidRDefault="00D50020">
            <w:pPr>
              <w:rPr>
                <w:rFonts w:ascii="Georgia" w:hAnsi="Georgia"/>
                <w:sz w:val="22"/>
                <w:szCs w:val="22"/>
              </w:rPr>
            </w:pPr>
            <w:r w:rsidRPr="00DA267F">
              <w:rPr>
                <w:rFonts w:ascii="Georgia" w:hAnsi="Georgia"/>
                <w:sz w:val="22"/>
                <w:szCs w:val="22"/>
              </w:rPr>
              <w:t>Session #15</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#1, #6, #7, #8, &amp; # 9</w:t>
            </w:r>
          </w:p>
          <w:p w:rsidR="008B0BAB" w:rsidRDefault="008B0BAB">
            <w:pPr>
              <w:rPr>
                <w:rFonts w:ascii="Georgia" w:hAnsi="Georgia"/>
                <w:sz w:val="22"/>
                <w:szCs w:val="22"/>
              </w:rPr>
            </w:pPr>
            <w:r>
              <w:rPr>
                <w:rFonts w:ascii="Georgia" w:hAnsi="Georgia"/>
                <w:sz w:val="22"/>
                <w:szCs w:val="22"/>
              </w:rPr>
              <w:t>Student facilitated discussion</w:t>
            </w:r>
          </w:p>
          <w:p w:rsidR="00D50020" w:rsidRPr="00DA267F" w:rsidRDefault="00D50020">
            <w:pPr>
              <w:rPr>
                <w:rFonts w:ascii="Georgia" w:hAnsi="Georgia"/>
                <w:sz w:val="22"/>
                <w:szCs w:val="22"/>
              </w:rPr>
            </w:pPr>
            <w:r w:rsidRPr="00DA267F">
              <w:rPr>
                <w:rFonts w:ascii="Georgia" w:hAnsi="Georgia"/>
                <w:sz w:val="22"/>
                <w:szCs w:val="22"/>
              </w:rPr>
              <w:t>Case Presentations</w:t>
            </w:r>
          </w:p>
        </w:tc>
        <w:tc>
          <w:tcPr>
            <w:tcW w:w="3740" w:type="dxa"/>
          </w:tcPr>
          <w:p w:rsidR="00D50020"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9D05E5" w:rsidRPr="00DA267F" w:rsidRDefault="009D05E5">
            <w:pPr>
              <w:rPr>
                <w:rFonts w:ascii="Georgia" w:eastAsia="Galdeano" w:hAnsi="Georgia"/>
                <w:sz w:val="22"/>
                <w:szCs w:val="22"/>
              </w:rPr>
            </w:pPr>
            <w:r>
              <w:rPr>
                <w:rFonts w:ascii="Georgia" w:eastAsia="Galdeano" w:hAnsi="Georgia"/>
                <w:sz w:val="22"/>
                <w:szCs w:val="22"/>
              </w:rPr>
              <w:t>Semester evaluation</w:t>
            </w:r>
          </w:p>
          <w:p w:rsidR="00D50020" w:rsidRPr="00DA267F" w:rsidRDefault="00D50020">
            <w:pPr>
              <w:rPr>
                <w:rFonts w:ascii="Georgia" w:hAnsi="Georgia"/>
                <w:b/>
                <w:sz w:val="22"/>
                <w:szCs w:val="22"/>
              </w:rPr>
            </w:pPr>
          </w:p>
        </w:tc>
      </w:tr>
      <w:tr w:rsidR="00D50020" w:rsidRPr="00DA267F">
        <w:tc>
          <w:tcPr>
            <w:tcW w:w="1800" w:type="dxa"/>
          </w:tcPr>
          <w:p w:rsidR="00D50020" w:rsidRPr="00DA267F" w:rsidRDefault="00D50020">
            <w:pPr>
              <w:rPr>
                <w:rFonts w:ascii="Georgia" w:hAnsi="Georgia"/>
                <w:sz w:val="22"/>
                <w:szCs w:val="22"/>
              </w:rPr>
            </w:pPr>
            <w:r w:rsidRPr="00DA267F">
              <w:rPr>
                <w:rFonts w:ascii="Georgia" w:hAnsi="Georgia"/>
                <w:sz w:val="22"/>
                <w:szCs w:val="22"/>
              </w:rPr>
              <w:t>Session #16</w:t>
            </w:r>
          </w:p>
          <w:p w:rsidR="00D50020" w:rsidRPr="00DA267F" w:rsidRDefault="00D50020">
            <w:pPr>
              <w:rPr>
                <w:rFonts w:ascii="Georgia" w:hAnsi="Georgia"/>
                <w:sz w:val="22"/>
                <w:szCs w:val="22"/>
              </w:rPr>
            </w:pPr>
          </w:p>
        </w:tc>
        <w:tc>
          <w:tcPr>
            <w:tcW w:w="3960" w:type="dxa"/>
          </w:tcPr>
          <w:p w:rsidR="00D50020" w:rsidRPr="00DA267F" w:rsidRDefault="00D50020">
            <w:pPr>
              <w:rPr>
                <w:rFonts w:ascii="Georgia" w:hAnsi="Georgia"/>
                <w:sz w:val="22"/>
                <w:szCs w:val="22"/>
              </w:rPr>
            </w:pPr>
            <w:r w:rsidRPr="00DA267F">
              <w:rPr>
                <w:rFonts w:ascii="Georgia" w:hAnsi="Georgia"/>
                <w:sz w:val="22"/>
                <w:szCs w:val="22"/>
              </w:rPr>
              <w:lastRenderedPageBreak/>
              <w:t>Competencies – #1, #6, #7, #8, &amp; # 9</w:t>
            </w:r>
          </w:p>
          <w:p w:rsidR="008B0BAB" w:rsidRDefault="008B0BAB">
            <w:pPr>
              <w:rPr>
                <w:rFonts w:ascii="Georgia" w:hAnsi="Georgia"/>
                <w:sz w:val="22"/>
                <w:szCs w:val="22"/>
              </w:rPr>
            </w:pPr>
            <w:r>
              <w:rPr>
                <w:rFonts w:ascii="Georgia" w:hAnsi="Georgia"/>
                <w:sz w:val="22"/>
                <w:szCs w:val="22"/>
              </w:rPr>
              <w:lastRenderedPageBreak/>
              <w:t>Student facilitated discussion</w:t>
            </w:r>
          </w:p>
          <w:p w:rsidR="00D50020" w:rsidRPr="00DA267F" w:rsidRDefault="00D50020">
            <w:pPr>
              <w:rPr>
                <w:rFonts w:ascii="Georgia" w:hAnsi="Georgia"/>
                <w:sz w:val="22"/>
                <w:szCs w:val="22"/>
              </w:rPr>
            </w:pPr>
            <w:r w:rsidRPr="00DA267F">
              <w:rPr>
                <w:rFonts w:ascii="Georgia" w:hAnsi="Georgia"/>
                <w:sz w:val="22"/>
                <w:szCs w:val="22"/>
              </w:rPr>
              <w:t>Case Presentations</w:t>
            </w:r>
          </w:p>
        </w:tc>
        <w:tc>
          <w:tcPr>
            <w:tcW w:w="3740" w:type="dxa"/>
          </w:tcPr>
          <w:p w:rsidR="00D50020" w:rsidRPr="00DA267F" w:rsidRDefault="00D50020">
            <w:pPr>
              <w:rPr>
                <w:rFonts w:ascii="Georgia" w:eastAsia="Galdeano" w:hAnsi="Georgia"/>
                <w:sz w:val="22"/>
                <w:szCs w:val="22"/>
              </w:rPr>
            </w:pPr>
            <w:r w:rsidRPr="00DA267F">
              <w:rPr>
                <w:rFonts w:ascii="Georgia" w:eastAsia="Galdeano" w:hAnsi="Georgia"/>
                <w:sz w:val="22"/>
                <w:szCs w:val="22"/>
              </w:rPr>
              <w:lastRenderedPageBreak/>
              <w:t xml:space="preserve">Assignments: </w:t>
            </w:r>
            <w:r w:rsidR="004E5EAC">
              <w:rPr>
                <w:rFonts w:ascii="Georgia" w:eastAsia="Galdeano" w:hAnsi="Georgia"/>
                <w:sz w:val="22"/>
                <w:szCs w:val="22"/>
              </w:rPr>
              <w:t>Field Log</w:t>
            </w:r>
          </w:p>
          <w:p w:rsidR="00D50020" w:rsidRPr="009D05E5" w:rsidRDefault="009D05E5">
            <w:pPr>
              <w:rPr>
                <w:rFonts w:ascii="Georgia" w:hAnsi="Georgia"/>
                <w:sz w:val="22"/>
                <w:szCs w:val="22"/>
              </w:rPr>
            </w:pPr>
            <w:r w:rsidRPr="009D05E5">
              <w:rPr>
                <w:rFonts w:ascii="Georgia" w:hAnsi="Georgia"/>
                <w:sz w:val="22"/>
                <w:szCs w:val="22"/>
              </w:rPr>
              <w:lastRenderedPageBreak/>
              <w:t>Semester evaluation</w:t>
            </w:r>
          </w:p>
        </w:tc>
      </w:tr>
      <w:tr w:rsidR="00D50020" w:rsidRPr="00DA267F">
        <w:tc>
          <w:tcPr>
            <w:tcW w:w="1800" w:type="dxa"/>
          </w:tcPr>
          <w:p w:rsidR="00D50020" w:rsidRPr="00DA267F" w:rsidRDefault="00D50020">
            <w:pPr>
              <w:rPr>
                <w:rFonts w:ascii="Georgia" w:hAnsi="Georgia"/>
                <w:sz w:val="22"/>
                <w:szCs w:val="22"/>
              </w:rPr>
            </w:pPr>
            <w:r w:rsidRPr="00DA267F">
              <w:rPr>
                <w:rFonts w:ascii="Georgia" w:hAnsi="Georgia"/>
                <w:sz w:val="22"/>
                <w:szCs w:val="22"/>
              </w:rPr>
              <w:lastRenderedPageBreak/>
              <w:t>Session #17</w:t>
            </w:r>
          </w:p>
        </w:tc>
        <w:tc>
          <w:tcPr>
            <w:tcW w:w="3960" w:type="dxa"/>
          </w:tcPr>
          <w:p w:rsidR="00D50020" w:rsidRPr="00DA267F" w:rsidRDefault="00D50020">
            <w:pPr>
              <w:rPr>
                <w:rFonts w:ascii="Georgia" w:hAnsi="Georgia"/>
                <w:sz w:val="22"/>
                <w:szCs w:val="22"/>
              </w:rPr>
            </w:pPr>
            <w:r w:rsidRPr="00DA267F">
              <w:rPr>
                <w:rFonts w:ascii="Georgia" w:hAnsi="Georgia"/>
                <w:sz w:val="22"/>
                <w:szCs w:val="22"/>
              </w:rPr>
              <w:t>Competencies – #1, #6, #7, #8, &amp; # 9</w:t>
            </w:r>
          </w:p>
          <w:p w:rsidR="00D50020" w:rsidRDefault="00D50020" w:rsidP="008B0BAB">
            <w:pPr>
              <w:rPr>
                <w:rFonts w:ascii="Georgia" w:hAnsi="Georgia"/>
                <w:sz w:val="22"/>
                <w:szCs w:val="22"/>
              </w:rPr>
            </w:pPr>
            <w:r w:rsidRPr="00DA267F">
              <w:rPr>
                <w:rFonts w:ascii="Georgia" w:hAnsi="Georgia"/>
                <w:sz w:val="22"/>
                <w:szCs w:val="22"/>
              </w:rPr>
              <w:t>Case Presentations</w:t>
            </w:r>
          </w:p>
          <w:p w:rsidR="008B0BAB" w:rsidRPr="00DA267F" w:rsidRDefault="008B0BAB" w:rsidP="008B0BAB">
            <w:pPr>
              <w:rPr>
                <w:rFonts w:ascii="Georgia" w:hAnsi="Georgia"/>
                <w:sz w:val="22"/>
                <w:szCs w:val="22"/>
              </w:rPr>
            </w:pPr>
            <w:r>
              <w:rPr>
                <w:rFonts w:ascii="Georgia" w:hAnsi="Georgia"/>
                <w:sz w:val="22"/>
                <w:szCs w:val="22"/>
              </w:rPr>
              <w:t>SOS evaluations</w:t>
            </w:r>
          </w:p>
        </w:tc>
        <w:tc>
          <w:tcPr>
            <w:tcW w:w="3740" w:type="dxa"/>
          </w:tcPr>
          <w:p w:rsidR="00D50020" w:rsidRDefault="00D50020">
            <w:pPr>
              <w:rPr>
                <w:rFonts w:ascii="Georgia" w:eastAsia="Galdeano" w:hAnsi="Georgia"/>
                <w:sz w:val="22"/>
                <w:szCs w:val="22"/>
              </w:rPr>
            </w:pPr>
            <w:r w:rsidRPr="00DA267F">
              <w:rPr>
                <w:rFonts w:ascii="Georgia" w:eastAsia="Galdeano" w:hAnsi="Georgia"/>
                <w:sz w:val="22"/>
                <w:szCs w:val="22"/>
              </w:rPr>
              <w:t xml:space="preserve">Assignments: </w:t>
            </w:r>
            <w:r w:rsidR="004E5EAC">
              <w:rPr>
                <w:rFonts w:ascii="Georgia" w:eastAsia="Galdeano" w:hAnsi="Georgia"/>
                <w:sz w:val="22"/>
                <w:szCs w:val="22"/>
              </w:rPr>
              <w:t>Field Log</w:t>
            </w:r>
          </w:p>
          <w:p w:rsidR="004E5EAC" w:rsidRPr="00DA267F" w:rsidRDefault="004E5EAC">
            <w:pPr>
              <w:rPr>
                <w:rFonts w:ascii="Georgia" w:eastAsia="Galdeano" w:hAnsi="Georgia"/>
                <w:sz w:val="22"/>
                <w:szCs w:val="22"/>
              </w:rPr>
            </w:pPr>
            <w:r>
              <w:rPr>
                <w:rFonts w:ascii="Georgia" w:eastAsia="Galdeano" w:hAnsi="Georgia"/>
                <w:sz w:val="22"/>
                <w:szCs w:val="22"/>
              </w:rPr>
              <w:t>Process Recording #2</w:t>
            </w:r>
            <w:r w:rsidR="001C2AA4">
              <w:rPr>
                <w:rFonts w:ascii="Georgia" w:eastAsia="Galdeano" w:hAnsi="Georgia"/>
                <w:sz w:val="22"/>
                <w:szCs w:val="22"/>
              </w:rPr>
              <w:t xml:space="preserve"> due</w:t>
            </w:r>
          </w:p>
          <w:p w:rsidR="00D50020" w:rsidRPr="009D05E5" w:rsidRDefault="009D05E5">
            <w:pPr>
              <w:tabs>
                <w:tab w:val="left" w:pos="2565"/>
              </w:tabs>
              <w:rPr>
                <w:rFonts w:ascii="Georgia" w:hAnsi="Georgia"/>
                <w:sz w:val="22"/>
                <w:szCs w:val="22"/>
              </w:rPr>
            </w:pPr>
            <w:r w:rsidRPr="009D05E5">
              <w:rPr>
                <w:rFonts w:ascii="Georgia" w:hAnsi="Georgia"/>
                <w:sz w:val="22"/>
                <w:szCs w:val="22"/>
              </w:rPr>
              <w:t>Semester evaluation</w:t>
            </w:r>
          </w:p>
        </w:tc>
      </w:tr>
    </w:tbl>
    <w:p w:rsidR="00D50020" w:rsidRPr="00DA267F" w:rsidRDefault="00D50020" w:rsidP="00AD5807">
      <w:pPr>
        <w:tabs>
          <w:tab w:val="left" w:pos="390"/>
        </w:tabs>
        <w:rPr>
          <w:rFonts w:ascii="Georgia" w:eastAsia="Galdeano" w:hAnsi="Georgia" w:cs="Galdeano"/>
          <w:sz w:val="22"/>
          <w:szCs w:val="22"/>
        </w:rPr>
      </w:pPr>
      <w:r w:rsidRPr="00DA267F">
        <w:rPr>
          <w:rFonts w:ascii="Georgia" w:eastAsia="Galdeano" w:hAnsi="Georgia" w:cs="Galdeano"/>
          <w:sz w:val="22"/>
          <w:szCs w:val="22"/>
        </w:rPr>
        <w:t xml:space="preserve">*The </w:t>
      </w:r>
      <w:r w:rsidR="00A87B46">
        <w:rPr>
          <w:rFonts w:ascii="Georgia" w:eastAsia="Galdeano" w:hAnsi="Georgia" w:cs="Galdeano"/>
          <w:sz w:val="22"/>
          <w:szCs w:val="22"/>
        </w:rPr>
        <w:t>instructor</w:t>
      </w:r>
      <w:r w:rsidRPr="00DA267F">
        <w:rPr>
          <w:rFonts w:ascii="Georgia" w:eastAsia="Galdeano" w:hAnsi="Georgia" w:cs="Galdeano"/>
          <w:sz w:val="22"/>
          <w:szCs w:val="22"/>
        </w:rPr>
        <w:t xml:space="preserve"> reserves the right to alter the schedule and/or assignments as needed</w:t>
      </w:r>
      <w:r w:rsidR="00E4044B">
        <w:rPr>
          <w:rFonts w:ascii="Georgia" w:eastAsia="Galdeano" w:hAnsi="Georgia" w:cs="Galdeano"/>
          <w:sz w:val="22"/>
          <w:szCs w:val="22"/>
        </w:rPr>
        <w:t xml:space="preserve"> to achieve practice competencies</w:t>
      </w:r>
      <w:r w:rsidRPr="00DA267F">
        <w:rPr>
          <w:rFonts w:ascii="Georgia" w:eastAsia="Galdeano" w:hAnsi="Georgia" w:cs="Galdeano"/>
          <w:sz w:val="22"/>
          <w:szCs w:val="22"/>
        </w:rPr>
        <w:t xml:space="preserve">. </w:t>
      </w:r>
    </w:p>
    <w:p w:rsidR="00D50020" w:rsidRPr="00DA267F" w:rsidRDefault="00D50020">
      <w:pPr>
        <w:tabs>
          <w:tab w:val="left" w:pos="390"/>
        </w:tabs>
        <w:rPr>
          <w:rFonts w:ascii="Georgia" w:eastAsia="Galdeano" w:hAnsi="Georgia" w:cs="Galdeano"/>
          <w:sz w:val="22"/>
          <w:szCs w:val="22"/>
        </w:rPr>
      </w:pPr>
    </w:p>
    <w:p w:rsidR="00D50020" w:rsidRPr="00DA267F" w:rsidRDefault="00AD5807">
      <w:pPr>
        <w:jc w:val="center"/>
        <w:rPr>
          <w:rFonts w:ascii="Georgia" w:hAnsi="Georgia"/>
          <w:sz w:val="22"/>
          <w:szCs w:val="22"/>
        </w:rPr>
      </w:pPr>
      <w:r>
        <w:rPr>
          <w:rFonts w:ascii="Georgia" w:eastAsia="Galdeano" w:hAnsi="Georgia" w:cs="Galdeano"/>
          <w:b/>
          <w:sz w:val="22"/>
          <w:szCs w:val="22"/>
        </w:rPr>
        <w:br w:type="page"/>
      </w:r>
      <w:r w:rsidR="00D50020" w:rsidRPr="00DA267F">
        <w:rPr>
          <w:rFonts w:ascii="Georgia" w:eastAsia="Galdeano" w:hAnsi="Georgia" w:cs="Galdeano"/>
          <w:b/>
          <w:sz w:val="22"/>
          <w:szCs w:val="22"/>
        </w:rPr>
        <w:lastRenderedPageBreak/>
        <w:t>Bibliography</w:t>
      </w:r>
    </w:p>
    <w:p w:rsidR="00D50020" w:rsidRPr="00DA267F" w:rsidRDefault="00D50020">
      <w:pPr>
        <w:jc w:val="center"/>
        <w:rPr>
          <w:rFonts w:ascii="Georgia" w:hAnsi="Georgia"/>
          <w:sz w:val="22"/>
          <w:szCs w:val="22"/>
        </w:rPr>
      </w:pPr>
    </w:p>
    <w:p w:rsidR="00D50020" w:rsidRPr="00DA267F" w:rsidRDefault="00D50020">
      <w:pPr>
        <w:jc w:val="center"/>
        <w:rPr>
          <w:rFonts w:ascii="Georgia" w:hAnsi="Georgia"/>
          <w:sz w:val="22"/>
          <w:szCs w:val="22"/>
        </w:rPr>
      </w:pPr>
    </w:p>
    <w:p w:rsidR="00D50020" w:rsidRPr="00DA267F" w:rsidRDefault="00D50020">
      <w:pPr>
        <w:ind w:left="720" w:hanging="720"/>
        <w:rPr>
          <w:rFonts w:ascii="Georgia" w:hAnsi="Georgia"/>
          <w:sz w:val="22"/>
          <w:szCs w:val="22"/>
        </w:rPr>
      </w:pPr>
      <w:proofErr w:type="gramStart"/>
      <w:r w:rsidRPr="00DA267F">
        <w:rPr>
          <w:rFonts w:ascii="Georgia" w:hAnsi="Georgia"/>
          <w:sz w:val="22"/>
          <w:szCs w:val="22"/>
        </w:rPr>
        <w:t>Badger, J. M. (2001).</w:t>
      </w:r>
      <w:proofErr w:type="gramEnd"/>
      <w:r w:rsidRPr="00DA267F">
        <w:rPr>
          <w:rFonts w:ascii="Georgia" w:hAnsi="Georgia"/>
          <w:sz w:val="22"/>
          <w:szCs w:val="22"/>
        </w:rPr>
        <w:t xml:space="preserve"> </w:t>
      </w:r>
      <w:proofErr w:type="gramStart"/>
      <w:r w:rsidRPr="00DA267F">
        <w:rPr>
          <w:rFonts w:ascii="Georgia" w:hAnsi="Georgia"/>
          <w:sz w:val="22"/>
          <w:szCs w:val="22"/>
        </w:rPr>
        <w:t>Understanding secondary traumatic stress.</w:t>
      </w:r>
      <w:proofErr w:type="gramEnd"/>
      <w:r w:rsidRPr="00DA267F">
        <w:rPr>
          <w:rFonts w:ascii="Georgia" w:hAnsi="Georgia"/>
          <w:sz w:val="22"/>
          <w:szCs w:val="22"/>
        </w:rPr>
        <w:t xml:space="preserve"> </w:t>
      </w:r>
      <w:r w:rsidRPr="00DA267F">
        <w:rPr>
          <w:rFonts w:ascii="Georgia" w:hAnsi="Georgia"/>
          <w:i/>
          <w:sz w:val="22"/>
          <w:szCs w:val="22"/>
        </w:rPr>
        <w:t>The American Journal of Nursing,</w:t>
      </w:r>
      <w:r w:rsidRPr="00DA267F">
        <w:rPr>
          <w:rFonts w:ascii="Georgia" w:hAnsi="Georgia"/>
          <w:sz w:val="22"/>
          <w:szCs w:val="22"/>
        </w:rPr>
        <w:t xml:space="preserve"> </w:t>
      </w:r>
      <w:r w:rsidRPr="00DA267F">
        <w:rPr>
          <w:rFonts w:ascii="Georgia" w:hAnsi="Georgia"/>
          <w:i/>
          <w:sz w:val="22"/>
          <w:szCs w:val="22"/>
        </w:rPr>
        <w:t>101</w:t>
      </w:r>
      <w:r w:rsidRPr="00DA267F">
        <w:rPr>
          <w:rFonts w:ascii="Georgia" w:hAnsi="Georgia"/>
          <w:sz w:val="22"/>
          <w:szCs w:val="22"/>
        </w:rPr>
        <w:t xml:space="preserve">(7), 26-33.  </w:t>
      </w:r>
      <w:proofErr w:type="spellStart"/>
      <w:proofErr w:type="gramStart"/>
      <w:r w:rsidRPr="00DA267F">
        <w:rPr>
          <w:rFonts w:ascii="Georgia" w:hAnsi="Georgia"/>
          <w:sz w:val="22"/>
          <w:szCs w:val="22"/>
        </w:rPr>
        <w:t>doi</w:t>
      </w:r>
      <w:proofErr w:type="spellEnd"/>
      <w:proofErr w:type="gramEnd"/>
      <w:r w:rsidRPr="00DA267F">
        <w:rPr>
          <w:rFonts w:ascii="Georgia" w:hAnsi="Georgia"/>
          <w:sz w:val="22"/>
          <w:szCs w:val="22"/>
        </w:rPr>
        <w:t xml:space="preserve">: </w:t>
      </w:r>
      <w:r w:rsidRPr="00DA267F">
        <w:rPr>
          <w:rStyle w:val="absnonlinkmetadata"/>
          <w:rFonts w:ascii="Georgia" w:hAnsi="Georgia"/>
          <w:sz w:val="22"/>
          <w:szCs w:val="22"/>
        </w:rPr>
        <w:t xml:space="preserve">10.1097/00000446-200107000-00017 </w:t>
      </w:r>
    </w:p>
    <w:p w:rsidR="00D50020" w:rsidRPr="00DA267F" w:rsidRDefault="00D50020">
      <w:pPr>
        <w:ind w:left="720" w:hanging="720"/>
        <w:rPr>
          <w:rFonts w:ascii="Georgia" w:hAnsi="Georgia"/>
          <w:sz w:val="22"/>
          <w:szCs w:val="22"/>
        </w:rPr>
      </w:pPr>
    </w:p>
    <w:p w:rsidR="00D50020" w:rsidRPr="00DA267F" w:rsidRDefault="00D50020">
      <w:pPr>
        <w:ind w:left="720" w:hanging="720"/>
        <w:rPr>
          <w:rFonts w:ascii="Georgia" w:hAnsi="Georgia"/>
          <w:sz w:val="22"/>
          <w:szCs w:val="22"/>
        </w:rPr>
      </w:pPr>
      <w:proofErr w:type="spellStart"/>
      <w:proofErr w:type="gramStart"/>
      <w:r w:rsidRPr="00DA267F">
        <w:rPr>
          <w:rFonts w:ascii="Georgia" w:hAnsi="Georgia"/>
          <w:sz w:val="22"/>
          <w:szCs w:val="22"/>
        </w:rPr>
        <w:t>Coady</w:t>
      </w:r>
      <w:proofErr w:type="spellEnd"/>
      <w:r w:rsidRPr="00DA267F">
        <w:rPr>
          <w:rFonts w:ascii="Georgia" w:hAnsi="Georgia"/>
          <w:sz w:val="22"/>
          <w:szCs w:val="22"/>
        </w:rPr>
        <w:t>, N., &amp; Lehmann, P. (2008).</w:t>
      </w:r>
      <w:proofErr w:type="gramEnd"/>
      <w:r w:rsidRPr="00DA267F">
        <w:rPr>
          <w:rFonts w:ascii="Georgia" w:hAnsi="Georgia"/>
          <w:sz w:val="22"/>
          <w:szCs w:val="22"/>
        </w:rPr>
        <w:t xml:space="preserve"> </w:t>
      </w:r>
      <w:r w:rsidRPr="00DA267F">
        <w:rPr>
          <w:rFonts w:ascii="Georgia" w:hAnsi="Georgia"/>
          <w:i/>
          <w:sz w:val="22"/>
          <w:szCs w:val="22"/>
        </w:rPr>
        <w:t>Theoretical perspectives for direct social work practice: A generalist –eclectic approach.</w:t>
      </w:r>
      <w:r w:rsidRPr="00DA267F">
        <w:rPr>
          <w:rFonts w:ascii="Georgia" w:hAnsi="Georgia"/>
          <w:sz w:val="22"/>
          <w:szCs w:val="22"/>
        </w:rPr>
        <w:t xml:space="preserve"> (2</w:t>
      </w:r>
      <w:r w:rsidRPr="00DA267F">
        <w:rPr>
          <w:rFonts w:ascii="Georgia" w:hAnsi="Georgia"/>
          <w:sz w:val="22"/>
          <w:szCs w:val="22"/>
          <w:vertAlign w:val="superscript"/>
        </w:rPr>
        <w:t>nd</w:t>
      </w:r>
      <w:r w:rsidRPr="00DA267F">
        <w:rPr>
          <w:rFonts w:ascii="Georgia" w:hAnsi="Georgia"/>
          <w:sz w:val="22"/>
          <w:szCs w:val="22"/>
        </w:rPr>
        <w:t xml:space="preserve"> </w:t>
      </w:r>
      <w:proofErr w:type="gramStart"/>
      <w:r w:rsidRPr="00DA267F">
        <w:rPr>
          <w:rFonts w:ascii="Georgia" w:hAnsi="Georgia"/>
          <w:sz w:val="22"/>
          <w:szCs w:val="22"/>
        </w:rPr>
        <w:t>ed</w:t>
      </w:r>
      <w:proofErr w:type="gramEnd"/>
      <w:r w:rsidRPr="00DA267F">
        <w:rPr>
          <w:rFonts w:ascii="Georgia" w:hAnsi="Georgia"/>
          <w:sz w:val="22"/>
          <w:szCs w:val="22"/>
        </w:rPr>
        <w:t xml:space="preserve">.). New York, NY: Springer Publishing Co.   </w:t>
      </w:r>
    </w:p>
    <w:p w:rsidR="00D50020" w:rsidRPr="00DA267F" w:rsidRDefault="00D50020">
      <w:pPr>
        <w:jc w:val="center"/>
        <w:rPr>
          <w:rFonts w:ascii="Georgia" w:hAnsi="Georgia"/>
          <w:sz w:val="22"/>
          <w:szCs w:val="22"/>
        </w:rPr>
      </w:pPr>
    </w:p>
    <w:p w:rsidR="00D50020" w:rsidRPr="00DA267F" w:rsidRDefault="00D50020">
      <w:pPr>
        <w:ind w:left="720" w:hanging="720"/>
        <w:rPr>
          <w:rFonts w:ascii="Georgia" w:hAnsi="Georgia"/>
          <w:sz w:val="22"/>
          <w:szCs w:val="22"/>
        </w:rPr>
      </w:pPr>
      <w:r w:rsidRPr="00DA267F">
        <w:rPr>
          <w:rFonts w:ascii="Georgia" w:hAnsi="Georgia"/>
          <w:sz w:val="22"/>
          <w:szCs w:val="22"/>
        </w:rPr>
        <w:t xml:space="preserve">Dane, B. (2002). </w:t>
      </w:r>
      <w:proofErr w:type="gramStart"/>
      <w:r w:rsidRPr="00DA267F">
        <w:rPr>
          <w:rFonts w:ascii="Georgia" w:hAnsi="Georgia"/>
          <w:sz w:val="22"/>
          <w:szCs w:val="22"/>
        </w:rPr>
        <w:t>Duty to inform.</w:t>
      </w:r>
      <w:proofErr w:type="gramEnd"/>
      <w:r w:rsidRPr="00DA267F">
        <w:rPr>
          <w:rFonts w:ascii="Georgia" w:hAnsi="Georgia"/>
          <w:sz w:val="22"/>
          <w:szCs w:val="22"/>
        </w:rPr>
        <w:t xml:space="preserve"> </w:t>
      </w:r>
      <w:r w:rsidRPr="00DA267F">
        <w:rPr>
          <w:rFonts w:ascii="Georgia" w:hAnsi="Georgia"/>
          <w:i/>
          <w:sz w:val="22"/>
          <w:szCs w:val="22"/>
        </w:rPr>
        <w:t>Journal of Teaching in Social Work, 22</w:t>
      </w:r>
      <w:r w:rsidRPr="00DA267F">
        <w:rPr>
          <w:rFonts w:ascii="Georgia" w:hAnsi="Georgia"/>
          <w:sz w:val="22"/>
          <w:szCs w:val="22"/>
        </w:rPr>
        <w:t xml:space="preserve">(3/4), 3-20. </w:t>
      </w:r>
      <w:proofErr w:type="spellStart"/>
      <w:proofErr w:type="gramStart"/>
      <w:r w:rsidRPr="00DA267F">
        <w:rPr>
          <w:rFonts w:ascii="Georgia" w:hAnsi="Georgia"/>
          <w:sz w:val="22"/>
          <w:szCs w:val="22"/>
        </w:rPr>
        <w:t>doi</w:t>
      </w:r>
      <w:proofErr w:type="spellEnd"/>
      <w:proofErr w:type="gramEnd"/>
      <w:r w:rsidRPr="00DA267F">
        <w:rPr>
          <w:rFonts w:ascii="Georgia" w:hAnsi="Georgia"/>
          <w:sz w:val="22"/>
          <w:szCs w:val="22"/>
        </w:rPr>
        <w:t>: 10.1300/J067v22n03 02</w:t>
      </w:r>
    </w:p>
    <w:p w:rsidR="00D50020" w:rsidRPr="00DA267F" w:rsidRDefault="00D50020">
      <w:pPr>
        <w:widowControl w:val="0"/>
        <w:ind w:left="720" w:right="-720" w:hanging="360"/>
        <w:rPr>
          <w:rFonts w:ascii="Georgia" w:eastAsia="Galdeano" w:hAnsi="Georgia" w:cs="Galdeano"/>
          <w:sz w:val="22"/>
          <w:szCs w:val="22"/>
        </w:rPr>
      </w:pPr>
    </w:p>
    <w:p w:rsidR="00D50020" w:rsidRPr="00DA267F" w:rsidRDefault="00D50020">
      <w:pPr>
        <w:widowControl w:val="0"/>
        <w:ind w:left="720" w:right="-720" w:hanging="720"/>
        <w:rPr>
          <w:rFonts w:ascii="Georgia" w:eastAsia="Galdeano" w:hAnsi="Georgia" w:cs="Galdeano"/>
          <w:sz w:val="22"/>
          <w:szCs w:val="22"/>
        </w:rPr>
      </w:pPr>
      <w:proofErr w:type="spellStart"/>
      <w:r w:rsidRPr="00DA267F">
        <w:rPr>
          <w:rFonts w:ascii="Georgia" w:eastAsia="Galdeano" w:hAnsi="Georgia" w:cs="Galdeano"/>
          <w:sz w:val="22"/>
          <w:szCs w:val="22"/>
        </w:rPr>
        <w:t>Garthwait</w:t>
      </w:r>
      <w:proofErr w:type="spellEnd"/>
      <w:r w:rsidRPr="00DA267F">
        <w:rPr>
          <w:rFonts w:ascii="Georgia" w:eastAsia="Galdeano" w:hAnsi="Georgia" w:cs="Galdeano"/>
          <w:sz w:val="22"/>
          <w:szCs w:val="22"/>
        </w:rPr>
        <w:t xml:space="preserve">, C. L. (2011). </w:t>
      </w:r>
      <w:proofErr w:type="gramStart"/>
      <w:r w:rsidRPr="00DA267F">
        <w:rPr>
          <w:rFonts w:ascii="Georgia" w:eastAsia="Galdeano" w:hAnsi="Georgia" w:cs="Galdeano"/>
          <w:i/>
          <w:sz w:val="22"/>
          <w:szCs w:val="22"/>
        </w:rPr>
        <w:t>The social work practicum.</w:t>
      </w:r>
      <w:proofErr w:type="gramEnd"/>
      <w:r w:rsidRPr="00DA267F">
        <w:rPr>
          <w:rFonts w:ascii="Georgia" w:eastAsia="Galdeano" w:hAnsi="Georgia" w:cs="Galdeano"/>
          <w:i/>
          <w:sz w:val="22"/>
          <w:szCs w:val="22"/>
        </w:rPr>
        <w:t xml:space="preserve"> </w:t>
      </w:r>
      <w:proofErr w:type="gramStart"/>
      <w:r w:rsidRPr="00DA267F">
        <w:rPr>
          <w:rFonts w:ascii="Georgia" w:eastAsia="Galdeano" w:hAnsi="Georgia" w:cs="Galdeano"/>
          <w:i/>
          <w:sz w:val="22"/>
          <w:szCs w:val="22"/>
        </w:rPr>
        <w:t>A guide and workbook for students.</w:t>
      </w:r>
      <w:proofErr w:type="gramEnd"/>
      <w:r w:rsidRPr="00DA267F">
        <w:rPr>
          <w:rFonts w:ascii="Georgia" w:eastAsia="Galdeano" w:hAnsi="Georgia" w:cs="Galdeano"/>
          <w:sz w:val="22"/>
          <w:szCs w:val="22"/>
        </w:rPr>
        <w:t xml:space="preserve"> (5</w:t>
      </w:r>
      <w:r w:rsidRPr="00DA267F">
        <w:rPr>
          <w:rFonts w:ascii="Georgia" w:eastAsia="Galdeano" w:hAnsi="Georgia" w:cs="Galdeano"/>
          <w:sz w:val="22"/>
          <w:szCs w:val="22"/>
          <w:vertAlign w:val="superscript"/>
        </w:rPr>
        <w:t>th</w:t>
      </w:r>
      <w:r w:rsidRPr="00DA267F">
        <w:rPr>
          <w:rFonts w:ascii="Georgia" w:eastAsia="Galdeano" w:hAnsi="Georgia" w:cs="Galdeano"/>
          <w:sz w:val="22"/>
          <w:szCs w:val="22"/>
        </w:rPr>
        <w:t xml:space="preserve"> </w:t>
      </w:r>
      <w:proofErr w:type="gramStart"/>
      <w:r w:rsidRPr="00DA267F">
        <w:rPr>
          <w:rFonts w:ascii="Georgia" w:eastAsia="Galdeano" w:hAnsi="Georgia" w:cs="Galdeano"/>
          <w:sz w:val="22"/>
          <w:szCs w:val="22"/>
        </w:rPr>
        <w:t>ed</w:t>
      </w:r>
      <w:proofErr w:type="gramEnd"/>
      <w:r w:rsidRPr="00DA267F">
        <w:rPr>
          <w:rFonts w:ascii="Georgia" w:eastAsia="Galdeano" w:hAnsi="Georgia" w:cs="Galdeano"/>
          <w:sz w:val="22"/>
          <w:szCs w:val="22"/>
        </w:rPr>
        <w:t xml:space="preserve">.). </w:t>
      </w:r>
      <w:proofErr w:type="gramStart"/>
      <w:r w:rsidRPr="00DA267F">
        <w:rPr>
          <w:rFonts w:ascii="Georgia" w:eastAsia="Galdeano" w:hAnsi="Georgia" w:cs="Galdeano"/>
          <w:sz w:val="22"/>
          <w:szCs w:val="22"/>
        </w:rPr>
        <w:t>Boston, MA; Pearson Education, Inc.</w:t>
      </w:r>
      <w:proofErr w:type="gramEnd"/>
    </w:p>
    <w:p w:rsidR="00D50020" w:rsidRPr="00DA267F" w:rsidRDefault="00D50020">
      <w:pPr>
        <w:ind w:left="720" w:hanging="720"/>
        <w:rPr>
          <w:rFonts w:ascii="Georgia" w:hAnsi="Georgia"/>
          <w:sz w:val="22"/>
          <w:szCs w:val="22"/>
        </w:rPr>
      </w:pPr>
    </w:p>
    <w:p w:rsidR="00D50020" w:rsidRPr="00DA267F" w:rsidRDefault="00D50020">
      <w:pPr>
        <w:ind w:left="720" w:hanging="720"/>
        <w:rPr>
          <w:rFonts w:ascii="Georgia" w:hAnsi="Georgia"/>
          <w:sz w:val="22"/>
          <w:szCs w:val="22"/>
        </w:rPr>
      </w:pPr>
      <w:proofErr w:type="spellStart"/>
      <w:r w:rsidRPr="00DA267F">
        <w:rPr>
          <w:rFonts w:ascii="Georgia" w:hAnsi="Georgia"/>
          <w:sz w:val="22"/>
          <w:szCs w:val="22"/>
        </w:rPr>
        <w:t>Kanter</w:t>
      </w:r>
      <w:proofErr w:type="spellEnd"/>
      <w:r w:rsidRPr="00DA267F">
        <w:rPr>
          <w:rFonts w:ascii="Georgia" w:hAnsi="Georgia"/>
          <w:sz w:val="22"/>
          <w:szCs w:val="22"/>
        </w:rPr>
        <w:t xml:space="preserve">, J. (2007). Compassion fatigue and secondary traumatization: A second look. </w:t>
      </w:r>
      <w:r w:rsidRPr="00DA267F">
        <w:rPr>
          <w:rFonts w:ascii="Georgia" w:hAnsi="Georgia"/>
          <w:i/>
          <w:sz w:val="22"/>
          <w:szCs w:val="22"/>
        </w:rPr>
        <w:t>Clinical Social Work, 35</w:t>
      </w:r>
      <w:r w:rsidRPr="00DA267F">
        <w:rPr>
          <w:rFonts w:ascii="Georgia" w:hAnsi="Georgia"/>
          <w:sz w:val="22"/>
          <w:szCs w:val="22"/>
        </w:rPr>
        <w:t xml:space="preserve">(4), 289-293. </w:t>
      </w:r>
      <w:proofErr w:type="spellStart"/>
      <w:proofErr w:type="gramStart"/>
      <w:r w:rsidRPr="00DA267F">
        <w:rPr>
          <w:rFonts w:ascii="Georgia" w:hAnsi="Georgia"/>
          <w:sz w:val="22"/>
          <w:szCs w:val="22"/>
        </w:rPr>
        <w:t>doi</w:t>
      </w:r>
      <w:proofErr w:type="spellEnd"/>
      <w:proofErr w:type="gramEnd"/>
      <w:r w:rsidRPr="00DA267F">
        <w:rPr>
          <w:rFonts w:ascii="Georgia" w:hAnsi="Georgia"/>
          <w:sz w:val="22"/>
          <w:szCs w:val="22"/>
        </w:rPr>
        <w:t xml:space="preserve">: 10.1007/s10615-007-0125-1 </w:t>
      </w:r>
    </w:p>
    <w:p w:rsidR="00D50020" w:rsidRPr="00DA267F" w:rsidRDefault="00D50020">
      <w:pPr>
        <w:ind w:left="720" w:hanging="720"/>
        <w:rPr>
          <w:rFonts w:ascii="Georgia" w:hAnsi="Georgia"/>
          <w:sz w:val="22"/>
          <w:szCs w:val="22"/>
        </w:rPr>
      </w:pPr>
    </w:p>
    <w:p w:rsidR="00D50020" w:rsidRPr="00DA267F" w:rsidRDefault="00D50020">
      <w:pPr>
        <w:ind w:left="720" w:hanging="720"/>
        <w:rPr>
          <w:rFonts w:ascii="Georgia" w:hAnsi="Georgia"/>
          <w:sz w:val="22"/>
          <w:szCs w:val="22"/>
        </w:rPr>
      </w:pPr>
      <w:proofErr w:type="spellStart"/>
      <w:proofErr w:type="gramStart"/>
      <w:r w:rsidRPr="00DA267F">
        <w:rPr>
          <w:rFonts w:ascii="Georgia" w:hAnsi="Georgia"/>
          <w:sz w:val="22"/>
          <w:szCs w:val="22"/>
        </w:rPr>
        <w:t>Maltzman</w:t>
      </w:r>
      <w:proofErr w:type="spellEnd"/>
      <w:r w:rsidRPr="00DA267F">
        <w:rPr>
          <w:rFonts w:ascii="Georgia" w:hAnsi="Georgia"/>
          <w:sz w:val="22"/>
          <w:szCs w:val="22"/>
        </w:rPr>
        <w:t>, S. (2011).</w:t>
      </w:r>
      <w:proofErr w:type="gramEnd"/>
      <w:r w:rsidRPr="00DA267F">
        <w:rPr>
          <w:rFonts w:ascii="Georgia" w:hAnsi="Georgia"/>
          <w:sz w:val="22"/>
          <w:szCs w:val="22"/>
        </w:rPr>
        <w:t xml:space="preserve"> An organizational self-care model: Practical suggestions for development and implementation. </w:t>
      </w:r>
      <w:r w:rsidRPr="00DA267F">
        <w:rPr>
          <w:rFonts w:ascii="Georgia" w:hAnsi="Georgia"/>
          <w:i/>
          <w:sz w:val="22"/>
          <w:szCs w:val="22"/>
        </w:rPr>
        <w:t>The Counseling Psychologist, 39</w:t>
      </w:r>
      <w:r w:rsidRPr="00DA267F">
        <w:rPr>
          <w:rFonts w:ascii="Georgia" w:hAnsi="Georgia"/>
          <w:sz w:val="22"/>
          <w:szCs w:val="22"/>
        </w:rPr>
        <w:t xml:space="preserve">(2), 303-319. </w:t>
      </w:r>
      <w:proofErr w:type="spellStart"/>
      <w:proofErr w:type="gramStart"/>
      <w:r w:rsidRPr="00DA267F">
        <w:rPr>
          <w:rFonts w:ascii="Georgia" w:hAnsi="Georgia"/>
          <w:sz w:val="22"/>
          <w:szCs w:val="22"/>
        </w:rPr>
        <w:t>doi</w:t>
      </w:r>
      <w:proofErr w:type="spellEnd"/>
      <w:proofErr w:type="gramEnd"/>
      <w:r w:rsidRPr="00DA267F">
        <w:rPr>
          <w:rFonts w:ascii="Georgia" w:hAnsi="Georgia"/>
          <w:sz w:val="22"/>
          <w:szCs w:val="22"/>
        </w:rPr>
        <w:t>: 10.1177/0011000010381790</w:t>
      </w:r>
    </w:p>
    <w:p w:rsidR="00D50020" w:rsidRPr="00DA267F" w:rsidRDefault="00D50020">
      <w:pPr>
        <w:ind w:left="720" w:hanging="720"/>
        <w:rPr>
          <w:rFonts w:ascii="Georgia" w:hAnsi="Georgia"/>
          <w:sz w:val="22"/>
          <w:szCs w:val="22"/>
        </w:rPr>
      </w:pPr>
    </w:p>
    <w:p w:rsidR="00D50020" w:rsidRPr="00DA267F" w:rsidRDefault="00D50020">
      <w:pPr>
        <w:ind w:left="720" w:hanging="720"/>
        <w:rPr>
          <w:rFonts w:ascii="Georgia" w:hAnsi="Georgia"/>
          <w:sz w:val="22"/>
          <w:szCs w:val="22"/>
        </w:rPr>
      </w:pPr>
      <w:proofErr w:type="gramStart"/>
      <w:r w:rsidRPr="00DA267F">
        <w:rPr>
          <w:rFonts w:ascii="Georgia" w:hAnsi="Georgia"/>
          <w:sz w:val="22"/>
          <w:szCs w:val="22"/>
        </w:rPr>
        <w:t>Murphy, B. C., &amp; Dillon, C. (2015).</w:t>
      </w:r>
      <w:proofErr w:type="gramEnd"/>
      <w:r w:rsidRPr="00DA267F">
        <w:rPr>
          <w:rFonts w:ascii="Georgia" w:hAnsi="Georgia"/>
          <w:sz w:val="22"/>
          <w:szCs w:val="22"/>
        </w:rPr>
        <w:t xml:space="preserve"> </w:t>
      </w:r>
      <w:proofErr w:type="gramStart"/>
      <w:r w:rsidRPr="00DA267F">
        <w:rPr>
          <w:rFonts w:ascii="Georgia" w:hAnsi="Georgia"/>
          <w:i/>
          <w:sz w:val="22"/>
          <w:szCs w:val="22"/>
        </w:rPr>
        <w:t>Interviewing in action in a multicultural world.</w:t>
      </w:r>
      <w:proofErr w:type="gramEnd"/>
      <w:r w:rsidRPr="00DA267F">
        <w:rPr>
          <w:rFonts w:ascii="Georgia" w:hAnsi="Georgia"/>
          <w:i/>
          <w:sz w:val="22"/>
          <w:szCs w:val="22"/>
        </w:rPr>
        <w:t xml:space="preserve"> </w:t>
      </w:r>
      <w:r w:rsidRPr="00DA267F">
        <w:rPr>
          <w:rFonts w:ascii="Georgia" w:hAnsi="Georgia"/>
          <w:sz w:val="22"/>
          <w:szCs w:val="22"/>
        </w:rPr>
        <w:t>(5</w:t>
      </w:r>
      <w:r w:rsidRPr="00DA267F">
        <w:rPr>
          <w:rFonts w:ascii="Georgia" w:hAnsi="Georgia"/>
          <w:sz w:val="22"/>
          <w:szCs w:val="22"/>
          <w:vertAlign w:val="superscript"/>
        </w:rPr>
        <w:t>th</w:t>
      </w:r>
      <w:r w:rsidRPr="00DA267F">
        <w:rPr>
          <w:rFonts w:ascii="Georgia" w:hAnsi="Georgia"/>
          <w:sz w:val="22"/>
          <w:szCs w:val="22"/>
        </w:rPr>
        <w:t xml:space="preserve"> </w:t>
      </w:r>
      <w:proofErr w:type="gramStart"/>
      <w:r w:rsidRPr="00DA267F">
        <w:rPr>
          <w:rFonts w:ascii="Georgia" w:hAnsi="Georgia"/>
          <w:sz w:val="22"/>
          <w:szCs w:val="22"/>
        </w:rPr>
        <w:t>ed</w:t>
      </w:r>
      <w:proofErr w:type="gramEnd"/>
      <w:r w:rsidRPr="00DA267F">
        <w:rPr>
          <w:rFonts w:ascii="Georgia" w:hAnsi="Georgia"/>
          <w:sz w:val="22"/>
          <w:szCs w:val="22"/>
        </w:rPr>
        <w:t xml:space="preserve">.). Stamford, CT: Cengage Learning. </w:t>
      </w:r>
    </w:p>
    <w:p w:rsidR="00D50020" w:rsidRPr="00DA267F" w:rsidRDefault="00D50020">
      <w:pPr>
        <w:ind w:left="720" w:hanging="720"/>
        <w:rPr>
          <w:rFonts w:ascii="Georgia" w:eastAsia="Galdeano" w:hAnsi="Georgia" w:cs="Galdeano"/>
          <w:sz w:val="22"/>
          <w:szCs w:val="22"/>
        </w:rPr>
      </w:pPr>
    </w:p>
    <w:p w:rsidR="00D50020" w:rsidRPr="00DA267F" w:rsidRDefault="00D50020">
      <w:pPr>
        <w:ind w:left="720" w:hanging="720"/>
        <w:rPr>
          <w:rFonts w:ascii="Georgia" w:hAnsi="Georgia"/>
          <w:sz w:val="22"/>
          <w:szCs w:val="22"/>
        </w:rPr>
      </w:pPr>
      <w:r w:rsidRPr="00DA267F">
        <w:rPr>
          <w:rFonts w:ascii="Georgia" w:eastAsia="Galdeano" w:hAnsi="Georgia" w:cs="Galdeano"/>
          <w:sz w:val="22"/>
          <w:szCs w:val="22"/>
        </w:rPr>
        <w:t xml:space="preserve">Nichols, Q. (2012). </w:t>
      </w:r>
      <w:proofErr w:type="gramStart"/>
      <w:r w:rsidRPr="00DA267F">
        <w:rPr>
          <w:rFonts w:ascii="Georgia" w:eastAsia="Galdeano" w:hAnsi="Georgia" w:cs="Galdeano"/>
          <w:i/>
          <w:sz w:val="22"/>
          <w:szCs w:val="22"/>
        </w:rPr>
        <w:t>Connecting core competencies.</w:t>
      </w:r>
      <w:proofErr w:type="gramEnd"/>
      <w:r w:rsidRPr="00DA267F">
        <w:rPr>
          <w:rFonts w:ascii="Georgia" w:eastAsia="Galdeano" w:hAnsi="Georgia" w:cs="Galdeano"/>
          <w:i/>
          <w:sz w:val="22"/>
          <w:szCs w:val="22"/>
        </w:rPr>
        <w:t xml:space="preserve"> </w:t>
      </w:r>
      <w:proofErr w:type="gramStart"/>
      <w:r w:rsidRPr="00DA267F">
        <w:rPr>
          <w:rFonts w:ascii="Georgia" w:eastAsia="Galdeano" w:hAnsi="Georgia" w:cs="Galdeano"/>
          <w:i/>
          <w:sz w:val="22"/>
          <w:szCs w:val="22"/>
        </w:rPr>
        <w:t>A workbook for social work students.</w:t>
      </w:r>
      <w:proofErr w:type="gramEnd"/>
      <w:r w:rsidRPr="00DA267F">
        <w:rPr>
          <w:rFonts w:ascii="Georgia" w:eastAsia="Galdeano" w:hAnsi="Georgia" w:cs="Galdeano"/>
          <w:sz w:val="22"/>
          <w:szCs w:val="22"/>
        </w:rPr>
        <w:t xml:space="preserve"> Saddle River, NJ: Allyn &amp; Bacon.  </w:t>
      </w:r>
    </w:p>
    <w:p w:rsidR="00D50020" w:rsidRPr="00DA267F" w:rsidRDefault="00D50020">
      <w:pPr>
        <w:ind w:left="720" w:hanging="720"/>
        <w:rPr>
          <w:rFonts w:ascii="Georgia" w:hAnsi="Georgia"/>
          <w:sz w:val="22"/>
          <w:szCs w:val="22"/>
        </w:rPr>
      </w:pPr>
    </w:p>
    <w:p w:rsidR="00D50020" w:rsidRPr="00DA267F" w:rsidRDefault="00D50020">
      <w:pPr>
        <w:ind w:left="720" w:hanging="720"/>
        <w:rPr>
          <w:rFonts w:ascii="Georgia" w:hAnsi="Georgia"/>
          <w:sz w:val="22"/>
          <w:szCs w:val="22"/>
        </w:rPr>
      </w:pPr>
      <w:proofErr w:type="spellStart"/>
      <w:proofErr w:type="gramStart"/>
      <w:r w:rsidRPr="00DA267F">
        <w:rPr>
          <w:rFonts w:ascii="Georgia" w:hAnsi="Georgia"/>
          <w:sz w:val="22"/>
          <w:szCs w:val="22"/>
        </w:rPr>
        <w:t>Nurius</w:t>
      </w:r>
      <w:proofErr w:type="spellEnd"/>
      <w:r w:rsidRPr="00DA267F">
        <w:rPr>
          <w:rFonts w:ascii="Georgia" w:hAnsi="Georgia"/>
          <w:sz w:val="22"/>
          <w:szCs w:val="22"/>
        </w:rPr>
        <w:t>, P. S., Kemp, S. P., &amp; Gibson, J. W. (1999).</w:t>
      </w:r>
      <w:proofErr w:type="gramEnd"/>
      <w:r w:rsidRPr="00DA267F">
        <w:rPr>
          <w:rFonts w:ascii="Georgia" w:hAnsi="Georgia"/>
          <w:sz w:val="22"/>
          <w:szCs w:val="22"/>
        </w:rPr>
        <w:t xml:space="preserve"> </w:t>
      </w:r>
      <w:proofErr w:type="gramStart"/>
      <w:r w:rsidRPr="00DA267F">
        <w:rPr>
          <w:rFonts w:ascii="Georgia" w:hAnsi="Georgia"/>
          <w:sz w:val="22"/>
          <w:szCs w:val="22"/>
        </w:rPr>
        <w:t>Practitioners’ perspectives on sound reasoning.</w:t>
      </w:r>
      <w:proofErr w:type="gramEnd"/>
      <w:r w:rsidRPr="00DA267F">
        <w:rPr>
          <w:rFonts w:ascii="Georgia" w:hAnsi="Georgia"/>
          <w:sz w:val="22"/>
          <w:szCs w:val="22"/>
        </w:rPr>
        <w:t xml:space="preserve"> </w:t>
      </w:r>
      <w:r w:rsidRPr="00DA267F">
        <w:rPr>
          <w:rFonts w:ascii="Georgia" w:hAnsi="Georgia"/>
          <w:i/>
          <w:sz w:val="22"/>
          <w:szCs w:val="22"/>
        </w:rPr>
        <w:t>Administration in Social Work, 23</w:t>
      </w:r>
      <w:r w:rsidRPr="00DA267F">
        <w:rPr>
          <w:rFonts w:ascii="Georgia" w:hAnsi="Georgia"/>
          <w:sz w:val="22"/>
          <w:szCs w:val="22"/>
        </w:rPr>
        <w:t xml:space="preserve">(1), 1-27. </w:t>
      </w:r>
      <w:proofErr w:type="spellStart"/>
      <w:proofErr w:type="gramStart"/>
      <w:r w:rsidRPr="00DA267F">
        <w:rPr>
          <w:rFonts w:ascii="Georgia" w:hAnsi="Georgia"/>
          <w:sz w:val="22"/>
          <w:szCs w:val="22"/>
        </w:rPr>
        <w:t>doi</w:t>
      </w:r>
      <w:proofErr w:type="spellEnd"/>
      <w:proofErr w:type="gramEnd"/>
      <w:r w:rsidRPr="00DA267F">
        <w:rPr>
          <w:rFonts w:ascii="Georgia" w:hAnsi="Georgia"/>
          <w:sz w:val="22"/>
          <w:szCs w:val="22"/>
        </w:rPr>
        <w:t>: 10.1300/J147v23n01 01</w:t>
      </w:r>
    </w:p>
    <w:p w:rsidR="00D50020" w:rsidRPr="00DA267F" w:rsidRDefault="00D50020">
      <w:pPr>
        <w:ind w:left="720" w:hanging="720"/>
        <w:rPr>
          <w:rFonts w:ascii="Georgia" w:hAnsi="Georgia"/>
          <w:sz w:val="22"/>
          <w:szCs w:val="22"/>
        </w:rPr>
      </w:pPr>
    </w:p>
    <w:p w:rsidR="00D50020" w:rsidRPr="00DA267F" w:rsidRDefault="00D50020">
      <w:pPr>
        <w:ind w:left="720" w:hanging="720"/>
        <w:rPr>
          <w:rFonts w:ascii="Georgia" w:hAnsi="Georgia"/>
          <w:sz w:val="22"/>
          <w:szCs w:val="22"/>
        </w:rPr>
      </w:pPr>
      <w:proofErr w:type="gramStart"/>
      <w:r w:rsidRPr="00DA267F">
        <w:rPr>
          <w:rFonts w:ascii="Georgia" w:hAnsi="Georgia"/>
          <w:sz w:val="22"/>
          <w:szCs w:val="22"/>
        </w:rPr>
        <w:t xml:space="preserve">Radley, M., &amp; </w:t>
      </w:r>
      <w:proofErr w:type="spellStart"/>
      <w:r w:rsidRPr="00DA267F">
        <w:rPr>
          <w:rFonts w:ascii="Georgia" w:hAnsi="Georgia"/>
          <w:sz w:val="22"/>
          <w:szCs w:val="22"/>
        </w:rPr>
        <w:t>Figley</w:t>
      </w:r>
      <w:proofErr w:type="spellEnd"/>
      <w:r w:rsidRPr="00DA267F">
        <w:rPr>
          <w:rFonts w:ascii="Georgia" w:hAnsi="Georgia"/>
          <w:sz w:val="22"/>
          <w:szCs w:val="22"/>
        </w:rPr>
        <w:t>, C. R. (2007).</w:t>
      </w:r>
      <w:proofErr w:type="gramEnd"/>
      <w:r w:rsidRPr="00DA267F">
        <w:rPr>
          <w:rFonts w:ascii="Georgia" w:hAnsi="Georgia"/>
          <w:sz w:val="22"/>
          <w:szCs w:val="22"/>
        </w:rPr>
        <w:t xml:space="preserve"> </w:t>
      </w:r>
      <w:proofErr w:type="gramStart"/>
      <w:r w:rsidRPr="00DA267F">
        <w:rPr>
          <w:rFonts w:ascii="Georgia" w:hAnsi="Georgia"/>
          <w:sz w:val="22"/>
          <w:szCs w:val="22"/>
        </w:rPr>
        <w:t>The social psychology of compassion.</w:t>
      </w:r>
      <w:proofErr w:type="gramEnd"/>
      <w:r w:rsidRPr="00DA267F">
        <w:rPr>
          <w:rFonts w:ascii="Georgia" w:hAnsi="Georgia"/>
          <w:sz w:val="22"/>
          <w:szCs w:val="22"/>
        </w:rPr>
        <w:t xml:space="preserve"> </w:t>
      </w:r>
      <w:r w:rsidRPr="00DA267F">
        <w:rPr>
          <w:rFonts w:ascii="Georgia" w:hAnsi="Georgia"/>
          <w:i/>
          <w:sz w:val="22"/>
          <w:szCs w:val="22"/>
        </w:rPr>
        <w:t>Clinical Social Work, 35</w:t>
      </w:r>
      <w:r w:rsidRPr="00DA267F">
        <w:rPr>
          <w:rFonts w:ascii="Georgia" w:hAnsi="Georgia"/>
          <w:sz w:val="22"/>
          <w:szCs w:val="22"/>
        </w:rPr>
        <w:t xml:space="preserve">(4), 207-214. </w:t>
      </w:r>
      <w:proofErr w:type="spellStart"/>
      <w:proofErr w:type="gramStart"/>
      <w:r w:rsidRPr="00DA267F">
        <w:rPr>
          <w:rFonts w:ascii="Georgia" w:hAnsi="Georgia"/>
          <w:sz w:val="22"/>
          <w:szCs w:val="22"/>
        </w:rPr>
        <w:t>doi</w:t>
      </w:r>
      <w:proofErr w:type="spellEnd"/>
      <w:proofErr w:type="gramEnd"/>
      <w:r w:rsidRPr="00DA267F">
        <w:rPr>
          <w:rFonts w:ascii="Georgia" w:hAnsi="Georgia"/>
          <w:sz w:val="22"/>
          <w:szCs w:val="22"/>
        </w:rPr>
        <w:t>: 10.1007/s10615-007-0087-3</w:t>
      </w:r>
    </w:p>
    <w:p w:rsidR="00D50020" w:rsidRPr="00DA267F" w:rsidRDefault="00D50020">
      <w:pPr>
        <w:ind w:left="720" w:hanging="720"/>
        <w:rPr>
          <w:rFonts w:ascii="Georgia" w:hAnsi="Georgia"/>
          <w:sz w:val="22"/>
          <w:szCs w:val="22"/>
        </w:rPr>
      </w:pPr>
      <w:r w:rsidRPr="00DA267F">
        <w:rPr>
          <w:rFonts w:ascii="Georgia" w:hAnsi="Georgia"/>
          <w:sz w:val="22"/>
          <w:szCs w:val="22"/>
        </w:rPr>
        <w:t xml:space="preserve"> </w:t>
      </w:r>
    </w:p>
    <w:p w:rsidR="00D50020" w:rsidRPr="00DA267F" w:rsidRDefault="00D50020">
      <w:pPr>
        <w:ind w:left="720" w:hanging="720"/>
        <w:rPr>
          <w:rFonts w:ascii="Georgia" w:hAnsi="Georgia"/>
          <w:sz w:val="22"/>
          <w:szCs w:val="22"/>
        </w:rPr>
      </w:pPr>
      <w:proofErr w:type="spellStart"/>
      <w:r w:rsidRPr="00DA267F">
        <w:rPr>
          <w:rFonts w:ascii="Georgia" w:hAnsi="Georgia"/>
          <w:sz w:val="22"/>
          <w:szCs w:val="22"/>
        </w:rPr>
        <w:t>Trippany</w:t>
      </w:r>
      <w:proofErr w:type="spellEnd"/>
      <w:r w:rsidRPr="00DA267F">
        <w:rPr>
          <w:rFonts w:ascii="Georgia" w:hAnsi="Georgia"/>
          <w:sz w:val="22"/>
          <w:szCs w:val="22"/>
        </w:rPr>
        <w:t xml:space="preserve">, R. L., White, V. E., &amp; Wilcoxon, S. A. (2004). Preventing vicarious trauma: What counselors should know when working with trauma </w:t>
      </w:r>
      <w:proofErr w:type="gramStart"/>
      <w:r w:rsidRPr="00DA267F">
        <w:rPr>
          <w:rFonts w:ascii="Georgia" w:hAnsi="Georgia"/>
          <w:sz w:val="22"/>
          <w:szCs w:val="22"/>
        </w:rPr>
        <w:t>survivors.</w:t>
      </w:r>
      <w:proofErr w:type="gramEnd"/>
      <w:r w:rsidRPr="00DA267F">
        <w:rPr>
          <w:rFonts w:ascii="Georgia" w:hAnsi="Georgia"/>
          <w:sz w:val="22"/>
          <w:szCs w:val="22"/>
        </w:rPr>
        <w:t xml:space="preserve"> </w:t>
      </w:r>
      <w:r w:rsidRPr="00DA267F">
        <w:rPr>
          <w:rFonts w:ascii="Georgia" w:hAnsi="Georgia"/>
          <w:i/>
          <w:sz w:val="22"/>
          <w:szCs w:val="22"/>
        </w:rPr>
        <w:t>Journal of Counseling, 82</w:t>
      </w:r>
      <w:r w:rsidRPr="00DA267F">
        <w:rPr>
          <w:rFonts w:ascii="Georgia" w:hAnsi="Georgia"/>
          <w:sz w:val="22"/>
          <w:szCs w:val="22"/>
        </w:rPr>
        <w:t xml:space="preserve">(1), 31-37. </w:t>
      </w:r>
      <w:proofErr w:type="spellStart"/>
      <w:proofErr w:type="gramStart"/>
      <w:r w:rsidRPr="00DA267F">
        <w:rPr>
          <w:rFonts w:ascii="Georgia" w:hAnsi="Georgia"/>
          <w:sz w:val="22"/>
          <w:szCs w:val="22"/>
        </w:rPr>
        <w:t>doi</w:t>
      </w:r>
      <w:proofErr w:type="spellEnd"/>
      <w:proofErr w:type="gramEnd"/>
      <w:r w:rsidRPr="00DA267F">
        <w:rPr>
          <w:rFonts w:ascii="Georgia" w:hAnsi="Georgia"/>
          <w:sz w:val="22"/>
          <w:szCs w:val="22"/>
        </w:rPr>
        <w:t>: 10.1002/j.1556-6678.2004.tb00283.x</w:t>
      </w:r>
    </w:p>
    <w:p w:rsidR="00D50020" w:rsidRPr="00DA267F" w:rsidRDefault="00D50020">
      <w:pPr>
        <w:ind w:left="720" w:hanging="720"/>
        <w:rPr>
          <w:rFonts w:ascii="Georgia" w:hAnsi="Georgia"/>
          <w:sz w:val="22"/>
          <w:szCs w:val="22"/>
        </w:rPr>
      </w:pPr>
      <w:r w:rsidRPr="00DA267F">
        <w:rPr>
          <w:rFonts w:ascii="Georgia" w:hAnsi="Georgia"/>
          <w:sz w:val="22"/>
          <w:szCs w:val="22"/>
        </w:rPr>
        <w:t xml:space="preserve">  </w:t>
      </w:r>
    </w:p>
    <w:p w:rsidR="00D50020" w:rsidRPr="00DA267F" w:rsidRDefault="00D50020">
      <w:pPr>
        <w:widowControl w:val="0"/>
        <w:ind w:left="720" w:right="-720" w:hanging="720"/>
        <w:rPr>
          <w:rFonts w:ascii="Georgia" w:eastAsia="Galdeano" w:hAnsi="Georgia" w:cs="Galdeano"/>
          <w:sz w:val="22"/>
          <w:szCs w:val="22"/>
        </w:rPr>
      </w:pPr>
      <w:r w:rsidRPr="00DA267F">
        <w:rPr>
          <w:rFonts w:ascii="Georgia" w:eastAsia="Galdeano" w:hAnsi="Georgia" w:cs="Galdeano"/>
          <w:sz w:val="22"/>
          <w:szCs w:val="22"/>
        </w:rPr>
        <w:t>Turner, F. J. (</w:t>
      </w:r>
      <w:proofErr w:type="spellStart"/>
      <w:proofErr w:type="gramStart"/>
      <w:r w:rsidRPr="00DA267F">
        <w:rPr>
          <w:rFonts w:ascii="Georgia" w:eastAsia="Galdeano" w:hAnsi="Georgia" w:cs="Galdeano"/>
          <w:sz w:val="22"/>
          <w:szCs w:val="22"/>
        </w:rPr>
        <w:t>ed</w:t>
      </w:r>
      <w:proofErr w:type="spellEnd"/>
      <w:proofErr w:type="gramEnd"/>
      <w:r w:rsidRPr="00DA267F">
        <w:rPr>
          <w:rFonts w:ascii="Georgia" w:eastAsia="Galdeano" w:hAnsi="Georgia" w:cs="Galdeano"/>
          <w:sz w:val="22"/>
          <w:szCs w:val="22"/>
        </w:rPr>
        <w:t xml:space="preserve">). (2011). </w:t>
      </w:r>
      <w:r w:rsidRPr="00DA267F">
        <w:rPr>
          <w:rFonts w:ascii="Georgia" w:eastAsia="Galdeano" w:hAnsi="Georgia" w:cs="Galdeano"/>
          <w:i/>
          <w:sz w:val="22"/>
          <w:szCs w:val="22"/>
        </w:rPr>
        <w:t>Social work treatment: Interlocking theoretical approaches.</w:t>
      </w:r>
      <w:r w:rsidRPr="00DA267F">
        <w:rPr>
          <w:rFonts w:ascii="Georgia" w:eastAsia="Galdeano" w:hAnsi="Georgia" w:cs="Galdeano"/>
          <w:sz w:val="22"/>
          <w:szCs w:val="22"/>
        </w:rPr>
        <w:t xml:space="preserve"> (5</w:t>
      </w:r>
      <w:r w:rsidRPr="00DA267F">
        <w:rPr>
          <w:rFonts w:ascii="Georgia" w:eastAsia="Galdeano" w:hAnsi="Georgia" w:cs="Galdeano"/>
          <w:sz w:val="22"/>
          <w:szCs w:val="22"/>
          <w:vertAlign w:val="superscript"/>
        </w:rPr>
        <w:t>th</w:t>
      </w:r>
      <w:r w:rsidRPr="00DA267F">
        <w:rPr>
          <w:rFonts w:ascii="Georgia" w:eastAsia="Galdeano" w:hAnsi="Georgia" w:cs="Galdeano"/>
          <w:sz w:val="22"/>
          <w:szCs w:val="22"/>
        </w:rPr>
        <w:t xml:space="preserve"> </w:t>
      </w:r>
      <w:proofErr w:type="gramStart"/>
      <w:r w:rsidRPr="00DA267F">
        <w:rPr>
          <w:rFonts w:ascii="Georgia" w:eastAsia="Galdeano" w:hAnsi="Georgia" w:cs="Galdeano"/>
          <w:sz w:val="22"/>
          <w:szCs w:val="22"/>
        </w:rPr>
        <w:t>ed</w:t>
      </w:r>
      <w:proofErr w:type="gramEnd"/>
      <w:r w:rsidRPr="00DA267F">
        <w:rPr>
          <w:rFonts w:ascii="Georgia" w:eastAsia="Galdeano" w:hAnsi="Georgia" w:cs="Galdeano"/>
          <w:sz w:val="22"/>
          <w:szCs w:val="22"/>
        </w:rPr>
        <w:t xml:space="preserve">.). New York, NY: Oxford University Press, Inc. </w:t>
      </w:r>
    </w:p>
    <w:p w:rsidR="00D50020" w:rsidRPr="00DA267F" w:rsidRDefault="00D50020">
      <w:pPr>
        <w:widowControl w:val="0"/>
        <w:ind w:left="720" w:right="-720" w:hanging="720"/>
        <w:rPr>
          <w:rFonts w:ascii="Georgia" w:eastAsia="Galdeano" w:hAnsi="Georgia" w:cs="Galdeano"/>
          <w:sz w:val="22"/>
          <w:szCs w:val="22"/>
        </w:rPr>
      </w:pPr>
    </w:p>
    <w:p w:rsidR="00D50020" w:rsidRPr="00DA267F" w:rsidRDefault="00D50020">
      <w:pPr>
        <w:widowControl w:val="0"/>
        <w:ind w:left="720" w:right="-720" w:hanging="720"/>
        <w:rPr>
          <w:rFonts w:ascii="Georgia" w:eastAsia="Galdeano" w:hAnsi="Georgia" w:cs="Galdeano"/>
          <w:sz w:val="22"/>
          <w:szCs w:val="22"/>
        </w:rPr>
      </w:pPr>
    </w:p>
    <w:p w:rsidR="00D50020" w:rsidRPr="00DA267F" w:rsidRDefault="00D50020">
      <w:pPr>
        <w:widowControl w:val="0"/>
        <w:ind w:left="720" w:right="-720" w:hanging="720"/>
        <w:rPr>
          <w:rFonts w:ascii="Georgia" w:hAnsi="Georgia"/>
          <w:sz w:val="22"/>
          <w:szCs w:val="22"/>
        </w:rPr>
      </w:pPr>
    </w:p>
    <w:p w:rsidR="00D50020" w:rsidRPr="00DA267F" w:rsidRDefault="00D50020">
      <w:pPr>
        <w:widowControl w:val="0"/>
        <w:ind w:left="720" w:right="-720" w:hanging="720"/>
        <w:rPr>
          <w:rFonts w:ascii="Georgia" w:hAnsi="Georgia"/>
          <w:sz w:val="22"/>
          <w:szCs w:val="22"/>
        </w:rPr>
      </w:pPr>
    </w:p>
    <w:p w:rsidR="00D50020" w:rsidRPr="00DA267F" w:rsidRDefault="00D50020">
      <w:pPr>
        <w:widowControl w:val="0"/>
        <w:ind w:left="720" w:right="-720" w:hanging="720"/>
        <w:rPr>
          <w:rFonts w:ascii="Georgia" w:hAnsi="Georgia"/>
          <w:sz w:val="22"/>
          <w:szCs w:val="22"/>
        </w:rPr>
      </w:pPr>
    </w:p>
    <w:p w:rsidR="00D50020" w:rsidRPr="00DA267F" w:rsidRDefault="00D50020">
      <w:pPr>
        <w:widowControl w:val="0"/>
        <w:ind w:left="720" w:right="-720" w:hanging="720"/>
        <w:rPr>
          <w:rFonts w:ascii="Georgia" w:hAnsi="Georgia"/>
          <w:sz w:val="22"/>
          <w:szCs w:val="22"/>
        </w:rPr>
      </w:pPr>
    </w:p>
    <w:p w:rsidR="00D50020" w:rsidRPr="00DA267F" w:rsidRDefault="004F08FC" w:rsidP="00BD7DF5">
      <w:pPr>
        <w:widowControl w:val="0"/>
        <w:jc w:val="center"/>
        <w:rPr>
          <w:rFonts w:ascii="Georgia" w:hAnsi="Georgia"/>
          <w:b/>
          <w:color w:val="auto"/>
          <w:sz w:val="22"/>
          <w:szCs w:val="22"/>
        </w:rPr>
      </w:pPr>
      <w:r>
        <w:rPr>
          <w:rFonts w:ascii="Georgia" w:hAnsi="Georgia"/>
          <w:b/>
          <w:color w:val="auto"/>
          <w:sz w:val="22"/>
          <w:szCs w:val="22"/>
        </w:rPr>
        <w:br w:type="page"/>
      </w:r>
      <w:r w:rsidR="00D50020" w:rsidRPr="00DA267F">
        <w:rPr>
          <w:rFonts w:ascii="Georgia" w:hAnsi="Georgia"/>
          <w:b/>
          <w:color w:val="auto"/>
          <w:sz w:val="22"/>
          <w:szCs w:val="22"/>
        </w:rPr>
        <w:lastRenderedPageBreak/>
        <w:t>Appendix I</w:t>
      </w:r>
    </w:p>
    <w:p w:rsidR="00D50020" w:rsidRPr="00DA267F" w:rsidRDefault="00D50020">
      <w:pPr>
        <w:pStyle w:val="Default"/>
        <w:rPr>
          <w:rFonts w:ascii="Georgia" w:hAnsi="Georgia"/>
          <w:color w:val="FF0000"/>
          <w:sz w:val="22"/>
          <w:szCs w:val="22"/>
        </w:rPr>
      </w:pPr>
    </w:p>
    <w:p w:rsidR="00D50020" w:rsidRPr="00DA267F" w:rsidRDefault="00D50020">
      <w:pPr>
        <w:pStyle w:val="Default"/>
        <w:jc w:val="center"/>
        <w:rPr>
          <w:rFonts w:ascii="Georgia" w:hAnsi="Georgia"/>
          <w:sz w:val="22"/>
          <w:szCs w:val="22"/>
        </w:rPr>
      </w:pPr>
      <w:r w:rsidRPr="00DA267F">
        <w:rPr>
          <w:rFonts w:ascii="Georgia" w:hAnsi="Georgia"/>
          <w:b/>
          <w:bCs/>
          <w:sz w:val="22"/>
          <w:szCs w:val="22"/>
        </w:rPr>
        <w:t>University of Wisconsin - Oshkosh</w:t>
      </w:r>
    </w:p>
    <w:p w:rsidR="00D50020" w:rsidRPr="00DA267F" w:rsidRDefault="00E66CD5">
      <w:pPr>
        <w:pStyle w:val="Default"/>
        <w:jc w:val="center"/>
        <w:rPr>
          <w:rFonts w:ascii="Georgia" w:hAnsi="Georgia"/>
          <w:sz w:val="22"/>
          <w:szCs w:val="22"/>
        </w:rPr>
      </w:pPr>
      <w:r>
        <w:rPr>
          <w:rFonts w:ascii="Georgia" w:hAnsi="Georgia"/>
          <w:b/>
          <w:bCs/>
          <w:sz w:val="22"/>
          <w:szCs w:val="22"/>
        </w:rPr>
        <w:t xml:space="preserve">SW 729: </w:t>
      </w:r>
      <w:r w:rsidR="00D50020" w:rsidRPr="00DA267F">
        <w:rPr>
          <w:rFonts w:ascii="Georgia" w:hAnsi="Georgia"/>
          <w:b/>
          <w:bCs/>
          <w:sz w:val="22"/>
          <w:szCs w:val="22"/>
        </w:rPr>
        <w:t xml:space="preserve">Advanced </w:t>
      </w:r>
      <w:r>
        <w:rPr>
          <w:rFonts w:ascii="Georgia" w:hAnsi="Georgia"/>
          <w:b/>
          <w:bCs/>
          <w:sz w:val="22"/>
          <w:szCs w:val="22"/>
        </w:rPr>
        <w:t>Field and Seminar I</w:t>
      </w:r>
    </w:p>
    <w:p w:rsidR="00D50020" w:rsidRPr="00B740A1" w:rsidRDefault="00B740A1">
      <w:pPr>
        <w:pStyle w:val="Default"/>
        <w:jc w:val="center"/>
        <w:rPr>
          <w:rFonts w:ascii="Georgia" w:hAnsi="Georgia"/>
          <w:b/>
          <w:sz w:val="22"/>
          <w:szCs w:val="22"/>
        </w:rPr>
      </w:pPr>
      <w:r w:rsidRPr="00B740A1">
        <w:rPr>
          <w:rFonts w:ascii="Georgia" w:hAnsi="Georgia"/>
          <w:b/>
          <w:sz w:val="22"/>
          <w:szCs w:val="22"/>
        </w:rPr>
        <w:t>Field Practice Analysis</w:t>
      </w:r>
    </w:p>
    <w:p w:rsidR="00B740A1" w:rsidRPr="00DA267F" w:rsidRDefault="00B740A1">
      <w:pPr>
        <w:pStyle w:val="Default"/>
        <w:jc w:val="center"/>
        <w:rPr>
          <w:rFonts w:ascii="Georgia" w:hAnsi="Georgia"/>
          <w:sz w:val="22"/>
          <w:szCs w:val="22"/>
        </w:rPr>
      </w:pPr>
    </w:p>
    <w:p w:rsidR="00D50020" w:rsidRPr="00DA267F" w:rsidRDefault="00D50020">
      <w:pPr>
        <w:pStyle w:val="Default"/>
        <w:rPr>
          <w:rFonts w:ascii="Georgia" w:hAnsi="Georgia"/>
          <w:sz w:val="22"/>
          <w:szCs w:val="22"/>
        </w:rPr>
      </w:pPr>
      <w:r w:rsidRPr="00DA267F">
        <w:rPr>
          <w:rFonts w:ascii="Georgia" w:hAnsi="Georgia"/>
          <w:sz w:val="22"/>
          <w:szCs w:val="22"/>
        </w:rPr>
        <w:t xml:space="preserve">The field log provides a concrete means for the student to: </w:t>
      </w:r>
    </w:p>
    <w:p w:rsidR="00D50020" w:rsidRPr="00DA267F" w:rsidRDefault="00D50020">
      <w:pPr>
        <w:pStyle w:val="Default"/>
        <w:numPr>
          <w:ilvl w:val="0"/>
          <w:numId w:val="15"/>
        </w:numPr>
        <w:spacing w:after="44"/>
        <w:rPr>
          <w:rFonts w:ascii="Georgia" w:hAnsi="Georgia"/>
          <w:sz w:val="22"/>
          <w:szCs w:val="22"/>
        </w:rPr>
      </w:pPr>
      <w:r w:rsidRPr="00DA267F">
        <w:rPr>
          <w:rFonts w:ascii="Georgia" w:hAnsi="Georgia"/>
          <w:sz w:val="22"/>
          <w:szCs w:val="22"/>
        </w:rPr>
        <w:t xml:space="preserve">Account for professional activity in the field practicum; </w:t>
      </w:r>
    </w:p>
    <w:p w:rsidR="00157C9B" w:rsidRDefault="00D50020">
      <w:pPr>
        <w:pStyle w:val="Default"/>
        <w:numPr>
          <w:ilvl w:val="0"/>
          <w:numId w:val="15"/>
        </w:numPr>
        <w:spacing w:after="44"/>
        <w:rPr>
          <w:rFonts w:ascii="Georgia" w:hAnsi="Georgia"/>
          <w:sz w:val="22"/>
          <w:szCs w:val="22"/>
        </w:rPr>
      </w:pPr>
      <w:r w:rsidRPr="00DA267F">
        <w:rPr>
          <w:rFonts w:ascii="Georgia" w:hAnsi="Georgia"/>
          <w:sz w:val="22"/>
          <w:szCs w:val="22"/>
        </w:rPr>
        <w:t xml:space="preserve">Demonstrate </w:t>
      </w:r>
      <w:r w:rsidR="00157C9B">
        <w:rPr>
          <w:rFonts w:ascii="Georgia" w:hAnsi="Georgia"/>
          <w:sz w:val="22"/>
          <w:szCs w:val="22"/>
        </w:rPr>
        <w:t>professional development re</w:t>
      </w:r>
      <w:r w:rsidR="00B740A1">
        <w:rPr>
          <w:rFonts w:ascii="Georgia" w:hAnsi="Georgia"/>
          <w:sz w:val="22"/>
          <w:szCs w:val="22"/>
        </w:rPr>
        <w:t>l</w:t>
      </w:r>
      <w:r w:rsidR="00157C9B">
        <w:rPr>
          <w:rFonts w:ascii="Georgia" w:hAnsi="Georgia"/>
          <w:sz w:val="22"/>
          <w:szCs w:val="22"/>
        </w:rPr>
        <w:t>ated to</w:t>
      </w:r>
      <w:r w:rsidRPr="00DA267F">
        <w:rPr>
          <w:rFonts w:ascii="Georgia" w:hAnsi="Georgia"/>
          <w:sz w:val="22"/>
          <w:szCs w:val="22"/>
        </w:rPr>
        <w:t xml:space="preserve"> contracted learning experiences </w:t>
      </w:r>
      <w:r w:rsidR="00157C9B">
        <w:rPr>
          <w:rFonts w:ascii="Georgia" w:hAnsi="Georgia"/>
          <w:sz w:val="22"/>
          <w:szCs w:val="22"/>
        </w:rPr>
        <w:t>and</w:t>
      </w:r>
      <w:r w:rsidRPr="00DA267F">
        <w:rPr>
          <w:rFonts w:ascii="Georgia" w:hAnsi="Georgia"/>
          <w:sz w:val="22"/>
          <w:szCs w:val="22"/>
        </w:rPr>
        <w:t xml:space="preserve"> the </w:t>
      </w:r>
      <w:r w:rsidR="00157C9B">
        <w:rPr>
          <w:rFonts w:ascii="Georgia" w:hAnsi="Georgia"/>
          <w:sz w:val="22"/>
          <w:szCs w:val="22"/>
        </w:rPr>
        <w:t>9</w:t>
      </w:r>
      <w:r w:rsidRPr="00DA267F">
        <w:rPr>
          <w:rFonts w:ascii="Georgia" w:hAnsi="Georgia"/>
          <w:sz w:val="22"/>
          <w:szCs w:val="22"/>
        </w:rPr>
        <w:t xml:space="preserve"> advanced</w:t>
      </w:r>
      <w:r w:rsidR="00157C9B">
        <w:rPr>
          <w:rFonts w:ascii="Georgia" w:hAnsi="Georgia"/>
          <w:sz w:val="22"/>
          <w:szCs w:val="22"/>
        </w:rPr>
        <w:t>-</w:t>
      </w:r>
      <w:r w:rsidRPr="00DA267F">
        <w:rPr>
          <w:rFonts w:ascii="Georgia" w:hAnsi="Georgia"/>
          <w:sz w:val="22"/>
          <w:szCs w:val="22"/>
        </w:rPr>
        <w:t>year competencies;</w:t>
      </w:r>
    </w:p>
    <w:p w:rsidR="00D50020" w:rsidRPr="00DA267F" w:rsidRDefault="00157C9B">
      <w:pPr>
        <w:pStyle w:val="Default"/>
        <w:numPr>
          <w:ilvl w:val="0"/>
          <w:numId w:val="15"/>
        </w:numPr>
        <w:spacing w:after="44"/>
        <w:rPr>
          <w:rFonts w:ascii="Georgia" w:hAnsi="Georgia"/>
          <w:sz w:val="22"/>
          <w:szCs w:val="22"/>
        </w:rPr>
      </w:pPr>
      <w:r>
        <w:rPr>
          <w:rFonts w:ascii="Georgia" w:hAnsi="Georgia"/>
          <w:sz w:val="22"/>
          <w:szCs w:val="22"/>
        </w:rPr>
        <w:t>Reflect on professional growth and development;</w:t>
      </w:r>
      <w:r w:rsidR="00D50020" w:rsidRPr="00DA267F">
        <w:rPr>
          <w:rFonts w:ascii="Georgia" w:hAnsi="Georgia"/>
          <w:sz w:val="22"/>
          <w:szCs w:val="22"/>
        </w:rPr>
        <w:t xml:space="preserve"> </w:t>
      </w:r>
    </w:p>
    <w:p w:rsidR="00D50020" w:rsidRPr="00DA267F" w:rsidRDefault="00D50020">
      <w:pPr>
        <w:pStyle w:val="Default"/>
        <w:numPr>
          <w:ilvl w:val="0"/>
          <w:numId w:val="15"/>
        </w:numPr>
        <w:spacing w:after="44"/>
        <w:rPr>
          <w:rFonts w:ascii="Georgia" w:hAnsi="Georgia"/>
          <w:sz w:val="22"/>
          <w:szCs w:val="22"/>
        </w:rPr>
      </w:pPr>
      <w:r w:rsidRPr="00DA267F">
        <w:rPr>
          <w:rFonts w:ascii="Georgia" w:hAnsi="Georgia"/>
          <w:sz w:val="22"/>
          <w:szCs w:val="22"/>
        </w:rPr>
        <w:t xml:space="preserve">Provide information that </w:t>
      </w:r>
      <w:r w:rsidR="00157C9B">
        <w:rPr>
          <w:rFonts w:ascii="Georgia" w:hAnsi="Georgia"/>
          <w:sz w:val="22"/>
          <w:szCs w:val="22"/>
        </w:rPr>
        <w:t>facilitates</w:t>
      </w:r>
      <w:r w:rsidRPr="00DA267F">
        <w:rPr>
          <w:rFonts w:ascii="Georgia" w:hAnsi="Georgia"/>
          <w:sz w:val="22"/>
          <w:szCs w:val="22"/>
        </w:rPr>
        <w:t xml:space="preserve"> dialogue between the student and </w:t>
      </w:r>
      <w:r w:rsidR="00157C9B">
        <w:rPr>
          <w:rFonts w:ascii="Georgia" w:hAnsi="Georgia"/>
          <w:sz w:val="22"/>
          <w:szCs w:val="22"/>
        </w:rPr>
        <w:t>F</w:t>
      </w:r>
      <w:r w:rsidRPr="00DA267F">
        <w:rPr>
          <w:rFonts w:ascii="Georgia" w:hAnsi="Georgia"/>
          <w:sz w:val="22"/>
          <w:szCs w:val="22"/>
        </w:rPr>
        <w:t xml:space="preserve">ield instructor; </w:t>
      </w:r>
    </w:p>
    <w:p w:rsidR="00D50020" w:rsidRPr="00DA267F" w:rsidRDefault="00157C9B">
      <w:pPr>
        <w:pStyle w:val="Default"/>
        <w:numPr>
          <w:ilvl w:val="0"/>
          <w:numId w:val="15"/>
        </w:numPr>
        <w:rPr>
          <w:rFonts w:ascii="Georgia" w:hAnsi="Georgia"/>
          <w:sz w:val="22"/>
          <w:szCs w:val="22"/>
        </w:rPr>
      </w:pPr>
      <w:r>
        <w:rPr>
          <w:rFonts w:ascii="Georgia" w:hAnsi="Georgia"/>
          <w:sz w:val="22"/>
          <w:szCs w:val="22"/>
        </w:rPr>
        <w:t>Document for</w:t>
      </w:r>
      <w:r w:rsidR="00D50020" w:rsidRPr="00DA267F">
        <w:rPr>
          <w:rFonts w:ascii="Georgia" w:hAnsi="Georgia"/>
          <w:sz w:val="22"/>
          <w:szCs w:val="22"/>
        </w:rPr>
        <w:t xml:space="preserve"> the </w:t>
      </w:r>
      <w:r>
        <w:rPr>
          <w:rFonts w:ascii="Georgia" w:hAnsi="Georgia"/>
          <w:sz w:val="22"/>
          <w:szCs w:val="22"/>
        </w:rPr>
        <w:t>F</w:t>
      </w:r>
      <w:r w:rsidR="00D50020" w:rsidRPr="00DA267F">
        <w:rPr>
          <w:rFonts w:ascii="Georgia" w:hAnsi="Georgia"/>
          <w:sz w:val="22"/>
          <w:szCs w:val="22"/>
        </w:rPr>
        <w:t xml:space="preserve">ield </w:t>
      </w:r>
      <w:r>
        <w:rPr>
          <w:rFonts w:ascii="Georgia" w:hAnsi="Georgia"/>
          <w:sz w:val="22"/>
          <w:szCs w:val="22"/>
        </w:rPr>
        <w:t>supervisor,</w:t>
      </w:r>
      <w:r w:rsidR="00D50020" w:rsidRPr="00DA267F">
        <w:rPr>
          <w:rFonts w:ascii="Georgia" w:hAnsi="Georgia"/>
          <w:sz w:val="22"/>
          <w:szCs w:val="22"/>
        </w:rPr>
        <w:t xml:space="preserve"> concerns, dilemmas and issues as they arise in the </w:t>
      </w:r>
      <w:r>
        <w:rPr>
          <w:rFonts w:ascii="Georgia" w:hAnsi="Georgia"/>
          <w:sz w:val="22"/>
          <w:szCs w:val="22"/>
        </w:rPr>
        <w:t>agency setting</w:t>
      </w:r>
      <w:r w:rsidR="00D50020" w:rsidRPr="00DA267F">
        <w:rPr>
          <w:rFonts w:ascii="Georgia" w:hAnsi="Georgia"/>
          <w:sz w:val="22"/>
          <w:szCs w:val="22"/>
        </w:rPr>
        <w:t xml:space="preserve">. </w:t>
      </w:r>
    </w:p>
    <w:p w:rsidR="00D50020" w:rsidRPr="00DA267F" w:rsidRDefault="00D50020">
      <w:pPr>
        <w:pStyle w:val="Default"/>
        <w:rPr>
          <w:rFonts w:ascii="Georgia" w:hAnsi="Georgia"/>
          <w:sz w:val="22"/>
          <w:szCs w:val="22"/>
        </w:rPr>
      </w:pPr>
    </w:p>
    <w:p w:rsidR="00D50020" w:rsidRPr="00DA267F" w:rsidRDefault="00D50020">
      <w:pPr>
        <w:pStyle w:val="Default"/>
        <w:rPr>
          <w:rFonts w:ascii="Georgia" w:hAnsi="Georgia"/>
          <w:sz w:val="22"/>
          <w:szCs w:val="22"/>
        </w:rPr>
      </w:pPr>
      <w:r w:rsidRPr="00DA267F">
        <w:rPr>
          <w:rFonts w:ascii="Georgia" w:hAnsi="Georgia"/>
          <w:sz w:val="22"/>
          <w:szCs w:val="22"/>
        </w:rPr>
        <w:t xml:space="preserve">Students will </w:t>
      </w:r>
      <w:r w:rsidR="00CD5C4E">
        <w:rPr>
          <w:rFonts w:ascii="Georgia" w:hAnsi="Georgia"/>
          <w:sz w:val="22"/>
          <w:szCs w:val="22"/>
        </w:rPr>
        <w:t>complete</w:t>
      </w:r>
      <w:r w:rsidRPr="00DA267F">
        <w:rPr>
          <w:rFonts w:ascii="Georgia" w:hAnsi="Georgia"/>
          <w:sz w:val="22"/>
          <w:szCs w:val="22"/>
        </w:rPr>
        <w:t xml:space="preserve"> a weekly log using the format provided below. Logs are expected to be </w:t>
      </w:r>
      <w:r w:rsidR="00CD5C4E">
        <w:rPr>
          <w:rFonts w:ascii="Georgia" w:hAnsi="Georgia"/>
          <w:sz w:val="22"/>
          <w:szCs w:val="22"/>
        </w:rPr>
        <w:t xml:space="preserve">no more than </w:t>
      </w:r>
      <w:r w:rsidRPr="00DA267F">
        <w:rPr>
          <w:rFonts w:ascii="Georgia" w:hAnsi="Georgia"/>
          <w:sz w:val="22"/>
          <w:szCs w:val="22"/>
        </w:rPr>
        <w:t>2 pages in length (single space</w:t>
      </w:r>
      <w:r w:rsidR="00CD5C4E">
        <w:rPr>
          <w:rFonts w:ascii="Georgia" w:hAnsi="Georgia"/>
          <w:sz w:val="22"/>
          <w:szCs w:val="22"/>
        </w:rPr>
        <w:t>d</w:t>
      </w:r>
      <w:r w:rsidRPr="00DA267F">
        <w:rPr>
          <w:rFonts w:ascii="Georgia" w:hAnsi="Georgia"/>
          <w:sz w:val="22"/>
          <w:szCs w:val="22"/>
        </w:rPr>
        <w:t xml:space="preserve">).  </w:t>
      </w:r>
      <w:r w:rsidR="00CD5C4E">
        <w:rPr>
          <w:rFonts w:ascii="Georgia" w:hAnsi="Georgia"/>
          <w:sz w:val="22"/>
          <w:szCs w:val="22"/>
        </w:rPr>
        <w:t>Due dates are noted in the syllabus and on D2L</w:t>
      </w:r>
      <w:r w:rsidRPr="00DA267F">
        <w:rPr>
          <w:rFonts w:ascii="Georgia" w:hAnsi="Georgia"/>
          <w:sz w:val="22"/>
          <w:szCs w:val="22"/>
        </w:rPr>
        <w:t xml:space="preserve">. Logs must be signed by the </w:t>
      </w:r>
      <w:r w:rsidR="00CD5C4E">
        <w:rPr>
          <w:rFonts w:ascii="Georgia" w:hAnsi="Georgia"/>
          <w:sz w:val="22"/>
          <w:szCs w:val="22"/>
        </w:rPr>
        <w:t>Agency F</w:t>
      </w:r>
      <w:r w:rsidRPr="00DA267F">
        <w:rPr>
          <w:rFonts w:ascii="Georgia" w:hAnsi="Georgia"/>
          <w:sz w:val="22"/>
          <w:szCs w:val="22"/>
        </w:rPr>
        <w:t xml:space="preserve">ield </w:t>
      </w:r>
      <w:r w:rsidR="00CD5C4E">
        <w:rPr>
          <w:rFonts w:ascii="Georgia" w:hAnsi="Georgia"/>
          <w:sz w:val="22"/>
          <w:szCs w:val="22"/>
        </w:rPr>
        <w:t>supervisor</w:t>
      </w:r>
      <w:r w:rsidRPr="00DA267F">
        <w:rPr>
          <w:rFonts w:ascii="Georgia" w:hAnsi="Georgia"/>
          <w:sz w:val="22"/>
          <w:szCs w:val="22"/>
        </w:rPr>
        <w:t xml:space="preserve">.  Every log submitted by the student should </w:t>
      </w:r>
      <w:r w:rsidR="00CD5C4E">
        <w:rPr>
          <w:rFonts w:ascii="Georgia" w:hAnsi="Georgia"/>
          <w:sz w:val="22"/>
          <w:szCs w:val="22"/>
        </w:rPr>
        <w:t>reflect</w:t>
      </w:r>
      <w:r w:rsidRPr="00DA267F">
        <w:rPr>
          <w:rFonts w:ascii="Georgia" w:hAnsi="Georgia"/>
          <w:sz w:val="22"/>
          <w:szCs w:val="22"/>
        </w:rPr>
        <w:t xml:space="preserve"> a unique experience </w:t>
      </w:r>
      <w:r w:rsidR="00CD5C4E">
        <w:rPr>
          <w:rFonts w:ascii="Georgia" w:hAnsi="Georgia"/>
          <w:sz w:val="22"/>
          <w:szCs w:val="22"/>
        </w:rPr>
        <w:t xml:space="preserve">with </w:t>
      </w:r>
      <w:r w:rsidRPr="00DA267F">
        <w:rPr>
          <w:rFonts w:ascii="Georgia" w:hAnsi="Georgia"/>
          <w:sz w:val="22"/>
          <w:szCs w:val="22"/>
        </w:rPr>
        <w:t>the client</w:t>
      </w:r>
      <w:r w:rsidR="00CD5C4E">
        <w:rPr>
          <w:rFonts w:ascii="Georgia" w:hAnsi="Georgia"/>
          <w:sz w:val="22"/>
          <w:szCs w:val="22"/>
        </w:rPr>
        <w:t xml:space="preserve"> sytem</w:t>
      </w:r>
      <w:r w:rsidRPr="00DA267F">
        <w:rPr>
          <w:rFonts w:ascii="Georgia" w:hAnsi="Georgia"/>
          <w:sz w:val="22"/>
          <w:szCs w:val="22"/>
        </w:rPr>
        <w:t xml:space="preserve"> context</w:t>
      </w:r>
      <w:r w:rsidR="00CD5C4E">
        <w:rPr>
          <w:rFonts w:ascii="Georgia" w:hAnsi="Georgia"/>
          <w:sz w:val="22"/>
          <w:szCs w:val="22"/>
        </w:rPr>
        <w:t xml:space="preserve"> and provide an example of professional development</w:t>
      </w:r>
      <w:r w:rsidRPr="00DA267F">
        <w:rPr>
          <w:rFonts w:ascii="Georgia" w:hAnsi="Georgia"/>
          <w:sz w:val="22"/>
          <w:szCs w:val="22"/>
        </w:rPr>
        <w:t xml:space="preserve">. </w:t>
      </w:r>
    </w:p>
    <w:p w:rsidR="00D50020" w:rsidRPr="00DA267F" w:rsidRDefault="00D50020">
      <w:pPr>
        <w:pStyle w:val="Default"/>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2543DA" w:rsidRPr="00304265" w:rsidTr="00304265">
        <w:tc>
          <w:tcPr>
            <w:tcW w:w="2358" w:type="dxa"/>
            <w:shd w:val="clear" w:color="auto" w:fill="auto"/>
          </w:tcPr>
          <w:p w:rsidR="002543DA" w:rsidRPr="00304265" w:rsidRDefault="002543DA" w:rsidP="00304265">
            <w:pPr>
              <w:pStyle w:val="Default"/>
              <w:spacing w:line="276" w:lineRule="auto"/>
              <w:rPr>
                <w:rFonts w:ascii="Georgia" w:hAnsi="Georgia"/>
                <w:b/>
                <w:bCs/>
                <w:sz w:val="22"/>
                <w:szCs w:val="22"/>
              </w:rPr>
            </w:pPr>
            <w:r w:rsidRPr="00304265">
              <w:rPr>
                <w:rFonts w:ascii="Georgia" w:hAnsi="Georgia"/>
                <w:b/>
                <w:bCs/>
                <w:sz w:val="22"/>
                <w:szCs w:val="22"/>
              </w:rPr>
              <w:t>Student</w:t>
            </w:r>
          </w:p>
        </w:tc>
        <w:tc>
          <w:tcPr>
            <w:tcW w:w="7200" w:type="dxa"/>
            <w:shd w:val="clear" w:color="auto" w:fill="auto"/>
          </w:tcPr>
          <w:p w:rsidR="002543DA" w:rsidRPr="00304265" w:rsidRDefault="002543DA" w:rsidP="00304265">
            <w:pPr>
              <w:pStyle w:val="Default"/>
              <w:spacing w:line="276" w:lineRule="auto"/>
              <w:rPr>
                <w:rFonts w:ascii="Georgia" w:hAnsi="Georgia"/>
                <w:b/>
                <w:bCs/>
                <w:sz w:val="22"/>
                <w:szCs w:val="22"/>
              </w:rPr>
            </w:pPr>
          </w:p>
        </w:tc>
      </w:tr>
      <w:tr w:rsidR="00157C9B" w:rsidRPr="00304265" w:rsidTr="00304265">
        <w:tc>
          <w:tcPr>
            <w:tcW w:w="2358" w:type="dxa"/>
            <w:shd w:val="clear" w:color="auto" w:fill="auto"/>
          </w:tcPr>
          <w:p w:rsidR="00157C9B" w:rsidRPr="00304265" w:rsidRDefault="00157C9B" w:rsidP="00304265">
            <w:pPr>
              <w:pStyle w:val="Default"/>
              <w:spacing w:line="276" w:lineRule="auto"/>
              <w:rPr>
                <w:rFonts w:ascii="Georgia" w:hAnsi="Georgia"/>
                <w:b/>
                <w:bCs/>
                <w:sz w:val="22"/>
                <w:szCs w:val="22"/>
              </w:rPr>
            </w:pPr>
            <w:r w:rsidRPr="00304265">
              <w:rPr>
                <w:rFonts w:ascii="Georgia" w:hAnsi="Georgia"/>
                <w:b/>
                <w:bCs/>
                <w:sz w:val="22"/>
                <w:szCs w:val="22"/>
              </w:rPr>
              <w:t>Concentration</w:t>
            </w:r>
          </w:p>
        </w:tc>
        <w:tc>
          <w:tcPr>
            <w:tcW w:w="7200" w:type="dxa"/>
            <w:shd w:val="clear" w:color="auto" w:fill="auto"/>
          </w:tcPr>
          <w:p w:rsidR="00157C9B" w:rsidRPr="00304265" w:rsidRDefault="00157C9B" w:rsidP="00304265">
            <w:pPr>
              <w:pStyle w:val="Default"/>
              <w:spacing w:line="276" w:lineRule="auto"/>
              <w:rPr>
                <w:rFonts w:ascii="Georgia" w:hAnsi="Georgia"/>
                <w:b/>
                <w:bCs/>
                <w:sz w:val="22"/>
                <w:szCs w:val="22"/>
              </w:rPr>
            </w:pPr>
          </w:p>
        </w:tc>
      </w:tr>
      <w:tr w:rsidR="002543DA" w:rsidRPr="00304265" w:rsidTr="00304265">
        <w:tc>
          <w:tcPr>
            <w:tcW w:w="2358" w:type="dxa"/>
            <w:shd w:val="clear" w:color="auto" w:fill="auto"/>
          </w:tcPr>
          <w:p w:rsidR="002543DA" w:rsidRPr="00304265" w:rsidRDefault="002543DA" w:rsidP="00304265">
            <w:pPr>
              <w:pStyle w:val="Default"/>
              <w:spacing w:line="276" w:lineRule="auto"/>
              <w:rPr>
                <w:rFonts w:ascii="Georgia" w:hAnsi="Georgia"/>
                <w:b/>
                <w:bCs/>
                <w:sz w:val="22"/>
                <w:szCs w:val="22"/>
              </w:rPr>
            </w:pPr>
            <w:r w:rsidRPr="00304265">
              <w:rPr>
                <w:rFonts w:ascii="Georgia" w:hAnsi="Georgia"/>
                <w:b/>
                <w:bCs/>
                <w:sz w:val="22"/>
                <w:szCs w:val="22"/>
              </w:rPr>
              <w:t>Agency Supervisor</w:t>
            </w:r>
          </w:p>
        </w:tc>
        <w:tc>
          <w:tcPr>
            <w:tcW w:w="7200" w:type="dxa"/>
            <w:shd w:val="clear" w:color="auto" w:fill="auto"/>
          </w:tcPr>
          <w:p w:rsidR="002543DA" w:rsidRPr="00304265" w:rsidRDefault="002543DA" w:rsidP="00304265">
            <w:pPr>
              <w:pStyle w:val="Default"/>
              <w:spacing w:line="276" w:lineRule="auto"/>
              <w:rPr>
                <w:rFonts w:ascii="Georgia" w:hAnsi="Georgia"/>
                <w:b/>
                <w:bCs/>
                <w:sz w:val="22"/>
                <w:szCs w:val="22"/>
              </w:rPr>
            </w:pPr>
          </w:p>
        </w:tc>
      </w:tr>
      <w:tr w:rsidR="002543DA" w:rsidRPr="00304265" w:rsidTr="00304265">
        <w:tc>
          <w:tcPr>
            <w:tcW w:w="2358" w:type="dxa"/>
            <w:shd w:val="clear" w:color="auto" w:fill="auto"/>
          </w:tcPr>
          <w:p w:rsidR="002543DA" w:rsidRPr="00304265" w:rsidRDefault="002543DA" w:rsidP="00304265">
            <w:pPr>
              <w:pStyle w:val="Default"/>
              <w:spacing w:line="276" w:lineRule="auto"/>
              <w:rPr>
                <w:rFonts w:ascii="Georgia" w:hAnsi="Georgia"/>
                <w:b/>
                <w:bCs/>
                <w:sz w:val="22"/>
                <w:szCs w:val="22"/>
              </w:rPr>
            </w:pPr>
            <w:r w:rsidRPr="00304265">
              <w:rPr>
                <w:rFonts w:ascii="Georgia" w:hAnsi="Georgia"/>
                <w:b/>
                <w:bCs/>
                <w:sz w:val="22"/>
                <w:szCs w:val="22"/>
              </w:rPr>
              <w:t>Field Instructor</w:t>
            </w:r>
          </w:p>
        </w:tc>
        <w:tc>
          <w:tcPr>
            <w:tcW w:w="7200" w:type="dxa"/>
            <w:shd w:val="clear" w:color="auto" w:fill="auto"/>
          </w:tcPr>
          <w:p w:rsidR="002543DA" w:rsidRPr="00304265" w:rsidRDefault="002543DA" w:rsidP="00304265">
            <w:pPr>
              <w:pStyle w:val="Default"/>
              <w:spacing w:line="276" w:lineRule="auto"/>
              <w:rPr>
                <w:rFonts w:ascii="Georgia" w:hAnsi="Georgia"/>
                <w:b/>
                <w:bCs/>
                <w:sz w:val="22"/>
                <w:szCs w:val="22"/>
              </w:rPr>
            </w:pPr>
          </w:p>
        </w:tc>
      </w:tr>
    </w:tbl>
    <w:p w:rsidR="00D50020" w:rsidRPr="00DA267F" w:rsidRDefault="00D50020">
      <w:pPr>
        <w:pStyle w:val="Default"/>
        <w:rPr>
          <w:rFonts w:ascii="Georgia" w:hAnsi="Georgia"/>
          <w:sz w:val="22"/>
          <w:szCs w:val="22"/>
        </w:rPr>
      </w:pPr>
      <w:r w:rsidRPr="00DA267F">
        <w:rPr>
          <w:rFonts w:ascii="Georgia" w:hAnsi="Georgia"/>
          <w:sz w:val="22"/>
          <w:szCs w:val="22"/>
        </w:rPr>
        <w:t xml:space="preserve"> </w:t>
      </w:r>
    </w:p>
    <w:p w:rsidR="00D50020" w:rsidRPr="00DA267F" w:rsidRDefault="00D50020">
      <w:pPr>
        <w:pStyle w:val="Default"/>
        <w:rPr>
          <w:rFonts w:ascii="Georgia" w:hAnsi="Georgia"/>
          <w:sz w:val="22"/>
          <w:szCs w:val="22"/>
        </w:rPr>
      </w:pPr>
      <w:r w:rsidRPr="00DA267F">
        <w:rPr>
          <w:rFonts w:ascii="Georgia" w:hAnsi="Georgia"/>
          <w:sz w:val="22"/>
          <w:szCs w:val="22"/>
        </w:rPr>
        <w:t xml:space="preserve">Log # _____________ </w:t>
      </w:r>
      <w:r w:rsidR="00710C86">
        <w:rPr>
          <w:rFonts w:ascii="Georgia" w:hAnsi="Georgia"/>
          <w:sz w:val="22"/>
          <w:szCs w:val="22"/>
        </w:rPr>
        <w:t>From: _____/_____/20___</w:t>
      </w:r>
      <w:r w:rsidRPr="00DA267F">
        <w:rPr>
          <w:rFonts w:ascii="Georgia" w:hAnsi="Georgia"/>
          <w:sz w:val="22"/>
          <w:szCs w:val="22"/>
        </w:rPr>
        <w:t xml:space="preserve"> through </w:t>
      </w:r>
      <w:r w:rsidR="00710C86">
        <w:rPr>
          <w:rFonts w:ascii="Georgia" w:hAnsi="Georgia"/>
          <w:sz w:val="22"/>
          <w:szCs w:val="22"/>
        </w:rPr>
        <w:t>_____/_____/20___</w:t>
      </w:r>
      <w:r w:rsidRPr="00DA267F">
        <w:rPr>
          <w:rFonts w:ascii="Georgia" w:hAnsi="Georgia"/>
          <w:sz w:val="22"/>
          <w:szCs w:val="22"/>
        </w:rPr>
        <w:t xml:space="preserve">. </w:t>
      </w:r>
    </w:p>
    <w:p w:rsidR="00D50020" w:rsidRPr="00DA267F" w:rsidRDefault="00D50020">
      <w:pPr>
        <w:pStyle w:val="Default"/>
        <w:rPr>
          <w:rFonts w:ascii="Georgia" w:hAnsi="Georgia"/>
          <w:sz w:val="22"/>
          <w:szCs w:val="22"/>
        </w:rPr>
      </w:pPr>
    </w:p>
    <w:p w:rsidR="00D50020" w:rsidRPr="00DA267F" w:rsidRDefault="00D50020">
      <w:pPr>
        <w:pStyle w:val="Default"/>
        <w:rPr>
          <w:rFonts w:ascii="Georgia" w:hAnsi="Georgia"/>
          <w:sz w:val="22"/>
          <w:szCs w:val="22"/>
        </w:rPr>
      </w:pPr>
      <w:r w:rsidRPr="00DA267F">
        <w:rPr>
          <w:rFonts w:ascii="Georgia" w:hAnsi="Georgia"/>
          <w:sz w:val="22"/>
          <w:szCs w:val="22"/>
        </w:rPr>
        <w:t xml:space="preserve">The </w:t>
      </w:r>
      <w:r w:rsidR="00710C86">
        <w:rPr>
          <w:rFonts w:ascii="Georgia" w:hAnsi="Georgia"/>
          <w:sz w:val="22"/>
          <w:szCs w:val="22"/>
        </w:rPr>
        <w:t>reported</w:t>
      </w:r>
      <w:r w:rsidRPr="00DA267F">
        <w:rPr>
          <w:rFonts w:ascii="Georgia" w:hAnsi="Georgia"/>
          <w:sz w:val="22"/>
          <w:szCs w:val="22"/>
        </w:rPr>
        <w:t xml:space="preserve"> activities account for _______ hours and bring my cumulative total to _________. </w:t>
      </w:r>
    </w:p>
    <w:p w:rsidR="00D50020" w:rsidRPr="00DA267F" w:rsidRDefault="00D50020">
      <w:pPr>
        <w:pStyle w:val="Default"/>
        <w:rPr>
          <w:rFonts w:ascii="Georgia" w:hAnsi="Georgia"/>
          <w:sz w:val="22"/>
          <w:szCs w:val="22"/>
        </w:rPr>
      </w:pPr>
    </w:p>
    <w:p w:rsidR="00D50020" w:rsidRPr="00DA267F" w:rsidRDefault="00D50020">
      <w:pPr>
        <w:pStyle w:val="Default"/>
        <w:rPr>
          <w:rFonts w:ascii="Georgia" w:hAnsi="Georgia"/>
          <w:b/>
          <w:sz w:val="22"/>
          <w:szCs w:val="22"/>
        </w:rPr>
      </w:pPr>
      <w:r w:rsidRPr="00DA267F">
        <w:rPr>
          <w:rFonts w:ascii="Georgia" w:hAnsi="Georgia"/>
          <w:b/>
          <w:sz w:val="22"/>
          <w:szCs w:val="22"/>
        </w:rPr>
        <w:t xml:space="preserve">Describe one intrapersonal/interpersonal strength or challenge that </w:t>
      </w:r>
      <w:r w:rsidR="00F7432B">
        <w:rPr>
          <w:rFonts w:ascii="Georgia" w:hAnsi="Georgia"/>
          <w:b/>
          <w:sz w:val="22"/>
          <w:szCs w:val="22"/>
        </w:rPr>
        <w:t>you experienced</w:t>
      </w:r>
      <w:r w:rsidRPr="00DA267F">
        <w:rPr>
          <w:rFonts w:ascii="Georgia" w:hAnsi="Georgia"/>
          <w:b/>
          <w:sz w:val="22"/>
          <w:szCs w:val="22"/>
        </w:rPr>
        <w:t xml:space="preserve"> this week at </w:t>
      </w:r>
      <w:r w:rsidR="00F7432B">
        <w:rPr>
          <w:rFonts w:ascii="Georgia" w:hAnsi="Georgia"/>
          <w:b/>
          <w:sz w:val="22"/>
          <w:szCs w:val="22"/>
        </w:rPr>
        <w:t>the Field</w:t>
      </w:r>
      <w:r w:rsidRPr="00DA267F">
        <w:rPr>
          <w:rFonts w:ascii="Georgia" w:hAnsi="Georgia"/>
          <w:b/>
          <w:sz w:val="22"/>
          <w:szCs w:val="22"/>
        </w:rPr>
        <w:t xml:space="preserve"> agency (150</w:t>
      </w:r>
      <w:r w:rsidR="00F7432B">
        <w:rPr>
          <w:rFonts w:ascii="Georgia" w:hAnsi="Georgia"/>
          <w:b/>
          <w:sz w:val="22"/>
          <w:szCs w:val="22"/>
        </w:rPr>
        <w:t>-300</w:t>
      </w:r>
      <w:r w:rsidRPr="00DA267F">
        <w:rPr>
          <w:rFonts w:ascii="Georgia" w:hAnsi="Georgia"/>
          <w:b/>
          <w:sz w:val="22"/>
          <w:szCs w:val="22"/>
        </w:rPr>
        <w:t xml:space="preserve"> words—please be very specific in your description/reflection).</w:t>
      </w:r>
      <w:r w:rsidR="00F7432B">
        <w:rPr>
          <w:rFonts w:ascii="Georgia" w:hAnsi="Georgia"/>
          <w:b/>
          <w:sz w:val="22"/>
          <w:szCs w:val="22"/>
        </w:rPr>
        <w:t xml:space="preserve"> Respond to the following prompts:</w:t>
      </w:r>
    </w:p>
    <w:p w:rsidR="00D50020" w:rsidRPr="00DA267F" w:rsidRDefault="00F7432B" w:rsidP="005615A4">
      <w:pPr>
        <w:pStyle w:val="Default"/>
        <w:numPr>
          <w:ilvl w:val="0"/>
          <w:numId w:val="20"/>
        </w:numPr>
        <w:rPr>
          <w:rFonts w:ascii="Georgia" w:hAnsi="Georgia"/>
          <w:sz w:val="22"/>
          <w:szCs w:val="22"/>
        </w:rPr>
      </w:pPr>
      <w:r>
        <w:rPr>
          <w:rFonts w:ascii="Georgia" w:hAnsi="Georgia"/>
          <w:sz w:val="22"/>
          <w:szCs w:val="22"/>
        </w:rPr>
        <w:t>In what way was the experience</w:t>
      </w:r>
      <w:r w:rsidR="00D50020" w:rsidRPr="00DA267F">
        <w:rPr>
          <w:rFonts w:ascii="Georgia" w:hAnsi="Georgia"/>
          <w:sz w:val="22"/>
          <w:szCs w:val="22"/>
        </w:rPr>
        <w:t xml:space="preserve"> a strength</w:t>
      </w:r>
      <w:r>
        <w:rPr>
          <w:rFonts w:ascii="Georgia" w:hAnsi="Georgia"/>
          <w:sz w:val="22"/>
          <w:szCs w:val="22"/>
        </w:rPr>
        <w:t>/</w:t>
      </w:r>
      <w:r w:rsidR="00D50020" w:rsidRPr="00DA267F">
        <w:rPr>
          <w:rFonts w:ascii="Georgia" w:hAnsi="Georgia"/>
          <w:sz w:val="22"/>
          <w:szCs w:val="22"/>
        </w:rPr>
        <w:t>challenge</w:t>
      </w:r>
      <w:r>
        <w:rPr>
          <w:rFonts w:ascii="Georgia" w:hAnsi="Georgia"/>
          <w:sz w:val="22"/>
          <w:szCs w:val="22"/>
        </w:rPr>
        <w:t xml:space="preserve"> </w:t>
      </w:r>
      <w:r w:rsidR="00D50020" w:rsidRPr="00DA267F">
        <w:rPr>
          <w:rFonts w:ascii="Georgia" w:hAnsi="Georgia"/>
          <w:sz w:val="22"/>
          <w:szCs w:val="22"/>
        </w:rPr>
        <w:t>for you?</w:t>
      </w:r>
    </w:p>
    <w:p w:rsidR="00D50020" w:rsidRPr="00DA267F" w:rsidRDefault="00F7432B" w:rsidP="005615A4">
      <w:pPr>
        <w:pStyle w:val="Default"/>
        <w:numPr>
          <w:ilvl w:val="0"/>
          <w:numId w:val="20"/>
        </w:numPr>
        <w:rPr>
          <w:rFonts w:ascii="Georgia" w:hAnsi="Georgia"/>
          <w:sz w:val="22"/>
          <w:szCs w:val="22"/>
        </w:rPr>
      </w:pPr>
      <w:r>
        <w:rPr>
          <w:rFonts w:ascii="Georgia" w:hAnsi="Georgia"/>
          <w:sz w:val="22"/>
          <w:szCs w:val="22"/>
        </w:rPr>
        <w:t>In your assessment h</w:t>
      </w:r>
      <w:r w:rsidR="00D50020" w:rsidRPr="00DA267F">
        <w:rPr>
          <w:rFonts w:ascii="Georgia" w:hAnsi="Georgia"/>
          <w:sz w:val="22"/>
          <w:szCs w:val="22"/>
        </w:rPr>
        <w:t xml:space="preserve">ow </w:t>
      </w:r>
      <w:r>
        <w:rPr>
          <w:rFonts w:ascii="Georgia" w:hAnsi="Georgia"/>
          <w:sz w:val="22"/>
          <w:szCs w:val="22"/>
        </w:rPr>
        <w:t>was</w:t>
      </w:r>
      <w:r w:rsidR="00D50020" w:rsidRPr="00DA267F">
        <w:rPr>
          <w:rFonts w:ascii="Georgia" w:hAnsi="Georgia"/>
          <w:sz w:val="22"/>
          <w:szCs w:val="22"/>
        </w:rPr>
        <w:t xml:space="preserve"> this </w:t>
      </w:r>
      <w:r>
        <w:rPr>
          <w:rFonts w:ascii="Georgia" w:hAnsi="Georgia"/>
          <w:sz w:val="22"/>
          <w:szCs w:val="22"/>
        </w:rPr>
        <w:t>experience a strength/challenge/learning experience</w:t>
      </w:r>
      <w:r w:rsidR="00D50020" w:rsidRPr="00DA267F">
        <w:rPr>
          <w:rFonts w:ascii="Georgia" w:hAnsi="Georgia"/>
          <w:sz w:val="22"/>
          <w:szCs w:val="22"/>
        </w:rPr>
        <w:t xml:space="preserve"> for other</w:t>
      </w:r>
      <w:r w:rsidR="005615A4">
        <w:rPr>
          <w:rFonts w:ascii="Georgia" w:hAnsi="Georgia"/>
          <w:sz w:val="22"/>
          <w:szCs w:val="22"/>
        </w:rPr>
        <w:t xml:space="preserve">s </w:t>
      </w:r>
      <w:r w:rsidR="00D50020" w:rsidRPr="00DA267F">
        <w:rPr>
          <w:rFonts w:ascii="Georgia" w:hAnsi="Georgia"/>
          <w:sz w:val="22"/>
          <w:szCs w:val="22"/>
        </w:rPr>
        <w:t>(e.g., client</w:t>
      </w:r>
      <w:r>
        <w:rPr>
          <w:rFonts w:ascii="Georgia" w:hAnsi="Georgia"/>
          <w:sz w:val="22"/>
          <w:szCs w:val="22"/>
        </w:rPr>
        <w:t>, co-worker</w:t>
      </w:r>
      <w:r w:rsidR="00D50020" w:rsidRPr="00DA267F">
        <w:rPr>
          <w:rFonts w:ascii="Georgia" w:hAnsi="Georgia"/>
          <w:sz w:val="22"/>
          <w:szCs w:val="22"/>
        </w:rPr>
        <w:t>)?</w:t>
      </w:r>
    </w:p>
    <w:p w:rsidR="00F7432B" w:rsidRDefault="00F7432B" w:rsidP="005615A4">
      <w:pPr>
        <w:pStyle w:val="Default"/>
        <w:numPr>
          <w:ilvl w:val="0"/>
          <w:numId w:val="20"/>
        </w:numPr>
        <w:rPr>
          <w:rFonts w:ascii="Georgia" w:hAnsi="Georgia"/>
          <w:sz w:val="22"/>
          <w:szCs w:val="22"/>
        </w:rPr>
      </w:pPr>
      <w:r>
        <w:rPr>
          <w:rFonts w:ascii="Georgia" w:hAnsi="Georgia"/>
          <w:sz w:val="22"/>
          <w:szCs w:val="22"/>
        </w:rPr>
        <w:t>Describe the social context of the experience.</w:t>
      </w:r>
    </w:p>
    <w:p w:rsidR="00D50020" w:rsidRPr="00DA267F" w:rsidRDefault="00F7432B" w:rsidP="005615A4">
      <w:pPr>
        <w:pStyle w:val="Default"/>
        <w:numPr>
          <w:ilvl w:val="0"/>
          <w:numId w:val="20"/>
        </w:numPr>
        <w:rPr>
          <w:rFonts w:ascii="Georgia" w:hAnsi="Georgia"/>
          <w:sz w:val="22"/>
          <w:szCs w:val="22"/>
        </w:rPr>
      </w:pPr>
      <w:r>
        <w:rPr>
          <w:rFonts w:ascii="Georgia" w:hAnsi="Georgia"/>
          <w:sz w:val="22"/>
          <w:szCs w:val="22"/>
        </w:rPr>
        <w:t>Cite</w:t>
      </w:r>
      <w:r w:rsidR="00D50020" w:rsidRPr="00DA267F">
        <w:rPr>
          <w:rFonts w:ascii="Georgia" w:hAnsi="Georgia"/>
          <w:sz w:val="22"/>
          <w:szCs w:val="22"/>
        </w:rPr>
        <w:t xml:space="preserve"> </w:t>
      </w:r>
      <w:r w:rsidR="00EC7AFE">
        <w:rPr>
          <w:rFonts w:ascii="Georgia" w:hAnsi="Georgia"/>
          <w:sz w:val="22"/>
          <w:szCs w:val="22"/>
        </w:rPr>
        <w:t>the</w:t>
      </w:r>
      <w:r w:rsidR="00D50020" w:rsidRPr="00DA267F">
        <w:rPr>
          <w:rFonts w:ascii="Georgia" w:hAnsi="Georgia"/>
          <w:sz w:val="22"/>
          <w:szCs w:val="22"/>
        </w:rPr>
        <w:t xml:space="preserve"> practice framework (e.g., theory, model..etc…) that best </w:t>
      </w:r>
      <w:r w:rsidR="00EC7AFE">
        <w:rPr>
          <w:rFonts w:ascii="Georgia" w:hAnsi="Georgia"/>
          <w:sz w:val="22"/>
          <w:szCs w:val="22"/>
        </w:rPr>
        <w:t>facilitates resolution of the practice challenge or that supports the strength(s) you experienced. Relate this practice framework to your overall practice this week and explain how it is relevant to the practice context.</w:t>
      </w:r>
    </w:p>
    <w:p w:rsidR="00D50020" w:rsidRPr="00DA267F" w:rsidRDefault="00EC7AFE" w:rsidP="005615A4">
      <w:pPr>
        <w:pStyle w:val="Default"/>
        <w:numPr>
          <w:ilvl w:val="0"/>
          <w:numId w:val="20"/>
        </w:numPr>
        <w:rPr>
          <w:rFonts w:ascii="Georgia" w:hAnsi="Georgia"/>
          <w:sz w:val="22"/>
          <w:szCs w:val="22"/>
        </w:rPr>
      </w:pPr>
      <w:r>
        <w:rPr>
          <w:rFonts w:ascii="Georgia" w:hAnsi="Georgia"/>
          <w:sz w:val="22"/>
          <w:szCs w:val="22"/>
        </w:rPr>
        <w:t>Identify at least one other practice framework that might also be relevant in this week’s practice context. Justify your choice.</w:t>
      </w:r>
    </w:p>
    <w:p w:rsidR="00D50020" w:rsidRDefault="00EC7AFE" w:rsidP="005615A4">
      <w:pPr>
        <w:pStyle w:val="Default"/>
        <w:numPr>
          <w:ilvl w:val="0"/>
          <w:numId w:val="20"/>
        </w:numPr>
        <w:rPr>
          <w:rFonts w:ascii="Georgia" w:hAnsi="Georgia"/>
          <w:sz w:val="22"/>
          <w:szCs w:val="22"/>
        </w:rPr>
      </w:pPr>
      <w:r>
        <w:rPr>
          <w:rFonts w:ascii="Georgia" w:hAnsi="Georgia"/>
          <w:sz w:val="22"/>
          <w:szCs w:val="22"/>
        </w:rPr>
        <w:t>Identify at least two</w:t>
      </w:r>
      <w:r w:rsidR="00D50020" w:rsidRPr="00DA267F">
        <w:rPr>
          <w:rFonts w:ascii="Georgia" w:hAnsi="Georgia"/>
          <w:sz w:val="22"/>
          <w:szCs w:val="22"/>
        </w:rPr>
        <w:t xml:space="preserve"> strengths </w:t>
      </w:r>
      <w:r>
        <w:rPr>
          <w:rFonts w:ascii="Georgia" w:hAnsi="Georgia"/>
          <w:sz w:val="22"/>
          <w:szCs w:val="22"/>
        </w:rPr>
        <w:t>of</w:t>
      </w:r>
      <w:r w:rsidR="00D50020" w:rsidRPr="00DA267F">
        <w:rPr>
          <w:rFonts w:ascii="Georgia" w:hAnsi="Georgia"/>
          <w:sz w:val="22"/>
          <w:szCs w:val="22"/>
        </w:rPr>
        <w:t xml:space="preserve"> your client </w:t>
      </w:r>
      <w:r>
        <w:rPr>
          <w:rFonts w:ascii="Georgia" w:hAnsi="Georgia"/>
          <w:sz w:val="22"/>
          <w:szCs w:val="22"/>
        </w:rPr>
        <w:t>system that you observed this week.</w:t>
      </w:r>
    </w:p>
    <w:p w:rsidR="008B238F" w:rsidRPr="00DA267F" w:rsidRDefault="008B238F" w:rsidP="005615A4">
      <w:pPr>
        <w:pStyle w:val="Default"/>
        <w:numPr>
          <w:ilvl w:val="0"/>
          <w:numId w:val="20"/>
        </w:numPr>
        <w:rPr>
          <w:rFonts w:ascii="Georgia" w:hAnsi="Georgia"/>
          <w:sz w:val="22"/>
          <w:szCs w:val="22"/>
        </w:rPr>
      </w:pPr>
      <w:r>
        <w:rPr>
          <w:rFonts w:ascii="Georgia" w:hAnsi="Georgia"/>
          <w:sz w:val="22"/>
          <w:szCs w:val="22"/>
        </w:rPr>
        <w:t>Identify at least two practice behaviors that relate to the experience and that you enhanced as a result of this week’s experiences.</w:t>
      </w:r>
    </w:p>
    <w:p w:rsidR="00D50020" w:rsidRPr="00DA267F" w:rsidRDefault="00D50020">
      <w:pPr>
        <w:pStyle w:val="Default"/>
        <w:rPr>
          <w:rFonts w:ascii="Georgia" w:hAnsi="Georgia"/>
          <w:b/>
          <w:sz w:val="22"/>
          <w:szCs w:val="22"/>
        </w:rPr>
      </w:pPr>
    </w:p>
    <w:p w:rsidR="00D50020" w:rsidRPr="00DA267F" w:rsidRDefault="00404C1C">
      <w:pPr>
        <w:pStyle w:val="Default"/>
        <w:rPr>
          <w:rFonts w:ascii="Georgia" w:hAnsi="Georgia"/>
          <w:b/>
          <w:sz w:val="22"/>
          <w:szCs w:val="22"/>
        </w:rPr>
      </w:pPr>
      <w:r>
        <w:rPr>
          <w:rFonts w:ascii="Georgia" w:hAnsi="Georgia"/>
          <w:b/>
          <w:sz w:val="22"/>
          <w:szCs w:val="22"/>
        </w:rPr>
        <w:lastRenderedPageBreak/>
        <w:t>(Include narrative here)</w:t>
      </w:r>
    </w:p>
    <w:p w:rsidR="00D50020" w:rsidRPr="00DA267F" w:rsidRDefault="00D50020">
      <w:pPr>
        <w:pStyle w:val="Heading2"/>
        <w:jc w:val="center"/>
        <w:rPr>
          <w:rFonts w:ascii="Georgia" w:hAnsi="Georgia"/>
          <w:sz w:val="22"/>
          <w:szCs w:val="22"/>
        </w:rPr>
      </w:pPr>
      <w:bookmarkStart w:id="1" w:name="_Toc174183628"/>
      <w:bookmarkStart w:id="2" w:name="_Toc174183907"/>
      <w:bookmarkStart w:id="3" w:name="_Toc200358829"/>
    </w:p>
    <w:p w:rsidR="00D50020" w:rsidRPr="00DA267F" w:rsidRDefault="00D50020">
      <w:pPr>
        <w:pStyle w:val="Heading2"/>
        <w:jc w:val="center"/>
        <w:rPr>
          <w:rFonts w:ascii="Georgia" w:hAnsi="Georgia"/>
          <w:color w:val="auto"/>
          <w:sz w:val="22"/>
          <w:szCs w:val="22"/>
        </w:rPr>
      </w:pPr>
      <w:r w:rsidRPr="00DA267F">
        <w:rPr>
          <w:rFonts w:ascii="Georgia" w:hAnsi="Georgia"/>
          <w:color w:val="auto"/>
          <w:sz w:val="22"/>
          <w:szCs w:val="22"/>
        </w:rPr>
        <w:t>Activity and Related Competency</w:t>
      </w:r>
      <w:bookmarkEnd w:id="1"/>
      <w:bookmarkEnd w:id="2"/>
      <w:bookmarkEnd w:id="3"/>
      <w:r w:rsidRPr="00DA267F">
        <w:rPr>
          <w:rFonts w:ascii="Georgia" w:hAnsi="Georgia"/>
          <w:color w:val="auto"/>
          <w:sz w:val="22"/>
          <w:szCs w:val="22"/>
        </w:rPr>
        <w:t>-Advanced Practice Level</w:t>
      </w:r>
    </w:p>
    <w:p w:rsidR="00D50020" w:rsidRPr="00DA267F" w:rsidRDefault="00D50020">
      <w:pPr>
        <w:rPr>
          <w:rFonts w:ascii="Georgia" w:hAnsi="Georgia"/>
          <w:sz w:val="22"/>
          <w:szCs w:val="22"/>
        </w:rPr>
      </w:pPr>
    </w:p>
    <w:p w:rsidR="00D50020" w:rsidRPr="00DA267F" w:rsidRDefault="00B22C4C">
      <w:pPr>
        <w:rPr>
          <w:rFonts w:ascii="Georgia" w:hAnsi="Georgia"/>
          <w:sz w:val="22"/>
          <w:szCs w:val="22"/>
        </w:rPr>
      </w:pPr>
      <w:r>
        <w:rPr>
          <w:rFonts w:ascii="Georgia" w:hAnsi="Georgia"/>
          <w:sz w:val="22"/>
          <w:szCs w:val="22"/>
        </w:rPr>
        <w:t>Briefly l</w:t>
      </w:r>
      <w:r w:rsidR="00D50020" w:rsidRPr="00DA267F">
        <w:rPr>
          <w:rFonts w:ascii="Georgia" w:hAnsi="Georgia"/>
          <w:sz w:val="22"/>
          <w:szCs w:val="22"/>
        </w:rPr>
        <w:t>ist</w:t>
      </w:r>
      <w:r>
        <w:rPr>
          <w:rFonts w:ascii="Georgia" w:hAnsi="Georgia"/>
          <w:sz w:val="22"/>
          <w:szCs w:val="22"/>
        </w:rPr>
        <w:t xml:space="preserve"> additional</w:t>
      </w:r>
      <w:r w:rsidR="00D50020" w:rsidRPr="00DA267F">
        <w:rPr>
          <w:rFonts w:ascii="Georgia" w:hAnsi="Georgia"/>
          <w:sz w:val="22"/>
          <w:szCs w:val="22"/>
        </w:rPr>
        <w:t xml:space="preserve"> activities </w:t>
      </w:r>
      <w:r w:rsidR="004617E8">
        <w:rPr>
          <w:rFonts w:ascii="Georgia" w:hAnsi="Georgia"/>
          <w:sz w:val="22"/>
          <w:szCs w:val="22"/>
        </w:rPr>
        <w:t xml:space="preserve">completed this week and indicate their relationship to the SLC and </w:t>
      </w:r>
      <w:r w:rsidR="00D50020" w:rsidRPr="00DA267F">
        <w:rPr>
          <w:rFonts w:ascii="Georgia" w:hAnsi="Georgia"/>
          <w:sz w:val="22"/>
          <w:szCs w:val="22"/>
        </w:rPr>
        <w:t>Advanced-Practice-</w:t>
      </w:r>
      <w:r w:rsidR="004617E8">
        <w:rPr>
          <w:rFonts w:ascii="Georgia" w:hAnsi="Georgia"/>
          <w:sz w:val="22"/>
          <w:szCs w:val="22"/>
        </w:rPr>
        <w:t>behaviors</w:t>
      </w:r>
      <w:r w:rsidR="00D50020" w:rsidRPr="00DA267F">
        <w:rPr>
          <w:rFonts w:ascii="Georgia" w:hAnsi="Georgia"/>
          <w:sz w:val="22"/>
          <w:szCs w:val="22"/>
        </w:rPr>
        <w: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3780"/>
        <w:gridCol w:w="3780"/>
      </w:tblGrid>
      <w:tr w:rsidR="00D50020" w:rsidRPr="00DA267F" w:rsidTr="006537B4">
        <w:tc>
          <w:tcPr>
            <w:tcW w:w="2088" w:type="dxa"/>
          </w:tcPr>
          <w:p w:rsidR="00D50020" w:rsidRPr="00DA267F" w:rsidRDefault="004617E8">
            <w:pPr>
              <w:autoSpaceDE w:val="0"/>
              <w:autoSpaceDN w:val="0"/>
              <w:adjustRightInd w:val="0"/>
              <w:jc w:val="center"/>
              <w:rPr>
                <w:rFonts w:ascii="Georgia" w:hAnsi="Georgia"/>
                <w:sz w:val="22"/>
                <w:szCs w:val="22"/>
              </w:rPr>
            </w:pPr>
            <w:r>
              <w:rPr>
                <w:rFonts w:ascii="Georgia" w:hAnsi="Georgia"/>
                <w:sz w:val="22"/>
                <w:szCs w:val="22"/>
              </w:rPr>
              <w:t>Practice Behavior</w:t>
            </w:r>
          </w:p>
        </w:tc>
        <w:tc>
          <w:tcPr>
            <w:tcW w:w="3780" w:type="dxa"/>
          </w:tcPr>
          <w:p w:rsidR="00D50020" w:rsidRPr="00DA267F" w:rsidRDefault="00D50020">
            <w:pPr>
              <w:autoSpaceDE w:val="0"/>
              <w:autoSpaceDN w:val="0"/>
              <w:adjustRightInd w:val="0"/>
              <w:jc w:val="center"/>
              <w:rPr>
                <w:rFonts w:ascii="Georgia" w:hAnsi="Georgia"/>
                <w:sz w:val="22"/>
                <w:szCs w:val="22"/>
              </w:rPr>
            </w:pPr>
            <w:r w:rsidRPr="00DA267F">
              <w:rPr>
                <w:rFonts w:ascii="Georgia" w:hAnsi="Georgia"/>
                <w:sz w:val="22"/>
                <w:szCs w:val="22"/>
              </w:rPr>
              <w:t xml:space="preserve">Learning Contract Related Tasks/Outcomes </w:t>
            </w:r>
          </w:p>
        </w:tc>
        <w:tc>
          <w:tcPr>
            <w:tcW w:w="3780" w:type="dxa"/>
          </w:tcPr>
          <w:p w:rsidR="00D50020" w:rsidRPr="00DA267F" w:rsidRDefault="00D50020">
            <w:pPr>
              <w:autoSpaceDE w:val="0"/>
              <w:autoSpaceDN w:val="0"/>
              <w:adjustRightInd w:val="0"/>
              <w:jc w:val="center"/>
              <w:rPr>
                <w:rFonts w:ascii="Georgia" w:hAnsi="Georgia"/>
                <w:sz w:val="22"/>
                <w:szCs w:val="22"/>
              </w:rPr>
            </w:pPr>
            <w:r w:rsidRPr="00DA267F">
              <w:rPr>
                <w:rFonts w:ascii="Georgia" w:hAnsi="Georgia"/>
                <w:sz w:val="22"/>
                <w:szCs w:val="22"/>
              </w:rPr>
              <w:t>Specific activity/task during this  weekly log period</w:t>
            </w:r>
          </w:p>
        </w:tc>
      </w:tr>
      <w:tr w:rsidR="00D50020" w:rsidRPr="00DA267F" w:rsidTr="006537B4">
        <w:tc>
          <w:tcPr>
            <w:tcW w:w="2088"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r>
      <w:tr w:rsidR="00D50020" w:rsidRPr="00DA267F" w:rsidTr="006537B4">
        <w:tc>
          <w:tcPr>
            <w:tcW w:w="2088"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r>
      <w:tr w:rsidR="00D50020" w:rsidRPr="00DA267F" w:rsidTr="006537B4">
        <w:tc>
          <w:tcPr>
            <w:tcW w:w="2088"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r>
      <w:tr w:rsidR="00D50020" w:rsidRPr="00DA267F" w:rsidTr="006537B4">
        <w:tc>
          <w:tcPr>
            <w:tcW w:w="2088"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r>
      <w:tr w:rsidR="00D50020" w:rsidRPr="00DA267F" w:rsidTr="006537B4">
        <w:tc>
          <w:tcPr>
            <w:tcW w:w="2088"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r>
      <w:tr w:rsidR="00D50020" w:rsidRPr="00DA267F" w:rsidTr="006537B4">
        <w:tc>
          <w:tcPr>
            <w:tcW w:w="2088"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r>
      <w:tr w:rsidR="00D50020" w:rsidRPr="00DA267F" w:rsidTr="006537B4">
        <w:tc>
          <w:tcPr>
            <w:tcW w:w="2088"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c>
          <w:tcPr>
            <w:tcW w:w="3780" w:type="dxa"/>
          </w:tcPr>
          <w:p w:rsidR="00D50020" w:rsidRPr="00DA267F" w:rsidRDefault="00D50020">
            <w:pPr>
              <w:autoSpaceDE w:val="0"/>
              <w:autoSpaceDN w:val="0"/>
              <w:adjustRightInd w:val="0"/>
              <w:rPr>
                <w:rFonts w:ascii="Georgia" w:hAnsi="Georgia"/>
                <w:sz w:val="22"/>
                <w:szCs w:val="22"/>
              </w:rPr>
            </w:pPr>
          </w:p>
        </w:tc>
      </w:tr>
    </w:tbl>
    <w:p w:rsidR="00D50020" w:rsidRPr="00DA267F" w:rsidRDefault="00D50020">
      <w:pPr>
        <w:rPr>
          <w:rFonts w:ascii="Georgia" w:hAnsi="Georgia"/>
          <w:sz w:val="22"/>
          <w:szCs w:val="22"/>
        </w:rPr>
      </w:pPr>
      <w:r w:rsidRPr="00DA267F">
        <w:rPr>
          <w:rFonts w:ascii="Georgia" w:hAnsi="Georgia"/>
          <w:sz w:val="22"/>
          <w:szCs w:val="22"/>
        </w:rPr>
        <w:t>(Expand this chart as needed.)</w:t>
      </w:r>
    </w:p>
    <w:p w:rsidR="00D50020" w:rsidRDefault="00D50020">
      <w:pPr>
        <w:pStyle w:val="Default"/>
        <w:rPr>
          <w:rFonts w:ascii="Georgia" w:hAnsi="Georgi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670"/>
        <w:gridCol w:w="1350"/>
      </w:tblGrid>
      <w:tr w:rsidR="004617E8" w:rsidRPr="00304265" w:rsidTr="00304265">
        <w:tc>
          <w:tcPr>
            <w:tcW w:w="2628" w:type="dxa"/>
            <w:shd w:val="clear" w:color="auto" w:fill="auto"/>
          </w:tcPr>
          <w:p w:rsidR="004617E8" w:rsidRPr="00304265" w:rsidRDefault="004617E8">
            <w:pPr>
              <w:pStyle w:val="Default"/>
              <w:rPr>
                <w:rFonts w:ascii="Georgia" w:hAnsi="Georgia"/>
                <w:b/>
                <w:sz w:val="22"/>
                <w:szCs w:val="22"/>
              </w:rPr>
            </w:pPr>
            <w:r w:rsidRPr="00304265">
              <w:rPr>
                <w:rFonts w:ascii="Georgia" w:hAnsi="Georgia"/>
                <w:b/>
                <w:sz w:val="22"/>
                <w:szCs w:val="22"/>
              </w:rPr>
              <w:t>Required Signatures:</w:t>
            </w:r>
          </w:p>
        </w:tc>
        <w:tc>
          <w:tcPr>
            <w:tcW w:w="5670" w:type="dxa"/>
            <w:shd w:val="clear" w:color="auto" w:fill="auto"/>
          </w:tcPr>
          <w:p w:rsidR="004617E8" w:rsidRPr="00304265" w:rsidRDefault="004617E8" w:rsidP="00304265">
            <w:pPr>
              <w:pStyle w:val="Default"/>
              <w:ind w:right="24"/>
              <w:rPr>
                <w:rFonts w:ascii="Georgia" w:hAnsi="Georgia"/>
                <w:sz w:val="22"/>
                <w:szCs w:val="22"/>
              </w:rPr>
            </w:pPr>
          </w:p>
        </w:tc>
        <w:tc>
          <w:tcPr>
            <w:tcW w:w="1350" w:type="dxa"/>
            <w:shd w:val="clear" w:color="auto" w:fill="auto"/>
          </w:tcPr>
          <w:p w:rsidR="004617E8" w:rsidRPr="00304265" w:rsidRDefault="004617E8">
            <w:pPr>
              <w:pStyle w:val="Default"/>
              <w:rPr>
                <w:rFonts w:ascii="Georgia" w:hAnsi="Georgia"/>
                <w:b/>
                <w:sz w:val="22"/>
                <w:szCs w:val="22"/>
              </w:rPr>
            </w:pPr>
            <w:r w:rsidRPr="00304265">
              <w:rPr>
                <w:rFonts w:ascii="Georgia" w:hAnsi="Georgia"/>
                <w:b/>
                <w:sz w:val="22"/>
                <w:szCs w:val="22"/>
              </w:rPr>
              <w:t>Date:</w:t>
            </w:r>
          </w:p>
        </w:tc>
      </w:tr>
      <w:tr w:rsidR="004617E8" w:rsidRPr="00304265" w:rsidTr="00304265">
        <w:tc>
          <w:tcPr>
            <w:tcW w:w="2628" w:type="dxa"/>
            <w:shd w:val="clear" w:color="auto" w:fill="auto"/>
          </w:tcPr>
          <w:p w:rsidR="004617E8" w:rsidRPr="00304265" w:rsidRDefault="004617E8" w:rsidP="00304265">
            <w:pPr>
              <w:pStyle w:val="Default"/>
              <w:spacing w:line="480" w:lineRule="auto"/>
              <w:rPr>
                <w:rFonts w:ascii="Georgia" w:hAnsi="Georgia"/>
                <w:sz w:val="22"/>
                <w:szCs w:val="22"/>
              </w:rPr>
            </w:pPr>
            <w:r w:rsidRPr="00304265">
              <w:rPr>
                <w:rFonts w:ascii="Georgia" w:hAnsi="Georgia"/>
                <w:sz w:val="22"/>
                <w:szCs w:val="22"/>
              </w:rPr>
              <w:t>Student</w:t>
            </w:r>
          </w:p>
        </w:tc>
        <w:tc>
          <w:tcPr>
            <w:tcW w:w="5670" w:type="dxa"/>
            <w:shd w:val="clear" w:color="auto" w:fill="auto"/>
          </w:tcPr>
          <w:p w:rsidR="004617E8" w:rsidRPr="00304265" w:rsidRDefault="004617E8" w:rsidP="00304265">
            <w:pPr>
              <w:pStyle w:val="Default"/>
              <w:spacing w:line="480" w:lineRule="auto"/>
              <w:rPr>
                <w:rFonts w:ascii="Georgia" w:hAnsi="Georgia"/>
                <w:sz w:val="22"/>
                <w:szCs w:val="22"/>
              </w:rPr>
            </w:pPr>
          </w:p>
        </w:tc>
        <w:tc>
          <w:tcPr>
            <w:tcW w:w="1350" w:type="dxa"/>
            <w:shd w:val="clear" w:color="auto" w:fill="auto"/>
          </w:tcPr>
          <w:p w:rsidR="004617E8" w:rsidRPr="00304265" w:rsidRDefault="004617E8" w:rsidP="00304265">
            <w:pPr>
              <w:pStyle w:val="Default"/>
              <w:spacing w:line="480" w:lineRule="auto"/>
              <w:rPr>
                <w:rFonts w:ascii="Georgia" w:hAnsi="Georgia"/>
                <w:sz w:val="22"/>
                <w:szCs w:val="22"/>
              </w:rPr>
            </w:pPr>
          </w:p>
        </w:tc>
      </w:tr>
      <w:tr w:rsidR="004617E8" w:rsidRPr="00304265" w:rsidTr="00304265">
        <w:tc>
          <w:tcPr>
            <w:tcW w:w="2628" w:type="dxa"/>
            <w:shd w:val="clear" w:color="auto" w:fill="auto"/>
          </w:tcPr>
          <w:p w:rsidR="004617E8" w:rsidRPr="00304265" w:rsidRDefault="004617E8" w:rsidP="00304265">
            <w:pPr>
              <w:pStyle w:val="Default"/>
              <w:spacing w:line="480" w:lineRule="auto"/>
              <w:rPr>
                <w:rFonts w:ascii="Georgia" w:hAnsi="Georgia"/>
                <w:sz w:val="22"/>
                <w:szCs w:val="22"/>
              </w:rPr>
            </w:pPr>
            <w:r w:rsidRPr="00304265">
              <w:rPr>
                <w:rFonts w:ascii="Georgia" w:hAnsi="Georgia"/>
                <w:sz w:val="22"/>
                <w:szCs w:val="22"/>
              </w:rPr>
              <w:t>Agency Field Supervisor</w:t>
            </w:r>
          </w:p>
        </w:tc>
        <w:tc>
          <w:tcPr>
            <w:tcW w:w="5670" w:type="dxa"/>
            <w:shd w:val="clear" w:color="auto" w:fill="auto"/>
          </w:tcPr>
          <w:p w:rsidR="004617E8" w:rsidRPr="00304265" w:rsidRDefault="004617E8" w:rsidP="00304265">
            <w:pPr>
              <w:pStyle w:val="Default"/>
              <w:spacing w:line="480" w:lineRule="auto"/>
              <w:rPr>
                <w:rFonts w:ascii="Georgia" w:hAnsi="Georgia"/>
                <w:sz w:val="22"/>
                <w:szCs w:val="22"/>
              </w:rPr>
            </w:pPr>
          </w:p>
        </w:tc>
        <w:tc>
          <w:tcPr>
            <w:tcW w:w="1350" w:type="dxa"/>
            <w:shd w:val="clear" w:color="auto" w:fill="auto"/>
          </w:tcPr>
          <w:p w:rsidR="004617E8" w:rsidRPr="00304265" w:rsidRDefault="004617E8" w:rsidP="00304265">
            <w:pPr>
              <w:pStyle w:val="Default"/>
              <w:spacing w:line="480" w:lineRule="auto"/>
              <w:rPr>
                <w:rFonts w:ascii="Georgia" w:hAnsi="Georgia"/>
                <w:sz w:val="22"/>
                <w:szCs w:val="22"/>
              </w:rPr>
            </w:pPr>
          </w:p>
        </w:tc>
      </w:tr>
      <w:tr w:rsidR="004617E8" w:rsidRPr="00304265" w:rsidTr="00304265">
        <w:tc>
          <w:tcPr>
            <w:tcW w:w="2628" w:type="dxa"/>
            <w:shd w:val="clear" w:color="auto" w:fill="auto"/>
          </w:tcPr>
          <w:p w:rsidR="004617E8" w:rsidRPr="00304265" w:rsidRDefault="004617E8" w:rsidP="00304265">
            <w:pPr>
              <w:pStyle w:val="Default"/>
              <w:spacing w:line="480" w:lineRule="auto"/>
              <w:rPr>
                <w:rFonts w:ascii="Georgia" w:hAnsi="Georgia"/>
                <w:sz w:val="22"/>
                <w:szCs w:val="22"/>
              </w:rPr>
            </w:pPr>
            <w:r w:rsidRPr="00304265">
              <w:rPr>
                <w:rFonts w:ascii="Georgia" w:hAnsi="Georgia"/>
                <w:sz w:val="22"/>
                <w:szCs w:val="22"/>
              </w:rPr>
              <w:t>Field Instructor</w:t>
            </w:r>
          </w:p>
        </w:tc>
        <w:tc>
          <w:tcPr>
            <w:tcW w:w="5670" w:type="dxa"/>
            <w:shd w:val="clear" w:color="auto" w:fill="auto"/>
          </w:tcPr>
          <w:p w:rsidR="004617E8" w:rsidRPr="00304265" w:rsidRDefault="004617E8" w:rsidP="00304265">
            <w:pPr>
              <w:pStyle w:val="Default"/>
              <w:spacing w:line="480" w:lineRule="auto"/>
              <w:rPr>
                <w:rFonts w:ascii="Georgia" w:hAnsi="Georgia"/>
                <w:sz w:val="22"/>
                <w:szCs w:val="22"/>
              </w:rPr>
            </w:pPr>
          </w:p>
        </w:tc>
        <w:tc>
          <w:tcPr>
            <w:tcW w:w="1350" w:type="dxa"/>
            <w:shd w:val="clear" w:color="auto" w:fill="auto"/>
          </w:tcPr>
          <w:p w:rsidR="004617E8" w:rsidRPr="00304265" w:rsidRDefault="004617E8" w:rsidP="00304265">
            <w:pPr>
              <w:pStyle w:val="Default"/>
              <w:spacing w:line="480" w:lineRule="auto"/>
              <w:rPr>
                <w:rFonts w:ascii="Georgia" w:hAnsi="Georgia"/>
                <w:sz w:val="22"/>
                <w:szCs w:val="22"/>
              </w:rPr>
            </w:pPr>
          </w:p>
        </w:tc>
      </w:tr>
    </w:tbl>
    <w:p w:rsidR="00D50020" w:rsidRPr="00DA267F" w:rsidRDefault="00D50020">
      <w:pPr>
        <w:rPr>
          <w:rFonts w:ascii="Georgia" w:hAnsi="Georgia"/>
          <w:sz w:val="22"/>
          <w:szCs w:val="22"/>
        </w:rPr>
      </w:pPr>
      <w:r w:rsidRPr="00DA267F">
        <w:rPr>
          <w:rFonts w:ascii="Georgia" w:hAnsi="Georgia"/>
          <w:sz w:val="22"/>
          <w:szCs w:val="22"/>
        </w:rPr>
        <w:br w:type="page"/>
      </w:r>
    </w:p>
    <w:p w:rsidR="00D50020" w:rsidRPr="00DA267F" w:rsidRDefault="00D50020">
      <w:pPr>
        <w:jc w:val="center"/>
        <w:rPr>
          <w:rFonts w:ascii="Georgia" w:hAnsi="Georgia"/>
          <w:b/>
          <w:sz w:val="22"/>
          <w:szCs w:val="22"/>
        </w:rPr>
      </w:pPr>
      <w:r w:rsidRPr="00DA267F">
        <w:rPr>
          <w:rFonts w:ascii="Georgia" w:hAnsi="Georgia"/>
          <w:b/>
          <w:sz w:val="22"/>
          <w:szCs w:val="22"/>
        </w:rPr>
        <w:lastRenderedPageBreak/>
        <w:t>Appendix II</w:t>
      </w:r>
    </w:p>
    <w:p w:rsidR="00D50020" w:rsidRPr="00DA267F" w:rsidRDefault="00D50020">
      <w:pPr>
        <w:jc w:val="center"/>
        <w:rPr>
          <w:rFonts w:ascii="Georgia" w:hAnsi="Georgia"/>
          <w:b/>
          <w:sz w:val="22"/>
          <w:szCs w:val="22"/>
        </w:rPr>
      </w:pPr>
    </w:p>
    <w:p w:rsidR="00D50020" w:rsidRPr="00DA267F" w:rsidRDefault="00D50020">
      <w:pPr>
        <w:jc w:val="center"/>
        <w:rPr>
          <w:rFonts w:ascii="Georgia" w:hAnsi="Georgia"/>
          <w:b/>
          <w:sz w:val="22"/>
          <w:szCs w:val="22"/>
        </w:rPr>
      </w:pPr>
      <w:r w:rsidRPr="00DA267F">
        <w:rPr>
          <w:rFonts w:ascii="Georgia" w:hAnsi="Georgia"/>
          <w:b/>
          <w:sz w:val="22"/>
          <w:szCs w:val="22"/>
        </w:rPr>
        <w:t>Process Recording Format</w:t>
      </w:r>
      <w:r w:rsidR="00192179">
        <w:rPr>
          <w:rFonts w:ascii="Georgia" w:hAnsi="Georgia"/>
          <w:b/>
          <w:sz w:val="22"/>
          <w:szCs w:val="22"/>
        </w:rPr>
        <w:t xml:space="preserve"> (suggested)</w:t>
      </w:r>
    </w:p>
    <w:p w:rsidR="00D50020" w:rsidRPr="00DA267F" w:rsidRDefault="00D50020" w:rsidP="00192179">
      <w:pPr>
        <w:rPr>
          <w:rFonts w:ascii="Georgia" w:hAnsi="Georgia"/>
          <w:b/>
          <w:sz w:val="22"/>
          <w:szCs w:val="22"/>
        </w:rPr>
      </w:pPr>
    </w:p>
    <w:p w:rsidR="00D50020" w:rsidRPr="00DA267F" w:rsidRDefault="00D50020" w:rsidP="008E0441">
      <w:pPr>
        <w:rPr>
          <w:rFonts w:ascii="Georgia" w:hAnsi="Georgia"/>
          <w:b/>
          <w:sz w:val="22"/>
          <w:szCs w:val="22"/>
        </w:rPr>
      </w:pPr>
      <w:r w:rsidRPr="00DA267F">
        <w:rPr>
          <w:rFonts w:ascii="Georgia" w:hAnsi="Georgia"/>
          <w:b/>
          <w:sz w:val="22"/>
          <w:szCs w:val="22"/>
        </w:rPr>
        <w:t xml:space="preserve">Event: </w:t>
      </w:r>
      <w:r w:rsidRPr="00DA267F">
        <w:rPr>
          <w:rFonts w:ascii="Georgia" w:hAnsi="Georgia"/>
          <w:sz w:val="22"/>
          <w:szCs w:val="22"/>
        </w:rPr>
        <w:t>Briefly provide a description of the context in which the event took place. Note the circumstances and who was present.</w:t>
      </w:r>
    </w:p>
    <w:p w:rsidR="00D50020" w:rsidRPr="00DA267F" w:rsidRDefault="00D50020" w:rsidP="008E0441">
      <w:pPr>
        <w:rPr>
          <w:rFonts w:ascii="Georgia" w:hAnsi="Georgia"/>
          <w:b/>
          <w:sz w:val="22"/>
          <w:szCs w:val="22"/>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30"/>
        <w:gridCol w:w="3078"/>
      </w:tblGrid>
      <w:tr w:rsidR="00956AC1" w:rsidRPr="00DA267F" w:rsidTr="00956AC1">
        <w:trPr>
          <w:tblHeader/>
        </w:trPr>
        <w:tc>
          <w:tcPr>
            <w:tcW w:w="3330" w:type="dxa"/>
            <w:tcBorders>
              <w:bottom w:val="single" w:sz="4" w:space="0" w:color="auto"/>
            </w:tcBorders>
          </w:tcPr>
          <w:p w:rsidR="00956AC1" w:rsidRPr="00DA267F" w:rsidRDefault="00956AC1" w:rsidP="008E0441">
            <w:pPr>
              <w:jc w:val="center"/>
              <w:rPr>
                <w:rFonts w:ascii="Georgia" w:hAnsi="Georgia"/>
                <w:b/>
                <w:sz w:val="22"/>
                <w:szCs w:val="22"/>
              </w:rPr>
            </w:pPr>
            <w:r w:rsidRPr="00DA267F">
              <w:rPr>
                <w:rFonts w:ascii="Georgia" w:hAnsi="Georgia"/>
                <w:b/>
                <w:sz w:val="22"/>
                <w:szCs w:val="22"/>
              </w:rPr>
              <w:t>Description of what transpired/occurred</w:t>
            </w:r>
          </w:p>
        </w:tc>
        <w:tc>
          <w:tcPr>
            <w:tcW w:w="3330" w:type="dxa"/>
          </w:tcPr>
          <w:p w:rsidR="00956AC1" w:rsidRPr="00DA267F" w:rsidRDefault="00956AC1" w:rsidP="002A3BFC">
            <w:pPr>
              <w:jc w:val="center"/>
              <w:rPr>
                <w:rFonts w:ascii="Georgia" w:hAnsi="Georgia"/>
                <w:b/>
                <w:sz w:val="22"/>
                <w:szCs w:val="22"/>
              </w:rPr>
            </w:pPr>
            <w:r w:rsidRPr="00DA267F">
              <w:rPr>
                <w:rFonts w:ascii="Georgia" w:hAnsi="Georgia"/>
                <w:b/>
                <w:sz w:val="22"/>
                <w:szCs w:val="22"/>
              </w:rPr>
              <w:t xml:space="preserve">Student’s </w:t>
            </w:r>
            <w:r>
              <w:rPr>
                <w:rFonts w:ascii="Georgia" w:hAnsi="Georgia"/>
                <w:b/>
                <w:sz w:val="22"/>
                <w:szCs w:val="22"/>
              </w:rPr>
              <w:t xml:space="preserve">reflection: Describe your reaction to the interview/encounter. </w:t>
            </w:r>
          </w:p>
        </w:tc>
        <w:tc>
          <w:tcPr>
            <w:tcW w:w="3078" w:type="dxa"/>
          </w:tcPr>
          <w:p w:rsidR="00956AC1" w:rsidRPr="006C3D8C" w:rsidRDefault="00956AC1" w:rsidP="002A3BFC">
            <w:pPr>
              <w:jc w:val="center"/>
              <w:rPr>
                <w:rFonts w:ascii="Georgia" w:hAnsi="Georgia"/>
                <w:b/>
                <w:color w:val="auto"/>
                <w:sz w:val="22"/>
                <w:szCs w:val="22"/>
              </w:rPr>
            </w:pPr>
            <w:r w:rsidRPr="006C3D8C">
              <w:rPr>
                <w:rFonts w:ascii="Georgia" w:hAnsi="Georgia"/>
                <w:b/>
                <w:color w:val="auto"/>
                <w:sz w:val="22"/>
                <w:szCs w:val="22"/>
              </w:rPr>
              <w:t xml:space="preserve">Instructor </w:t>
            </w:r>
          </w:p>
          <w:p w:rsidR="00956AC1" w:rsidRPr="006C3D8C" w:rsidRDefault="00956AC1" w:rsidP="002A3BFC">
            <w:pPr>
              <w:jc w:val="center"/>
              <w:rPr>
                <w:rFonts w:ascii="Georgia" w:hAnsi="Georgia"/>
                <w:b/>
                <w:color w:val="auto"/>
                <w:sz w:val="22"/>
                <w:szCs w:val="22"/>
              </w:rPr>
            </w:pPr>
            <w:r w:rsidRPr="006C3D8C">
              <w:rPr>
                <w:rFonts w:ascii="Georgia" w:hAnsi="Georgia"/>
                <w:b/>
                <w:color w:val="auto"/>
                <w:sz w:val="22"/>
                <w:szCs w:val="22"/>
              </w:rPr>
              <w:t>Feedback</w:t>
            </w:r>
          </w:p>
        </w:tc>
      </w:tr>
      <w:tr w:rsidR="00956AC1" w:rsidRPr="00DA267F" w:rsidTr="00956AC1">
        <w:tc>
          <w:tcPr>
            <w:tcW w:w="3330" w:type="dxa"/>
          </w:tcPr>
          <w:p w:rsidR="00956AC1" w:rsidRPr="00DA267F" w:rsidRDefault="00956AC1">
            <w:pPr>
              <w:jc w:val="center"/>
              <w:rPr>
                <w:rFonts w:ascii="Georgia" w:hAnsi="Georgia"/>
                <w:b/>
                <w:sz w:val="22"/>
                <w:szCs w:val="22"/>
              </w:rPr>
            </w:pPr>
          </w:p>
          <w:p w:rsidR="00956AC1" w:rsidRPr="00DA267F" w:rsidRDefault="00956AC1">
            <w:pPr>
              <w:jc w:val="center"/>
              <w:rPr>
                <w:rFonts w:ascii="Georgia" w:hAnsi="Georgia"/>
                <w:b/>
                <w:sz w:val="22"/>
                <w:szCs w:val="22"/>
              </w:rPr>
            </w:pPr>
          </w:p>
          <w:p w:rsidR="00956AC1" w:rsidRPr="00DA267F" w:rsidRDefault="00956AC1" w:rsidP="008E0441">
            <w:pPr>
              <w:rPr>
                <w:rFonts w:ascii="Georgia" w:hAnsi="Georgia"/>
                <w:b/>
                <w:sz w:val="22"/>
                <w:szCs w:val="22"/>
              </w:rPr>
            </w:pPr>
          </w:p>
          <w:p w:rsidR="00956AC1" w:rsidRPr="00DA267F" w:rsidRDefault="00956AC1" w:rsidP="008E0441">
            <w:pPr>
              <w:rPr>
                <w:rFonts w:ascii="Georgia" w:hAnsi="Georgia"/>
                <w:b/>
                <w:sz w:val="22"/>
                <w:szCs w:val="22"/>
              </w:rPr>
            </w:pPr>
          </w:p>
          <w:p w:rsidR="00956AC1" w:rsidRPr="00DA267F" w:rsidRDefault="00956AC1">
            <w:pPr>
              <w:jc w:val="center"/>
              <w:rPr>
                <w:rFonts w:ascii="Georgia" w:hAnsi="Georgia"/>
                <w:b/>
                <w:sz w:val="22"/>
                <w:szCs w:val="22"/>
              </w:rPr>
            </w:pPr>
          </w:p>
          <w:p w:rsidR="00956AC1" w:rsidRPr="00DA267F" w:rsidRDefault="00956AC1">
            <w:pPr>
              <w:jc w:val="center"/>
              <w:rPr>
                <w:rFonts w:ascii="Georgia" w:hAnsi="Georgia"/>
                <w:b/>
                <w:sz w:val="22"/>
                <w:szCs w:val="22"/>
              </w:rPr>
            </w:pPr>
          </w:p>
        </w:tc>
        <w:tc>
          <w:tcPr>
            <w:tcW w:w="3330" w:type="dxa"/>
          </w:tcPr>
          <w:p w:rsidR="00956AC1" w:rsidRPr="00DA267F" w:rsidRDefault="00956AC1">
            <w:pPr>
              <w:jc w:val="center"/>
              <w:rPr>
                <w:rFonts w:ascii="Georgia" w:hAnsi="Georgia"/>
                <w:b/>
                <w:sz w:val="22"/>
                <w:szCs w:val="22"/>
              </w:rPr>
            </w:pPr>
          </w:p>
          <w:p w:rsidR="00956AC1" w:rsidRPr="00DA267F" w:rsidRDefault="00956AC1">
            <w:pPr>
              <w:jc w:val="center"/>
              <w:rPr>
                <w:rFonts w:ascii="Georgia" w:hAnsi="Georgia"/>
                <w:b/>
                <w:sz w:val="22"/>
                <w:szCs w:val="22"/>
              </w:rPr>
            </w:pPr>
          </w:p>
          <w:p w:rsidR="00956AC1" w:rsidRPr="00DA267F" w:rsidRDefault="00956AC1">
            <w:pPr>
              <w:jc w:val="center"/>
              <w:rPr>
                <w:rFonts w:ascii="Georgia" w:hAnsi="Georgia"/>
                <w:b/>
                <w:sz w:val="22"/>
                <w:szCs w:val="22"/>
              </w:rPr>
            </w:pPr>
          </w:p>
          <w:p w:rsidR="00956AC1" w:rsidRPr="00DA267F" w:rsidRDefault="00956AC1" w:rsidP="008E0441">
            <w:pPr>
              <w:rPr>
                <w:rFonts w:ascii="Georgia" w:hAnsi="Georgia"/>
                <w:b/>
                <w:sz w:val="22"/>
                <w:szCs w:val="22"/>
              </w:rPr>
            </w:pPr>
          </w:p>
          <w:p w:rsidR="00956AC1" w:rsidRPr="00DA267F" w:rsidRDefault="00956AC1">
            <w:pPr>
              <w:jc w:val="center"/>
              <w:rPr>
                <w:rFonts w:ascii="Georgia" w:hAnsi="Georgia"/>
                <w:b/>
                <w:sz w:val="22"/>
                <w:szCs w:val="22"/>
              </w:rPr>
            </w:pPr>
          </w:p>
          <w:p w:rsidR="00956AC1" w:rsidRPr="00DA267F" w:rsidRDefault="00956AC1">
            <w:pPr>
              <w:jc w:val="center"/>
              <w:rPr>
                <w:rFonts w:ascii="Georgia" w:hAnsi="Georgia"/>
                <w:b/>
                <w:sz w:val="22"/>
                <w:szCs w:val="22"/>
              </w:rPr>
            </w:pPr>
          </w:p>
          <w:p w:rsidR="00956AC1" w:rsidRPr="00DA267F" w:rsidRDefault="00956AC1">
            <w:pPr>
              <w:jc w:val="center"/>
              <w:rPr>
                <w:rFonts w:ascii="Georgia" w:hAnsi="Georgia"/>
                <w:b/>
                <w:sz w:val="22"/>
                <w:szCs w:val="22"/>
              </w:rPr>
            </w:pPr>
          </w:p>
        </w:tc>
        <w:tc>
          <w:tcPr>
            <w:tcW w:w="3078" w:type="dxa"/>
          </w:tcPr>
          <w:p w:rsidR="00956AC1" w:rsidRPr="006C3D8C" w:rsidRDefault="00956AC1">
            <w:pPr>
              <w:jc w:val="center"/>
              <w:rPr>
                <w:rFonts w:ascii="Georgia" w:hAnsi="Georgia"/>
                <w:b/>
                <w:color w:val="auto"/>
                <w:sz w:val="22"/>
                <w:szCs w:val="22"/>
              </w:rPr>
            </w:pPr>
          </w:p>
        </w:tc>
      </w:tr>
    </w:tbl>
    <w:p w:rsidR="00D50020" w:rsidRPr="008E0441" w:rsidRDefault="008E0441" w:rsidP="008E0441">
      <w:pPr>
        <w:rPr>
          <w:rFonts w:ascii="Georgia" w:hAnsi="Georgia"/>
          <w:sz w:val="22"/>
          <w:szCs w:val="22"/>
        </w:rPr>
      </w:pPr>
      <w:r w:rsidRPr="008E0441">
        <w:rPr>
          <w:rFonts w:ascii="Georgia" w:hAnsi="Georgia"/>
          <w:sz w:val="22"/>
          <w:szCs w:val="22"/>
        </w:rPr>
        <w:t>(</w:t>
      </w:r>
      <w:r>
        <w:rPr>
          <w:rFonts w:ascii="Georgia" w:hAnsi="Georgia"/>
          <w:sz w:val="22"/>
          <w:szCs w:val="22"/>
        </w:rPr>
        <w:t>E</w:t>
      </w:r>
      <w:r w:rsidRPr="008E0441">
        <w:rPr>
          <w:rFonts w:ascii="Georgia" w:hAnsi="Georgia"/>
          <w:sz w:val="22"/>
          <w:szCs w:val="22"/>
        </w:rPr>
        <w:t>xpand table as needed)</w:t>
      </w:r>
    </w:p>
    <w:p w:rsidR="008E0441" w:rsidRPr="00DA267F" w:rsidRDefault="008E0441" w:rsidP="008E0441">
      <w:pPr>
        <w:rPr>
          <w:rFonts w:ascii="Georgia" w:hAnsi="Georgia"/>
          <w:b/>
          <w:sz w:val="22"/>
          <w:szCs w:val="22"/>
        </w:rPr>
      </w:pPr>
    </w:p>
    <w:p w:rsidR="00D50020" w:rsidRPr="00DA267F" w:rsidRDefault="00D50020" w:rsidP="008E0441">
      <w:pPr>
        <w:tabs>
          <w:tab w:val="left" w:pos="180"/>
        </w:tabs>
        <w:rPr>
          <w:rFonts w:ascii="Georgia" w:hAnsi="Georgia"/>
          <w:b/>
          <w:sz w:val="22"/>
          <w:szCs w:val="22"/>
        </w:rPr>
      </w:pPr>
      <w:r w:rsidRPr="00DA267F">
        <w:rPr>
          <w:rFonts w:ascii="Georgia" w:hAnsi="Georgia"/>
          <w:b/>
          <w:sz w:val="22"/>
          <w:szCs w:val="22"/>
        </w:rPr>
        <w:t>Summary of the Process Recording</w:t>
      </w:r>
    </w:p>
    <w:p w:rsidR="00D50020" w:rsidRDefault="001D2EFD" w:rsidP="008E0441">
      <w:pPr>
        <w:numPr>
          <w:ilvl w:val="1"/>
          <w:numId w:val="16"/>
        </w:numPr>
        <w:ind w:left="360"/>
        <w:rPr>
          <w:rFonts w:ascii="Georgia" w:hAnsi="Georgia"/>
          <w:sz w:val="22"/>
          <w:szCs w:val="22"/>
        </w:rPr>
      </w:pPr>
      <w:r>
        <w:rPr>
          <w:rFonts w:ascii="Georgia" w:hAnsi="Georgia"/>
          <w:sz w:val="22"/>
          <w:szCs w:val="22"/>
        </w:rPr>
        <w:t>Identify one area for professional growth related to the situation. Link this to practice competency.</w:t>
      </w:r>
    </w:p>
    <w:p w:rsidR="00A35513" w:rsidRPr="00DA267F" w:rsidRDefault="00192179" w:rsidP="008E0441">
      <w:pPr>
        <w:numPr>
          <w:ilvl w:val="1"/>
          <w:numId w:val="16"/>
        </w:numPr>
        <w:ind w:left="360"/>
        <w:rPr>
          <w:rFonts w:ascii="Georgia" w:hAnsi="Georgia"/>
          <w:sz w:val="22"/>
          <w:szCs w:val="22"/>
        </w:rPr>
      </w:pPr>
      <w:r>
        <w:rPr>
          <w:rFonts w:ascii="Georgia" w:hAnsi="Georgia"/>
          <w:sz w:val="22"/>
          <w:szCs w:val="22"/>
        </w:rPr>
        <w:t>Identify the</w:t>
      </w:r>
      <w:r w:rsidR="00A35513">
        <w:rPr>
          <w:rFonts w:ascii="Georgia" w:hAnsi="Georgia"/>
          <w:sz w:val="22"/>
          <w:szCs w:val="22"/>
        </w:rPr>
        <w:t xml:space="preserve"> social work ethical principles </w:t>
      </w:r>
      <w:r>
        <w:rPr>
          <w:rFonts w:ascii="Georgia" w:hAnsi="Georgia"/>
          <w:sz w:val="22"/>
          <w:szCs w:val="22"/>
        </w:rPr>
        <w:t xml:space="preserve">that </w:t>
      </w:r>
      <w:r w:rsidR="00A35513">
        <w:rPr>
          <w:rFonts w:ascii="Georgia" w:hAnsi="Georgia"/>
          <w:sz w:val="22"/>
          <w:szCs w:val="22"/>
        </w:rPr>
        <w:t>can be applied to the situation.</w:t>
      </w:r>
    </w:p>
    <w:p w:rsidR="00D50020" w:rsidRDefault="00D50020" w:rsidP="008E0441">
      <w:pPr>
        <w:numPr>
          <w:ilvl w:val="1"/>
          <w:numId w:val="16"/>
        </w:numPr>
        <w:ind w:left="360"/>
        <w:rPr>
          <w:rFonts w:ascii="Georgia" w:hAnsi="Georgia"/>
          <w:sz w:val="22"/>
          <w:szCs w:val="22"/>
        </w:rPr>
      </w:pPr>
      <w:r w:rsidRPr="00DA267F">
        <w:rPr>
          <w:rFonts w:ascii="Georgia" w:hAnsi="Georgia"/>
          <w:sz w:val="22"/>
          <w:szCs w:val="22"/>
        </w:rPr>
        <w:t xml:space="preserve">What did you learn from this </w:t>
      </w:r>
      <w:r w:rsidR="002A3BFC">
        <w:rPr>
          <w:rFonts w:ascii="Georgia" w:hAnsi="Georgia"/>
          <w:sz w:val="22"/>
          <w:szCs w:val="22"/>
        </w:rPr>
        <w:t>experience</w:t>
      </w:r>
      <w:r w:rsidRPr="00DA267F">
        <w:rPr>
          <w:rFonts w:ascii="Georgia" w:hAnsi="Georgia"/>
          <w:sz w:val="22"/>
          <w:szCs w:val="22"/>
        </w:rPr>
        <w:t>?</w:t>
      </w:r>
      <w:r w:rsidR="000C129C">
        <w:rPr>
          <w:rFonts w:ascii="Georgia" w:hAnsi="Georgia"/>
          <w:sz w:val="22"/>
          <w:szCs w:val="22"/>
        </w:rPr>
        <w:t xml:space="preserve"> Identify activities for self-care.</w:t>
      </w:r>
      <w:r w:rsidRPr="00DA267F">
        <w:rPr>
          <w:rFonts w:ascii="Georgia" w:hAnsi="Georgia"/>
          <w:sz w:val="22"/>
          <w:szCs w:val="22"/>
        </w:rPr>
        <w:t xml:space="preserve"> </w:t>
      </w:r>
    </w:p>
    <w:p w:rsidR="008E6967" w:rsidRDefault="008E6967" w:rsidP="008E6967">
      <w:pPr>
        <w:rPr>
          <w:rFonts w:ascii="Georgia" w:hAnsi="Georgia"/>
          <w:sz w:val="22"/>
          <w:szCs w:val="22"/>
        </w:rPr>
      </w:pPr>
    </w:p>
    <w:p w:rsidR="008E6967" w:rsidRPr="008E6967" w:rsidRDefault="008E6967" w:rsidP="008E6967">
      <w:pPr>
        <w:rPr>
          <w:rFonts w:ascii="Georgia" w:hAnsi="Georgia"/>
          <w:b/>
          <w:sz w:val="22"/>
          <w:szCs w:val="22"/>
        </w:rPr>
      </w:pPr>
      <w:r w:rsidRPr="008E6967">
        <w:rPr>
          <w:rFonts w:ascii="Georgia" w:hAnsi="Georgia"/>
          <w:b/>
          <w:sz w:val="22"/>
          <w:szCs w:val="22"/>
        </w:rPr>
        <w:t>Instructor Feedback:</w:t>
      </w:r>
    </w:p>
    <w:p w:rsidR="008E6967" w:rsidRPr="00DA267F" w:rsidRDefault="008E6967" w:rsidP="008E6967">
      <w:pPr>
        <w:rPr>
          <w:rFonts w:ascii="Georgia" w:hAnsi="Georgia"/>
          <w:sz w:val="22"/>
          <w:szCs w:val="22"/>
        </w:rPr>
      </w:pPr>
    </w:p>
    <w:sectPr w:rsidR="008E6967" w:rsidRPr="00DA267F" w:rsidSect="00166FE1">
      <w:headerReference w:type="even" r:id="rId14"/>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97" w:rsidRDefault="007B6297">
      <w:r>
        <w:separator/>
      </w:r>
    </w:p>
  </w:endnote>
  <w:endnote w:type="continuationSeparator" w:id="0">
    <w:p w:rsidR="007B6297" w:rsidRDefault="007B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dean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4D" w:rsidRDefault="00C3674D">
    <w:pPr>
      <w:tabs>
        <w:tab w:val="right" w:pos="9180"/>
      </w:tabs>
      <w:spacing w:after="72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97" w:rsidRDefault="007B6297">
      <w:r>
        <w:separator/>
      </w:r>
    </w:p>
  </w:footnote>
  <w:footnote w:type="continuationSeparator" w:id="0">
    <w:p w:rsidR="007B6297" w:rsidRDefault="007B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4D" w:rsidRDefault="00C3674D" w:rsidP="001F36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674D" w:rsidRDefault="00C3674D" w:rsidP="00166F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4D" w:rsidRDefault="00C3674D" w:rsidP="001F36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F83">
      <w:rPr>
        <w:rStyle w:val="PageNumber"/>
        <w:noProof/>
      </w:rPr>
      <w:t>1</w:t>
    </w:r>
    <w:r>
      <w:rPr>
        <w:rStyle w:val="PageNumber"/>
      </w:rPr>
      <w:fldChar w:fldCharType="end"/>
    </w:r>
  </w:p>
  <w:p w:rsidR="00C3674D" w:rsidRDefault="00C3674D" w:rsidP="00166FE1">
    <w:pPr>
      <w:tabs>
        <w:tab w:val="right" w:pos="9180"/>
      </w:tabs>
      <w:spacing w:before="72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ED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D5CF5"/>
    <w:multiLevelType w:val="hybridMultilevel"/>
    <w:tmpl w:val="9D0E90BC"/>
    <w:lvl w:ilvl="0" w:tplc="F91669C2">
      <w:start w:val="6"/>
      <w:numFmt w:val="bullet"/>
      <w:lvlText w:val=""/>
      <w:lvlJc w:val="left"/>
      <w:pPr>
        <w:ind w:left="750" w:hanging="360"/>
      </w:pPr>
      <w:rPr>
        <w:rFonts w:ascii="Symbol" w:eastAsia="Galdeano" w:hAnsi="Symbol" w:cs="Galdeano"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08E5648"/>
    <w:multiLevelType w:val="hybridMultilevel"/>
    <w:tmpl w:val="F70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52478"/>
    <w:multiLevelType w:val="hybridMultilevel"/>
    <w:tmpl w:val="BFAA8CDA"/>
    <w:lvl w:ilvl="0" w:tplc="B88C6658">
      <w:numFmt w:val="bullet"/>
      <w:lvlText w:val=""/>
      <w:lvlJc w:val="left"/>
      <w:pPr>
        <w:ind w:left="750" w:hanging="360"/>
      </w:pPr>
      <w:rPr>
        <w:rFonts w:ascii="Symbol" w:eastAsia="Galdeano" w:hAnsi="Symbol" w:cs="Galdeano"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D9B6E50"/>
    <w:multiLevelType w:val="hybridMultilevel"/>
    <w:tmpl w:val="84E60D54"/>
    <w:lvl w:ilvl="0" w:tplc="04090001">
      <w:start w:val="5"/>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33271"/>
    <w:multiLevelType w:val="hybridMultilevel"/>
    <w:tmpl w:val="81EEE5F6"/>
    <w:lvl w:ilvl="0" w:tplc="A198DBD4">
      <w:start w:val="1"/>
      <w:numFmt w:val="upperRoman"/>
      <w:lvlText w:val="%1."/>
      <w:lvlJc w:val="left"/>
      <w:pPr>
        <w:ind w:left="1080" w:hanging="72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12E82"/>
    <w:multiLevelType w:val="multilevel"/>
    <w:tmpl w:val="CF28E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C67809"/>
    <w:multiLevelType w:val="multilevel"/>
    <w:tmpl w:val="7FD2377E"/>
    <w:lvl w:ilvl="0">
      <w:start w:val="1"/>
      <w:numFmt w:val="upperRoman"/>
      <w:lvlText w:val="%1."/>
      <w:lvlJc w:val="right"/>
      <w:pPr>
        <w:ind w:left="720" w:firstLine="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0666C5E"/>
    <w:multiLevelType w:val="hybridMultilevel"/>
    <w:tmpl w:val="1EEE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62242"/>
    <w:multiLevelType w:val="hybridMultilevel"/>
    <w:tmpl w:val="E3D63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257888"/>
    <w:multiLevelType w:val="multilevel"/>
    <w:tmpl w:val="89FABCB8"/>
    <w:lvl w:ilvl="0">
      <w:start w:val="2"/>
      <w:numFmt w:val="upperRoman"/>
      <w:lvlText w:val="%1."/>
      <w:lvlJc w:val="right"/>
      <w:pPr>
        <w:ind w:left="54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D213F45"/>
    <w:multiLevelType w:val="hybridMultilevel"/>
    <w:tmpl w:val="B36CADF8"/>
    <w:lvl w:ilvl="0" w:tplc="B1DE2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6287"/>
    <w:multiLevelType w:val="hybridMultilevel"/>
    <w:tmpl w:val="F1CA9530"/>
    <w:lvl w:ilvl="0" w:tplc="80A84A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A1751"/>
    <w:multiLevelType w:val="hybridMultilevel"/>
    <w:tmpl w:val="6F300892"/>
    <w:lvl w:ilvl="0" w:tplc="21D2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E31F5"/>
    <w:multiLevelType w:val="multilevel"/>
    <w:tmpl w:val="710A04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C3643B5"/>
    <w:multiLevelType w:val="hybridMultilevel"/>
    <w:tmpl w:val="8BF6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657A8"/>
    <w:multiLevelType w:val="hybridMultilevel"/>
    <w:tmpl w:val="B5D8BF3C"/>
    <w:lvl w:ilvl="0" w:tplc="D7E640A2">
      <w:start w:val="4"/>
      <w:numFmt w:val="upperRoman"/>
      <w:lvlText w:val="%1."/>
      <w:lvlJc w:val="left"/>
      <w:pPr>
        <w:ind w:left="1080" w:hanging="720"/>
      </w:pPr>
      <w:rPr>
        <w:rFonts w:ascii="Times New Roman" w:eastAsia="Galdeano"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81C1D"/>
    <w:multiLevelType w:val="multilevel"/>
    <w:tmpl w:val="A62456FA"/>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1F20FB9"/>
    <w:multiLevelType w:val="multilevel"/>
    <w:tmpl w:val="CF6873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7D162D9"/>
    <w:multiLevelType w:val="hybridMultilevel"/>
    <w:tmpl w:val="5358AE58"/>
    <w:lvl w:ilvl="0" w:tplc="F724D148">
      <w:start w:val="6"/>
      <w:numFmt w:val="upperRoman"/>
      <w:lvlText w:val="%1."/>
      <w:lvlJc w:val="left"/>
      <w:pPr>
        <w:ind w:left="1080" w:hanging="720"/>
      </w:pPr>
      <w:rPr>
        <w:rFonts w:ascii="Galdeano" w:eastAsia="Galdeano" w:hAnsi="Galdeano" w:cs="Galdea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71343"/>
    <w:multiLevelType w:val="multilevel"/>
    <w:tmpl w:val="7FD2377E"/>
    <w:lvl w:ilvl="0">
      <w:start w:val="1"/>
      <w:numFmt w:val="upperRoman"/>
      <w:lvlText w:val="%1."/>
      <w:lvlJc w:val="right"/>
      <w:pPr>
        <w:ind w:left="720" w:firstLine="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4"/>
  </w:num>
  <w:num w:numId="3">
    <w:abstractNumId w:val="10"/>
  </w:num>
  <w:num w:numId="4">
    <w:abstractNumId w:val="7"/>
  </w:num>
  <w:num w:numId="5">
    <w:abstractNumId w:val="17"/>
  </w:num>
  <w:num w:numId="6">
    <w:abstractNumId w:val="20"/>
  </w:num>
  <w:num w:numId="7">
    <w:abstractNumId w:val="6"/>
  </w:num>
  <w:num w:numId="8">
    <w:abstractNumId w:val="5"/>
  </w:num>
  <w:num w:numId="9">
    <w:abstractNumId w:val="0"/>
  </w:num>
  <w:num w:numId="10">
    <w:abstractNumId w:val="4"/>
  </w:num>
  <w:num w:numId="11">
    <w:abstractNumId w:val="13"/>
  </w:num>
  <w:num w:numId="12">
    <w:abstractNumId w:val="19"/>
  </w:num>
  <w:num w:numId="13">
    <w:abstractNumId w:val="16"/>
  </w:num>
  <w:num w:numId="14">
    <w:abstractNumId w:val="1"/>
  </w:num>
  <w:num w:numId="15">
    <w:abstractNumId w:val="2"/>
  </w:num>
  <w:num w:numId="16">
    <w:abstractNumId w:val="12"/>
  </w:num>
  <w:num w:numId="17">
    <w:abstractNumId w:val="3"/>
  </w:num>
  <w:num w:numId="18">
    <w:abstractNumId w:val="11"/>
  </w:num>
  <w:num w:numId="19">
    <w:abstractNumId w:val="1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2E"/>
    <w:rsid w:val="000023FC"/>
    <w:rsid w:val="00010219"/>
    <w:rsid w:val="000250D0"/>
    <w:rsid w:val="00073509"/>
    <w:rsid w:val="000A2FE4"/>
    <w:rsid w:val="000A5145"/>
    <w:rsid w:val="000C129C"/>
    <w:rsid w:val="000C627D"/>
    <w:rsid w:val="0012225D"/>
    <w:rsid w:val="00131074"/>
    <w:rsid w:val="00136EBC"/>
    <w:rsid w:val="00157C9B"/>
    <w:rsid w:val="00166FE1"/>
    <w:rsid w:val="0017618B"/>
    <w:rsid w:val="00192179"/>
    <w:rsid w:val="001B3581"/>
    <w:rsid w:val="001C2AA4"/>
    <w:rsid w:val="001D29A0"/>
    <w:rsid w:val="001D2EFD"/>
    <w:rsid w:val="001F0CB3"/>
    <w:rsid w:val="001F368C"/>
    <w:rsid w:val="002244A2"/>
    <w:rsid w:val="002543DA"/>
    <w:rsid w:val="002633FF"/>
    <w:rsid w:val="00263C47"/>
    <w:rsid w:val="00291C0C"/>
    <w:rsid w:val="002A2EB3"/>
    <w:rsid w:val="002A3BFC"/>
    <w:rsid w:val="002B3399"/>
    <w:rsid w:val="002B65D1"/>
    <w:rsid w:val="002C0126"/>
    <w:rsid w:val="002C516B"/>
    <w:rsid w:val="002F51F5"/>
    <w:rsid w:val="00304265"/>
    <w:rsid w:val="00331385"/>
    <w:rsid w:val="00341256"/>
    <w:rsid w:val="00342D32"/>
    <w:rsid w:val="0034634B"/>
    <w:rsid w:val="00346ED1"/>
    <w:rsid w:val="003963CE"/>
    <w:rsid w:val="00397622"/>
    <w:rsid w:val="003A7FBE"/>
    <w:rsid w:val="003D65BB"/>
    <w:rsid w:val="003D6DBD"/>
    <w:rsid w:val="003E13C8"/>
    <w:rsid w:val="00404C1C"/>
    <w:rsid w:val="00406A70"/>
    <w:rsid w:val="004421F7"/>
    <w:rsid w:val="00443899"/>
    <w:rsid w:val="004617E8"/>
    <w:rsid w:val="0049416E"/>
    <w:rsid w:val="0049493C"/>
    <w:rsid w:val="004C3E88"/>
    <w:rsid w:val="004E5EAC"/>
    <w:rsid w:val="004F08FC"/>
    <w:rsid w:val="00522890"/>
    <w:rsid w:val="00526D5A"/>
    <w:rsid w:val="00540FE9"/>
    <w:rsid w:val="005615A4"/>
    <w:rsid w:val="005A3AFA"/>
    <w:rsid w:val="005D7111"/>
    <w:rsid w:val="005E2660"/>
    <w:rsid w:val="005E47C8"/>
    <w:rsid w:val="00636172"/>
    <w:rsid w:val="006537B4"/>
    <w:rsid w:val="0066107B"/>
    <w:rsid w:val="00670676"/>
    <w:rsid w:val="006839EA"/>
    <w:rsid w:val="0069134A"/>
    <w:rsid w:val="006926CD"/>
    <w:rsid w:val="00695EEF"/>
    <w:rsid w:val="006B0D69"/>
    <w:rsid w:val="006C3D8C"/>
    <w:rsid w:val="006C544E"/>
    <w:rsid w:val="006E669D"/>
    <w:rsid w:val="00710C86"/>
    <w:rsid w:val="0071371B"/>
    <w:rsid w:val="00742332"/>
    <w:rsid w:val="0075399C"/>
    <w:rsid w:val="00776CF4"/>
    <w:rsid w:val="00787A08"/>
    <w:rsid w:val="00793677"/>
    <w:rsid w:val="007B6297"/>
    <w:rsid w:val="007E3B29"/>
    <w:rsid w:val="00821B98"/>
    <w:rsid w:val="00836C65"/>
    <w:rsid w:val="00854A76"/>
    <w:rsid w:val="00887EE8"/>
    <w:rsid w:val="0089415A"/>
    <w:rsid w:val="00897602"/>
    <w:rsid w:val="008B0BAB"/>
    <w:rsid w:val="008B238F"/>
    <w:rsid w:val="008B2B53"/>
    <w:rsid w:val="008E0441"/>
    <w:rsid w:val="008E5784"/>
    <w:rsid w:val="008E6967"/>
    <w:rsid w:val="008F10F5"/>
    <w:rsid w:val="00902D82"/>
    <w:rsid w:val="00945459"/>
    <w:rsid w:val="0095000E"/>
    <w:rsid w:val="00950D0F"/>
    <w:rsid w:val="00951499"/>
    <w:rsid w:val="00956AC1"/>
    <w:rsid w:val="009A5658"/>
    <w:rsid w:val="009B6666"/>
    <w:rsid w:val="009D05E5"/>
    <w:rsid w:val="009E2EEA"/>
    <w:rsid w:val="00A123F4"/>
    <w:rsid w:val="00A35513"/>
    <w:rsid w:val="00A4012E"/>
    <w:rsid w:val="00A87B46"/>
    <w:rsid w:val="00AA6F52"/>
    <w:rsid w:val="00AB1F83"/>
    <w:rsid w:val="00AD5807"/>
    <w:rsid w:val="00AE47E1"/>
    <w:rsid w:val="00B14922"/>
    <w:rsid w:val="00B15E9A"/>
    <w:rsid w:val="00B2149E"/>
    <w:rsid w:val="00B22C4C"/>
    <w:rsid w:val="00B371DA"/>
    <w:rsid w:val="00B740A1"/>
    <w:rsid w:val="00BC57AF"/>
    <w:rsid w:val="00BD7DF5"/>
    <w:rsid w:val="00BE3A2A"/>
    <w:rsid w:val="00BF6F1F"/>
    <w:rsid w:val="00C231DD"/>
    <w:rsid w:val="00C2722D"/>
    <w:rsid w:val="00C328BB"/>
    <w:rsid w:val="00C33FFB"/>
    <w:rsid w:val="00C3674D"/>
    <w:rsid w:val="00C427CD"/>
    <w:rsid w:val="00C454D7"/>
    <w:rsid w:val="00C55342"/>
    <w:rsid w:val="00C57B12"/>
    <w:rsid w:val="00C740E0"/>
    <w:rsid w:val="00C947BD"/>
    <w:rsid w:val="00CB7621"/>
    <w:rsid w:val="00CD4CD1"/>
    <w:rsid w:val="00CD5C4E"/>
    <w:rsid w:val="00CE78A3"/>
    <w:rsid w:val="00D0371E"/>
    <w:rsid w:val="00D14A21"/>
    <w:rsid w:val="00D32B5A"/>
    <w:rsid w:val="00D50020"/>
    <w:rsid w:val="00D7070E"/>
    <w:rsid w:val="00DA267F"/>
    <w:rsid w:val="00DD28D2"/>
    <w:rsid w:val="00DE6FF7"/>
    <w:rsid w:val="00E01EA4"/>
    <w:rsid w:val="00E27D99"/>
    <w:rsid w:val="00E4044B"/>
    <w:rsid w:val="00E66CD5"/>
    <w:rsid w:val="00E707C5"/>
    <w:rsid w:val="00E94C45"/>
    <w:rsid w:val="00EA0270"/>
    <w:rsid w:val="00EB1B76"/>
    <w:rsid w:val="00EB6DE5"/>
    <w:rsid w:val="00EC4AEE"/>
    <w:rsid w:val="00EC7AFE"/>
    <w:rsid w:val="00ED4275"/>
    <w:rsid w:val="00ED764B"/>
    <w:rsid w:val="00F045B6"/>
    <w:rsid w:val="00F33AF7"/>
    <w:rsid w:val="00F437F0"/>
    <w:rsid w:val="00F6540B"/>
    <w:rsid w:val="00F7432B"/>
    <w:rsid w:val="00F819AF"/>
    <w:rsid w:val="00F864D8"/>
    <w:rsid w:val="00FB5942"/>
    <w:rsid w:val="00FB67B9"/>
    <w:rsid w:val="00FD2D9B"/>
    <w:rsid w:val="00FD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color w:val="000000"/>
    </w:rPr>
  </w:style>
  <w:style w:type="paragraph" w:styleId="Heading1">
    <w:name w:val="heading 1"/>
    <w:basedOn w:val="Normal"/>
    <w:next w:val="Normal"/>
    <w:qFormat/>
    <w:pPr>
      <w:keepNext/>
      <w:keepLines/>
      <w:outlineLvl w:val="0"/>
    </w:pPr>
    <w:rPr>
      <w:b/>
      <w:sz w:val="24"/>
      <w:szCs w:val="24"/>
    </w:rPr>
  </w:style>
  <w:style w:type="paragraph" w:styleId="Heading2">
    <w:name w:val="heading 2"/>
    <w:basedOn w:val="Normal"/>
    <w:next w:val="Normal"/>
    <w:qFormat/>
    <w:pPr>
      <w:keepNext/>
      <w:keepLines/>
      <w:ind w:left="720" w:hanging="180"/>
      <w:outlineLvl w:val="1"/>
    </w:pPr>
    <w:rPr>
      <w:b/>
      <w:sz w:val="24"/>
      <w:szCs w:val="24"/>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jc w:val="center"/>
    </w:pPr>
    <w:rPr>
      <w:b/>
      <w:sz w:val="24"/>
      <w:szCs w:val="24"/>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customStyle="1" w:styleId="MediumGrid1-Accent21">
    <w:name w:val="Medium Grid 1 - Accent 21"/>
    <w:basedOn w:val="Normal"/>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character" w:customStyle="1" w:styleId="goohl1">
    <w:name w:val="goohl1"/>
    <w:basedOn w:val="DefaultParagraphFont"/>
  </w:style>
  <w:style w:type="character" w:customStyle="1" w:styleId="goohl0">
    <w:name w:val="goohl0"/>
    <w:basedOn w:val="DefaultParagraphFont"/>
  </w:style>
  <w:style w:type="character" w:customStyle="1" w:styleId="absmetadatalabel">
    <w:name w:val="abs_metadata_label"/>
  </w:style>
  <w:style w:type="character" w:customStyle="1" w:styleId="absnonlinkmetadata">
    <w:name w:val="abs_nonlink_metadata"/>
  </w:style>
  <w:style w:type="character" w:styleId="Hyperlink">
    <w:name w:val="Hyperlink"/>
    <w:semiHidden/>
    <w:rPr>
      <w:color w:val="0000FF"/>
      <w:u w:val="single"/>
    </w:rPr>
  </w:style>
  <w:style w:type="character" w:styleId="CommentReference">
    <w:name w:val="annotation reference"/>
    <w:semiHidden/>
    <w:unhideWhenUsed/>
    <w:rPr>
      <w:sz w:val="18"/>
      <w:szCs w:val="18"/>
    </w:rPr>
  </w:style>
  <w:style w:type="paragraph" w:styleId="CommentText">
    <w:name w:val="annotation text"/>
    <w:basedOn w:val="Normal"/>
    <w:semiHidden/>
    <w:unhideWhenUsed/>
    <w:rPr>
      <w:sz w:val="24"/>
      <w:szCs w:val="24"/>
    </w:rPr>
  </w:style>
  <w:style w:type="character" w:customStyle="1" w:styleId="CommentTextChar">
    <w:name w:val="Comment Text Char"/>
    <w:semiHidden/>
    <w:rPr>
      <w:color w:val="000000"/>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color w:val="000000"/>
      <w:sz w:val="24"/>
      <w:szCs w:val="24"/>
    </w:rPr>
  </w:style>
  <w:style w:type="paragraph" w:customStyle="1" w:styleId="Default">
    <w:name w:val="Default"/>
    <w:pPr>
      <w:autoSpaceDE w:val="0"/>
      <w:autoSpaceDN w:val="0"/>
      <w:adjustRightInd w:val="0"/>
    </w:pPr>
    <w:rPr>
      <w:noProof/>
      <w:color w:val="000000"/>
      <w:sz w:val="24"/>
      <w:szCs w:val="24"/>
    </w:rPr>
  </w:style>
  <w:style w:type="paragraph" w:customStyle="1" w:styleId="Normal1">
    <w:name w:val="Normal1"/>
    <w:rsid w:val="003D65BB"/>
    <w:rPr>
      <w:color w:val="000000"/>
    </w:rPr>
  </w:style>
  <w:style w:type="character" w:styleId="PageNumber">
    <w:name w:val="page number"/>
    <w:uiPriority w:val="99"/>
    <w:semiHidden/>
    <w:unhideWhenUsed/>
    <w:rsid w:val="00166FE1"/>
  </w:style>
  <w:style w:type="paragraph" w:styleId="NormalWeb">
    <w:name w:val="Normal (Web)"/>
    <w:basedOn w:val="Normal"/>
    <w:uiPriority w:val="99"/>
    <w:semiHidden/>
    <w:unhideWhenUsed/>
    <w:rsid w:val="00951499"/>
    <w:pPr>
      <w:spacing w:before="100" w:beforeAutospacing="1" w:after="100" w:afterAutospacing="1"/>
    </w:pPr>
    <w:rPr>
      <w:rFonts w:ascii="Times" w:hAnsi="Times"/>
      <w:color w:val="auto"/>
    </w:rPr>
  </w:style>
  <w:style w:type="table" w:styleId="TableGrid">
    <w:name w:val="Table Grid"/>
    <w:basedOn w:val="TableNormal"/>
    <w:uiPriority w:val="59"/>
    <w:rsid w:val="0090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54A76"/>
    <w:pPr>
      <w:widowControl w:val="0"/>
      <w:autoSpaceDE w:val="0"/>
      <w:autoSpaceDN w:val="0"/>
      <w:adjustRightInd w:val="0"/>
      <w:spacing w:before="9"/>
      <w:ind w:left="100"/>
    </w:pPr>
    <w:rPr>
      <w:color w:val="auto"/>
      <w:sz w:val="24"/>
      <w:szCs w:val="24"/>
    </w:rPr>
  </w:style>
  <w:style w:type="character" w:customStyle="1" w:styleId="BodyTextChar">
    <w:name w:val="Body Text Char"/>
    <w:link w:val="BodyText"/>
    <w:uiPriority w:val="1"/>
    <w:rsid w:val="00854A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color w:val="000000"/>
    </w:rPr>
  </w:style>
  <w:style w:type="paragraph" w:styleId="Heading1">
    <w:name w:val="heading 1"/>
    <w:basedOn w:val="Normal"/>
    <w:next w:val="Normal"/>
    <w:qFormat/>
    <w:pPr>
      <w:keepNext/>
      <w:keepLines/>
      <w:outlineLvl w:val="0"/>
    </w:pPr>
    <w:rPr>
      <w:b/>
      <w:sz w:val="24"/>
      <w:szCs w:val="24"/>
    </w:rPr>
  </w:style>
  <w:style w:type="paragraph" w:styleId="Heading2">
    <w:name w:val="heading 2"/>
    <w:basedOn w:val="Normal"/>
    <w:next w:val="Normal"/>
    <w:qFormat/>
    <w:pPr>
      <w:keepNext/>
      <w:keepLines/>
      <w:ind w:left="720" w:hanging="180"/>
      <w:outlineLvl w:val="1"/>
    </w:pPr>
    <w:rPr>
      <w:b/>
      <w:sz w:val="24"/>
      <w:szCs w:val="24"/>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jc w:val="center"/>
    </w:pPr>
    <w:rPr>
      <w:b/>
      <w:sz w:val="24"/>
      <w:szCs w:val="24"/>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customStyle="1" w:styleId="MediumGrid1-Accent21">
    <w:name w:val="Medium Grid 1 - Accent 21"/>
    <w:basedOn w:val="Normal"/>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character" w:customStyle="1" w:styleId="goohl1">
    <w:name w:val="goohl1"/>
    <w:basedOn w:val="DefaultParagraphFont"/>
  </w:style>
  <w:style w:type="character" w:customStyle="1" w:styleId="goohl0">
    <w:name w:val="goohl0"/>
    <w:basedOn w:val="DefaultParagraphFont"/>
  </w:style>
  <w:style w:type="character" w:customStyle="1" w:styleId="absmetadatalabel">
    <w:name w:val="abs_metadata_label"/>
  </w:style>
  <w:style w:type="character" w:customStyle="1" w:styleId="absnonlinkmetadata">
    <w:name w:val="abs_nonlink_metadata"/>
  </w:style>
  <w:style w:type="character" w:styleId="Hyperlink">
    <w:name w:val="Hyperlink"/>
    <w:semiHidden/>
    <w:rPr>
      <w:color w:val="0000FF"/>
      <w:u w:val="single"/>
    </w:rPr>
  </w:style>
  <w:style w:type="character" w:styleId="CommentReference">
    <w:name w:val="annotation reference"/>
    <w:semiHidden/>
    <w:unhideWhenUsed/>
    <w:rPr>
      <w:sz w:val="18"/>
      <w:szCs w:val="18"/>
    </w:rPr>
  </w:style>
  <w:style w:type="paragraph" w:styleId="CommentText">
    <w:name w:val="annotation text"/>
    <w:basedOn w:val="Normal"/>
    <w:semiHidden/>
    <w:unhideWhenUsed/>
    <w:rPr>
      <w:sz w:val="24"/>
      <w:szCs w:val="24"/>
    </w:rPr>
  </w:style>
  <w:style w:type="character" w:customStyle="1" w:styleId="CommentTextChar">
    <w:name w:val="Comment Text Char"/>
    <w:semiHidden/>
    <w:rPr>
      <w:color w:val="000000"/>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color w:val="000000"/>
      <w:sz w:val="24"/>
      <w:szCs w:val="24"/>
    </w:rPr>
  </w:style>
  <w:style w:type="paragraph" w:customStyle="1" w:styleId="Default">
    <w:name w:val="Default"/>
    <w:pPr>
      <w:autoSpaceDE w:val="0"/>
      <w:autoSpaceDN w:val="0"/>
      <w:adjustRightInd w:val="0"/>
    </w:pPr>
    <w:rPr>
      <w:noProof/>
      <w:color w:val="000000"/>
      <w:sz w:val="24"/>
      <w:szCs w:val="24"/>
    </w:rPr>
  </w:style>
  <w:style w:type="paragraph" w:customStyle="1" w:styleId="Normal1">
    <w:name w:val="Normal1"/>
    <w:rsid w:val="003D65BB"/>
    <w:rPr>
      <w:color w:val="000000"/>
    </w:rPr>
  </w:style>
  <w:style w:type="character" w:styleId="PageNumber">
    <w:name w:val="page number"/>
    <w:uiPriority w:val="99"/>
    <w:semiHidden/>
    <w:unhideWhenUsed/>
    <w:rsid w:val="00166FE1"/>
  </w:style>
  <w:style w:type="paragraph" w:styleId="NormalWeb">
    <w:name w:val="Normal (Web)"/>
    <w:basedOn w:val="Normal"/>
    <w:uiPriority w:val="99"/>
    <w:semiHidden/>
    <w:unhideWhenUsed/>
    <w:rsid w:val="00951499"/>
    <w:pPr>
      <w:spacing w:before="100" w:beforeAutospacing="1" w:after="100" w:afterAutospacing="1"/>
    </w:pPr>
    <w:rPr>
      <w:rFonts w:ascii="Times" w:hAnsi="Times"/>
      <w:color w:val="auto"/>
    </w:rPr>
  </w:style>
  <w:style w:type="table" w:styleId="TableGrid">
    <w:name w:val="Table Grid"/>
    <w:basedOn w:val="TableNormal"/>
    <w:uiPriority w:val="59"/>
    <w:rsid w:val="00902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54A76"/>
    <w:pPr>
      <w:widowControl w:val="0"/>
      <w:autoSpaceDE w:val="0"/>
      <w:autoSpaceDN w:val="0"/>
      <w:adjustRightInd w:val="0"/>
      <w:spacing w:before="9"/>
      <w:ind w:left="100"/>
    </w:pPr>
    <w:rPr>
      <w:color w:val="auto"/>
      <w:sz w:val="24"/>
      <w:szCs w:val="24"/>
    </w:rPr>
  </w:style>
  <w:style w:type="character" w:customStyle="1" w:styleId="BodyTextChar">
    <w:name w:val="Body Text Char"/>
    <w:link w:val="BodyText"/>
    <w:uiPriority w:val="1"/>
    <w:rsid w:val="00854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0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workers.org/pubs/code/code.asp" TargetMode="External"/><Relationship Id="rId13" Type="http://schemas.openxmlformats.org/officeDocument/2006/relationships/hyperlink" Target="http://www.uwosh.edu/socialwork/bsw/bsw-documents-forms-and-handbook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wosh.edu/socialwork/bsw/bsw-documents-forms-and-handboo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wosh.edu/socialwork/bsw/bsw-documents-forms-and-handboo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fsw.org/policies/statement-of-ethical-principles/" TargetMode="External"/><Relationship Id="rId4" Type="http://schemas.openxmlformats.org/officeDocument/2006/relationships/settings" Target="settings.xml"/><Relationship Id="rId9" Type="http://schemas.openxmlformats.org/officeDocument/2006/relationships/hyperlink" Target="http://www.socialworkers.org/sections/credentials/cultural_comp.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3883</Words>
  <Characters>22138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COURSE SYLLABUS</vt:lpstr>
    </vt:vector>
  </TitlesOfParts>
  <Company>UW Oshkosh</Company>
  <LinksUpToDate>false</LinksUpToDate>
  <CharactersWithSpaces>25970</CharactersWithSpaces>
  <SharedDoc>false</SharedDoc>
  <HLinks>
    <vt:vector size="42" baseType="variant">
      <vt:variant>
        <vt:i4>5963841</vt:i4>
      </vt:variant>
      <vt:variant>
        <vt:i4>18</vt:i4>
      </vt:variant>
      <vt:variant>
        <vt:i4>0</vt:i4>
      </vt:variant>
      <vt:variant>
        <vt:i4>5</vt:i4>
      </vt:variant>
      <vt:variant>
        <vt:lpwstr>http://www.uwosh.edu/socialwork/bsw/bsw-documents-forms-and-handbooks</vt:lpwstr>
      </vt:variant>
      <vt:variant>
        <vt:lpwstr/>
      </vt:variant>
      <vt:variant>
        <vt:i4>5963841</vt:i4>
      </vt:variant>
      <vt:variant>
        <vt:i4>15</vt:i4>
      </vt:variant>
      <vt:variant>
        <vt:i4>0</vt:i4>
      </vt:variant>
      <vt:variant>
        <vt:i4>5</vt:i4>
      </vt:variant>
      <vt:variant>
        <vt:lpwstr>http://www.uwosh.edu/socialwork/bsw/bsw-documents-forms-and-handbooks</vt:lpwstr>
      </vt:variant>
      <vt:variant>
        <vt:lpwstr/>
      </vt:variant>
      <vt:variant>
        <vt:i4>5963841</vt:i4>
      </vt:variant>
      <vt:variant>
        <vt:i4>12</vt:i4>
      </vt:variant>
      <vt:variant>
        <vt:i4>0</vt:i4>
      </vt:variant>
      <vt:variant>
        <vt:i4>5</vt:i4>
      </vt:variant>
      <vt:variant>
        <vt:lpwstr>http://www.uwosh.edu/socialwork/bsw/bsw-documents-forms-and-handbooks</vt:lpwstr>
      </vt:variant>
      <vt:variant>
        <vt:lpwstr/>
      </vt:variant>
      <vt:variant>
        <vt:i4>4259840</vt:i4>
      </vt:variant>
      <vt:variant>
        <vt:i4>9</vt:i4>
      </vt:variant>
      <vt:variant>
        <vt:i4>0</vt:i4>
      </vt:variant>
      <vt:variant>
        <vt:i4>5</vt:i4>
      </vt:variant>
      <vt:variant>
        <vt:lpwstr>http://ifsw.org/policies/statement-of-ethical-principles/</vt:lpwstr>
      </vt:variant>
      <vt:variant>
        <vt:lpwstr/>
      </vt:variant>
      <vt:variant>
        <vt:i4>6750221</vt:i4>
      </vt:variant>
      <vt:variant>
        <vt:i4>6</vt:i4>
      </vt:variant>
      <vt:variant>
        <vt:i4>0</vt:i4>
      </vt:variant>
      <vt:variant>
        <vt:i4>5</vt:i4>
      </vt:variant>
      <vt:variant>
        <vt:lpwstr>http://www.socialworkers.org/sections/credentials/cultural_comp.asp</vt:lpwstr>
      </vt:variant>
      <vt:variant>
        <vt:lpwstr/>
      </vt:variant>
      <vt:variant>
        <vt:i4>2883706</vt:i4>
      </vt:variant>
      <vt:variant>
        <vt:i4>3</vt:i4>
      </vt:variant>
      <vt:variant>
        <vt:i4>0</vt:i4>
      </vt:variant>
      <vt:variant>
        <vt:i4>5</vt:i4>
      </vt:variant>
      <vt:variant>
        <vt:lpwstr>http://www.socialworkers.org/pubs/code/code.asp</vt:lpwstr>
      </vt:variant>
      <vt:variant>
        <vt:lpwstr/>
      </vt:variant>
      <vt:variant>
        <vt:i4>1703979</vt:i4>
      </vt:variant>
      <vt:variant>
        <vt:i4>0</vt:i4>
      </vt:variant>
      <vt:variant>
        <vt:i4>0</vt:i4>
      </vt:variant>
      <vt:variant>
        <vt:i4>5</vt:i4>
      </vt:variant>
      <vt:variant>
        <vt:lpwstr>mailto:weedenm@uwosh.edu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Weeden, Mary</dc:creator>
  <cp:lastModifiedBy>Windows User</cp:lastModifiedBy>
  <cp:revision>2</cp:revision>
  <cp:lastPrinted>2015-08-04T21:39:00Z</cp:lastPrinted>
  <dcterms:created xsi:type="dcterms:W3CDTF">2017-09-27T20:02:00Z</dcterms:created>
  <dcterms:modified xsi:type="dcterms:W3CDTF">2017-09-27T20:02:00Z</dcterms:modified>
</cp:coreProperties>
</file>