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A345" w14:textId="1C62DF2D" w:rsidR="0066464D" w:rsidRPr="00EE65EF" w:rsidRDefault="001702EC">
      <w:pPr>
        <w:rPr>
          <w:rFonts w:ascii="Times New Roman" w:hAnsi="Times New Roman" w:cs="Times New Roman"/>
          <w:u w:val="single"/>
        </w:rPr>
      </w:pPr>
      <w:r w:rsidRPr="00EE65EF">
        <w:rPr>
          <w:rFonts w:ascii="Times New Roman" w:hAnsi="Times New Roman" w:cs="Times New Roman"/>
        </w:rPr>
        <w:br/>
      </w:r>
      <w:r w:rsidR="009A4586" w:rsidRPr="00EE65EF">
        <w:rPr>
          <w:rFonts w:ascii="Times New Roman" w:hAnsi="Times New Roman" w:cs="Times New Roman"/>
          <w:u w:val="single"/>
        </w:rPr>
        <w:t>Agenda</w:t>
      </w:r>
    </w:p>
    <w:p w14:paraId="0C611B35" w14:textId="045D7A7A" w:rsidR="00C11EFC" w:rsidRPr="00EE65EF" w:rsidRDefault="00C11EFC">
      <w:pPr>
        <w:rPr>
          <w:rFonts w:ascii="Times New Roman" w:hAnsi="Times New Roman" w:cs="Times New Roman"/>
        </w:rPr>
      </w:pPr>
    </w:p>
    <w:p w14:paraId="4538F537" w14:textId="4091018D" w:rsidR="006C61A1" w:rsidRDefault="006C61A1" w:rsidP="00172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E65EF">
        <w:rPr>
          <w:rFonts w:ascii="Times New Roman" w:hAnsi="Times New Roman" w:cs="Times New Roman"/>
          <w:color w:val="000000" w:themeColor="text1"/>
        </w:rPr>
        <w:t>Announcements</w:t>
      </w:r>
      <w:r w:rsidR="00042850">
        <w:rPr>
          <w:rFonts w:ascii="Times New Roman" w:hAnsi="Times New Roman" w:cs="Times New Roman"/>
          <w:color w:val="000000" w:themeColor="text1"/>
        </w:rPr>
        <w:t xml:space="preserve"> and Reminders</w:t>
      </w:r>
    </w:p>
    <w:p w14:paraId="15F5628E" w14:textId="6A489E36" w:rsidR="00897758" w:rsidRDefault="00897758" w:rsidP="00897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Civil Liberties Grants?</w:t>
      </w:r>
    </w:p>
    <w:p w14:paraId="750B41A8" w14:textId="7EEA69A9" w:rsidR="00897758" w:rsidRDefault="00897758" w:rsidP="00897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Volunteer Opportunities for students?</w:t>
      </w:r>
    </w:p>
    <w:p w14:paraId="01E475C1" w14:textId="6D94308B" w:rsidR="00897758" w:rsidRPr="00EE65EF" w:rsidRDefault="00897758" w:rsidP="00897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Recruiter from Mayo?</w:t>
      </w:r>
    </w:p>
    <w:p w14:paraId="0A1A56F2" w14:textId="403C4A80" w:rsidR="00BF4FC2" w:rsidRPr="00EC4A8D" w:rsidRDefault="001325A2" w:rsidP="00042850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65EF">
        <w:rPr>
          <w:rFonts w:ascii="Times New Roman" w:hAnsi="Times New Roman" w:cs="Times New Roman"/>
          <w:color w:val="000000" w:themeColor="text1"/>
        </w:rPr>
        <w:t>Items</w:t>
      </w:r>
    </w:p>
    <w:p w14:paraId="476ECC05" w14:textId="11200C97" w:rsidR="0042158D" w:rsidRPr="009B6086" w:rsidRDefault="009B6086" w:rsidP="009B6086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Curriculum Committee Proposal Passed</w:t>
      </w:r>
    </w:p>
    <w:p w14:paraId="72C43F04" w14:textId="77777777" w:rsidR="009B7AC7" w:rsidRDefault="009B7AC7" w:rsidP="009B7AC7">
      <w:pPr>
        <w:pStyle w:val="ListParagraph"/>
        <w:numPr>
          <w:ilvl w:val="0"/>
          <w:numId w:val="14"/>
        </w:numPr>
      </w:pPr>
      <w:r>
        <w:t xml:space="preserve">The SW Program will </w:t>
      </w:r>
      <w:r w:rsidRPr="009B7AC7">
        <w:rPr>
          <w:b/>
          <w:bCs/>
        </w:rPr>
        <w:t>add a 2-hour History of Social Work course</w:t>
      </w:r>
      <w:r>
        <w:t xml:space="preserve">. </w:t>
      </w:r>
    </w:p>
    <w:p w14:paraId="3E372A28" w14:textId="37A19ECC" w:rsidR="009B7AC7" w:rsidRDefault="009B7AC7" w:rsidP="009B7AC7">
      <w:pPr>
        <w:pStyle w:val="ListParagraph"/>
        <w:numPr>
          <w:ilvl w:val="0"/>
          <w:numId w:val="14"/>
        </w:numPr>
      </w:pPr>
      <w:r>
        <w:t xml:space="preserve">The </w:t>
      </w:r>
      <w:r w:rsidRPr="009B7AC7">
        <w:rPr>
          <w:b/>
          <w:bCs/>
        </w:rPr>
        <w:t>History course, and the already-existing Ethics Course, will be offered simultaneously over the 8-weeks of summer</w:t>
      </w:r>
      <w:r>
        <w:t xml:space="preserve">. They will be the first courses taken by new, full-time foundation-level students. New, part-time foundation-level students will take one or the other as their first course in the MSW program. </w:t>
      </w:r>
    </w:p>
    <w:p w14:paraId="6559278E" w14:textId="77777777" w:rsidR="009B7AC7" w:rsidRDefault="009B7AC7" w:rsidP="009B7AC7">
      <w:pPr>
        <w:pStyle w:val="ListParagraph"/>
        <w:numPr>
          <w:ilvl w:val="0"/>
          <w:numId w:val="14"/>
        </w:numPr>
      </w:pPr>
      <w:r w:rsidRPr="009B7AC7">
        <w:rPr>
          <w:b/>
          <w:bCs/>
        </w:rPr>
        <w:t>Generalist Practice I (SW 702)</w:t>
      </w:r>
      <w:r>
        <w:t xml:space="preserve"> will be offered in the fall, 1</w:t>
      </w:r>
      <w:r w:rsidRPr="00EC0DAA">
        <w:rPr>
          <w:vertAlign w:val="superscript"/>
        </w:rPr>
        <w:t>st</w:t>
      </w:r>
      <w:r>
        <w:t xml:space="preserve"> 7-weeks.</w:t>
      </w:r>
    </w:p>
    <w:p w14:paraId="284F696D" w14:textId="77777777" w:rsidR="009B7AC7" w:rsidRDefault="009B7AC7" w:rsidP="009B7AC7">
      <w:pPr>
        <w:pStyle w:val="ListParagraph"/>
        <w:numPr>
          <w:ilvl w:val="0"/>
          <w:numId w:val="14"/>
        </w:numPr>
      </w:pPr>
      <w:r w:rsidRPr="009B7AC7">
        <w:rPr>
          <w:b/>
          <w:bCs/>
        </w:rPr>
        <w:t>Interviewing Lab (SW 703)</w:t>
      </w:r>
      <w:r>
        <w:t xml:space="preserve"> will be moved to the fall, 2</w:t>
      </w:r>
      <w:r w:rsidRPr="00EC0DAA">
        <w:rPr>
          <w:vertAlign w:val="superscript"/>
        </w:rPr>
        <w:t>nd</w:t>
      </w:r>
      <w:r>
        <w:t xml:space="preserve"> 7-weeks.</w:t>
      </w:r>
    </w:p>
    <w:p w14:paraId="098C3139" w14:textId="77777777" w:rsidR="009B7AC7" w:rsidRDefault="009B7AC7" w:rsidP="009B7AC7">
      <w:pPr>
        <w:pStyle w:val="ListParagraph"/>
        <w:numPr>
          <w:ilvl w:val="0"/>
          <w:numId w:val="14"/>
        </w:numPr>
      </w:pPr>
      <w:r w:rsidRPr="009B7AC7">
        <w:rPr>
          <w:b/>
          <w:bCs/>
        </w:rPr>
        <w:t>General Practice II (SW 704)</w:t>
      </w:r>
      <w:r>
        <w:t xml:space="preserve"> is moved to the spring and will run the entire semester. </w:t>
      </w:r>
    </w:p>
    <w:p w14:paraId="29A32034" w14:textId="4350010D" w:rsidR="009B7AC7" w:rsidRDefault="009B7AC7" w:rsidP="009B7AC7">
      <w:pPr>
        <w:pStyle w:val="ListParagraph"/>
        <w:numPr>
          <w:ilvl w:val="0"/>
          <w:numId w:val="14"/>
        </w:numPr>
      </w:pPr>
      <w:r w:rsidRPr="009B7AC7">
        <w:rPr>
          <w:b/>
          <w:bCs/>
        </w:rPr>
        <w:t>Social, Economic, and Environmental Justice (SW 726</w:t>
      </w:r>
      <w:r>
        <w:t>) is offered as the ADP alternative to SW 727.</w:t>
      </w:r>
    </w:p>
    <w:p w14:paraId="79FC40B5" w14:textId="2C9F748A" w:rsidR="003019E4" w:rsidRDefault="003019E4" w:rsidP="009B7AC7">
      <w:pPr>
        <w:pStyle w:val="ListParagraph"/>
        <w:numPr>
          <w:ilvl w:val="0"/>
          <w:numId w:val="14"/>
        </w:numPr>
      </w:pPr>
      <w:r w:rsidRPr="00290E88">
        <w:rPr>
          <w:b/>
          <w:bCs/>
        </w:rPr>
        <w:t>MSW to require only one elective</w:t>
      </w:r>
      <w:r>
        <w:t xml:space="preserve"> to graduate (with the option to take more electives if desired by student). Total number of credit hours for the full program remains the same. </w:t>
      </w:r>
    </w:p>
    <w:p w14:paraId="5D4B6533" w14:textId="1528F7FC" w:rsidR="003019E4" w:rsidRDefault="003019E4" w:rsidP="009B7AC7">
      <w:pPr>
        <w:pStyle w:val="ListParagraph"/>
        <w:numPr>
          <w:ilvl w:val="0"/>
          <w:numId w:val="14"/>
        </w:numPr>
      </w:pPr>
      <w:r>
        <w:rPr>
          <w:b/>
          <w:bCs/>
        </w:rPr>
        <w:t>Regarding Soc Work 720 (Diversity in Practice):</w:t>
      </w:r>
      <w:r>
        <w:t xml:space="preserve"> Committee discusses moving Soc Work 720 to an 8-week summer term course, taken concurrently with 710. SW 720 will become the first course in the advanced curriculum and will thus need to be renumbered. </w:t>
      </w:r>
    </w:p>
    <w:p w14:paraId="307642B3" w14:textId="095EBA76" w:rsidR="003019E4" w:rsidRDefault="003019E4" w:rsidP="009B7AC7">
      <w:pPr>
        <w:pStyle w:val="ListParagraph"/>
        <w:numPr>
          <w:ilvl w:val="0"/>
          <w:numId w:val="14"/>
        </w:numPr>
      </w:pPr>
      <w:r>
        <w:rPr>
          <w:b/>
          <w:bCs/>
        </w:rPr>
        <w:t>S</w:t>
      </w:r>
      <w:r w:rsidRPr="007724D0">
        <w:rPr>
          <w:b/>
          <w:bCs/>
        </w:rPr>
        <w:t>eminar for incoming MSW students</w:t>
      </w:r>
      <w:r>
        <w:rPr>
          <w:b/>
          <w:bCs/>
        </w:rPr>
        <w:t>. Options include a zer</w:t>
      </w:r>
      <w:r w:rsidRPr="007724D0">
        <w:rPr>
          <w:b/>
          <w:bCs/>
        </w:rPr>
        <w:t>o-credit</w:t>
      </w:r>
      <w:r>
        <w:rPr>
          <w:b/>
          <w:bCs/>
        </w:rPr>
        <w:t xml:space="preserve"> or one-credit course</w:t>
      </w:r>
      <w:r w:rsidRPr="007724D0">
        <w:rPr>
          <w:b/>
          <w:bCs/>
        </w:rPr>
        <w:t xml:space="preserve">: </w:t>
      </w:r>
      <w:r w:rsidRPr="003019E4">
        <w:t>Topics such as APA writing</w:t>
      </w:r>
      <w:r>
        <w:t>, Licensure, and other non-course-specific but universally useful topics would be offered. Renee will share information on the cost for students of either.</w:t>
      </w:r>
    </w:p>
    <w:p w14:paraId="1223EAFB" w14:textId="30811F31" w:rsidR="00AC3582" w:rsidRDefault="00AC3582" w:rsidP="009B7AC7">
      <w:pPr>
        <w:pStyle w:val="ListParagraph"/>
        <w:numPr>
          <w:ilvl w:val="0"/>
          <w:numId w:val="14"/>
        </w:numPr>
      </w:pPr>
      <w:r w:rsidRPr="00AC3582">
        <w:t xml:space="preserve">To maintain the current number of credit hours, with the removal of one elective and the addition of history, the </w:t>
      </w:r>
      <w:r w:rsidRPr="00AC3582">
        <w:rPr>
          <w:b/>
          <w:bCs/>
        </w:rPr>
        <w:t>other credit hour</w:t>
      </w:r>
      <w:r w:rsidRPr="00AC3582">
        <w:t xml:space="preserve"> can either be added to </w:t>
      </w:r>
      <w:r w:rsidRPr="00AC3582">
        <w:rPr>
          <w:b/>
          <w:bCs/>
        </w:rPr>
        <w:t>SW 741</w:t>
      </w:r>
      <w:r w:rsidRPr="00AC3582">
        <w:t xml:space="preserve"> (to teach dissemination) </w:t>
      </w:r>
      <w:r w:rsidRPr="00AC3582">
        <w:rPr>
          <w:b/>
          <w:bCs/>
        </w:rPr>
        <w:t xml:space="preserve">or </w:t>
      </w:r>
      <w:r w:rsidRPr="00AC3582">
        <w:t xml:space="preserve">devoted to the aforementioned </w:t>
      </w:r>
      <w:r w:rsidRPr="00AC3582">
        <w:rPr>
          <w:b/>
          <w:bCs/>
        </w:rPr>
        <w:t>seminar</w:t>
      </w:r>
      <w:r w:rsidRPr="00AC3582">
        <w:t xml:space="preserve">. </w:t>
      </w:r>
    </w:p>
    <w:p w14:paraId="649665BA" w14:textId="2CD2A30D" w:rsidR="00AC3582" w:rsidRDefault="00AC3582" w:rsidP="00AC3582">
      <w:pPr>
        <w:pStyle w:val="ListParagraph"/>
        <w:numPr>
          <w:ilvl w:val="0"/>
          <w:numId w:val="16"/>
        </w:numPr>
      </w:pPr>
      <w:r>
        <w:t>Evaluation Options</w:t>
      </w:r>
    </w:p>
    <w:p w14:paraId="27C5FD32" w14:textId="43789B56" w:rsidR="00AC3582" w:rsidRDefault="00AC3582" w:rsidP="00AC3582">
      <w:pPr>
        <w:pStyle w:val="ListParagraph"/>
        <w:numPr>
          <w:ilvl w:val="1"/>
          <w:numId w:val="16"/>
        </w:numPr>
      </w:pPr>
      <w:r>
        <w:t>E performance (new last year, every year)</w:t>
      </w:r>
    </w:p>
    <w:p w14:paraId="1023F09F" w14:textId="4BE460E7" w:rsidR="009B7AC7" w:rsidRDefault="00AC3582" w:rsidP="009B7AC7">
      <w:pPr>
        <w:pStyle w:val="ListParagraph"/>
        <w:numPr>
          <w:ilvl w:val="1"/>
          <w:numId w:val="16"/>
        </w:numPr>
      </w:pPr>
      <w:r>
        <w:t>Merit (every two years if needed)</w:t>
      </w:r>
    </w:p>
    <w:p w14:paraId="284DCB04" w14:textId="597B4E1A" w:rsidR="009B7AC7" w:rsidRDefault="009B7AC7">
      <w:r>
        <w:br w:type="page"/>
      </w:r>
    </w:p>
    <w:p w14:paraId="580EA02A" w14:textId="77777777" w:rsidR="009B7AC7" w:rsidRPr="004C46DE" w:rsidRDefault="009B7AC7" w:rsidP="009B7AC7">
      <w:pPr>
        <w:rPr>
          <w:b/>
          <w:bCs/>
        </w:rPr>
      </w:pPr>
      <w:r w:rsidRPr="004C46DE">
        <w:rPr>
          <w:b/>
          <w:bCs/>
        </w:rPr>
        <w:lastRenderedPageBreak/>
        <w:t>Year One</w:t>
      </w:r>
      <w:r>
        <w:rPr>
          <w:b/>
          <w:bCs/>
        </w:rPr>
        <w:t xml:space="preserve"> / Foundation</w:t>
      </w:r>
      <w:r>
        <w:rPr>
          <w:b/>
          <w:bCs/>
        </w:rPr>
        <w:tab/>
        <w:t>(27 Foundation Credits)</w:t>
      </w:r>
    </w:p>
    <w:p w14:paraId="44235C1A" w14:textId="77777777" w:rsidR="009B7AC7" w:rsidRPr="00EC54B4" w:rsidRDefault="009B7AC7" w:rsidP="009B7AC7">
      <w:pPr>
        <w:rPr>
          <w:sz w:val="16"/>
          <w:szCs w:val="16"/>
        </w:rPr>
      </w:pPr>
    </w:p>
    <w:p w14:paraId="1B911A0E" w14:textId="77777777" w:rsidR="009B7AC7" w:rsidRDefault="009B7AC7" w:rsidP="009B7AC7">
      <w:pPr>
        <w:rPr>
          <w:u w:val="single"/>
        </w:rPr>
      </w:pPr>
      <w:r>
        <w:rPr>
          <w:u w:val="single"/>
        </w:rPr>
        <w:t>Summer</w:t>
      </w:r>
    </w:p>
    <w:p w14:paraId="28A13EF0" w14:textId="77777777" w:rsidR="009B7AC7" w:rsidRPr="005510A1" w:rsidRDefault="009B7AC7" w:rsidP="009B7AC7">
      <w:pPr>
        <w:rPr>
          <w:sz w:val="10"/>
          <w:szCs w:val="10"/>
          <w:u w:val="single"/>
        </w:rPr>
      </w:pPr>
    </w:p>
    <w:p w14:paraId="4CF84B56" w14:textId="77777777" w:rsidR="009B7AC7" w:rsidRDefault="009B7AC7" w:rsidP="009B7AC7">
      <w:pPr>
        <w:rPr>
          <w:sz w:val="20"/>
          <w:szCs w:val="20"/>
        </w:rPr>
      </w:pPr>
      <w:r w:rsidRPr="006371A1">
        <w:rPr>
          <w:sz w:val="20"/>
          <w:szCs w:val="20"/>
        </w:rPr>
        <w:t>SW 701 Ethical Standards of Social Work Practice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</w:t>
      </w:r>
    </w:p>
    <w:p w14:paraId="6C6F0D63" w14:textId="77777777" w:rsidR="009B7AC7" w:rsidRPr="005510A1" w:rsidRDefault="009B7AC7" w:rsidP="009B7AC7">
      <w:pPr>
        <w:rPr>
          <w:sz w:val="20"/>
          <w:szCs w:val="20"/>
        </w:rPr>
      </w:pPr>
      <w:r w:rsidRPr="005510A1">
        <w:rPr>
          <w:sz w:val="20"/>
          <w:szCs w:val="20"/>
        </w:rPr>
        <w:t>SW 7</w:t>
      </w:r>
      <w:r>
        <w:rPr>
          <w:sz w:val="20"/>
          <w:szCs w:val="20"/>
        </w:rPr>
        <w:t>__ History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</w:t>
      </w:r>
    </w:p>
    <w:p w14:paraId="7B61856C" w14:textId="77777777" w:rsidR="009B7AC7" w:rsidRPr="005510A1" w:rsidRDefault="009B7AC7" w:rsidP="009B7AC7"/>
    <w:p w14:paraId="6748872E" w14:textId="77777777" w:rsidR="009B7AC7" w:rsidRPr="004C46DE" w:rsidRDefault="009B7AC7" w:rsidP="009B7AC7">
      <w:pPr>
        <w:rPr>
          <w:u w:val="single"/>
        </w:rPr>
      </w:pPr>
      <w:r w:rsidRPr="004C46DE">
        <w:rPr>
          <w:u w:val="single"/>
        </w:rPr>
        <w:t xml:space="preserve">Fall </w:t>
      </w:r>
      <w:r w:rsidRPr="004C46DE">
        <w:tab/>
      </w:r>
      <w:r w:rsidRPr="004C46DE">
        <w:tab/>
      </w:r>
      <w:r w:rsidRPr="004C46DE">
        <w:tab/>
      </w:r>
      <w:r w:rsidRPr="004C46DE">
        <w:tab/>
      </w:r>
      <w:r w:rsidRPr="004C46DE">
        <w:tab/>
      </w:r>
      <w:r w:rsidRPr="004C46DE">
        <w:tab/>
      </w:r>
      <w:r w:rsidRPr="004C46DE">
        <w:tab/>
      </w:r>
      <w:r>
        <w:rPr>
          <w:u w:val="single"/>
        </w:rPr>
        <w:t>Hours</w:t>
      </w:r>
    </w:p>
    <w:p w14:paraId="6476CECB" w14:textId="77777777" w:rsidR="009B7AC7" w:rsidRPr="00EC54B4" w:rsidRDefault="009B7AC7" w:rsidP="009B7AC7">
      <w:pPr>
        <w:rPr>
          <w:sz w:val="16"/>
          <w:szCs w:val="16"/>
        </w:rPr>
      </w:pPr>
    </w:p>
    <w:p w14:paraId="3CE82ED8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>SW 702 Generalist Practice I  (1</w:t>
      </w:r>
      <w:r w:rsidRPr="00460DA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7 weeks)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</w:p>
    <w:p w14:paraId="3259D9EE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 xml:space="preserve">SW 703 Interviewing Lab </w:t>
      </w:r>
      <w:r>
        <w:rPr>
          <w:sz w:val="20"/>
          <w:szCs w:val="20"/>
        </w:rPr>
        <w:tab/>
        <w:t>(2</w:t>
      </w:r>
      <w:r w:rsidRPr="003B1BC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7 weeks)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</w:t>
      </w:r>
    </w:p>
    <w:p w14:paraId="3C0A418C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 xml:space="preserve">SW 707 Human Behavior &amp; the Social Environment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3</w:t>
      </w:r>
    </w:p>
    <w:p w14:paraId="708179A3" w14:textId="77777777" w:rsidR="009B7AC7" w:rsidRPr="00EC54B4" w:rsidRDefault="009B7AC7" w:rsidP="009B7AC7">
      <w:pPr>
        <w:rPr>
          <w:sz w:val="16"/>
          <w:szCs w:val="16"/>
        </w:rPr>
      </w:pPr>
    </w:p>
    <w:p w14:paraId="322463FE" w14:textId="77777777" w:rsidR="009B7AC7" w:rsidRPr="004C46DE" w:rsidRDefault="009B7AC7" w:rsidP="009B7AC7">
      <w:pPr>
        <w:rPr>
          <w:u w:val="single"/>
        </w:rPr>
      </w:pPr>
      <w:r w:rsidRPr="004C46DE">
        <w:rPr>
          <w:u w:val="single"/>
        </w:rPr>
        <w:t>January Interim</w:t>
      </w:r>
    </w:p>
    <w:p w14:paraId="391CD1D4" w14:textId="77777777" w:rsidR="009B7AC7" w:rsidRDefault="009B7AC7" w:rsidP="009B7AC7">
      <w:pPr>
        <w:rPr>
          <w:sz w:val="20"/>
          <w:szCs w:val="20"/>
        </w:rPr>
      </w:pPr>
    </w:p>
    <w:p w14:paraId="21AA8197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>SW 708 Social Welfare Policy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</w:t>
      </w:r>
    </w:p>
    <w:p w14:paraId="253A53F3" w14:textId="77777777" w:rsidR="009B7AC7" w:rsidRPr="00EC54B4" w:rsidRDefault="009B7AC7" w:rsidP="009B7AC7">
      <w:pPr>
        <w:rPr>
          <w:sz w:val="16"/>
          <w:szCs w:val="16"/>
        </w:rPr>
      </w:pPr>
    </w:p>
    <w:p w14:paraId="49B35FCD" w14:textId="77777777" w:rsidR="009B7AC7" w:rsidRPr="004C46DE" w:rsidRDefault="009B7AC7" w:rsidP="009B7AC7">
      <w:pPr>
        <w:rPr>
          <w:u w:val="single"/>
        </w:rPr>
      </w:pPr>
      <w:r w:rsidRPr="004C46DE">
        <w:rPr>
          <w:u w:val="single"/>
        </w:rPr>
        <w:t>Spring</w:t>
      </w:r>
    </w:p>
    <w:p w14:paraId="016F231A" w14:textId="77777777" w:rsidR="009B7AC7" w:rsidRDefault="009B7AC7" w:rsidP="009B7AC7">
      <w:pPr>
        <w:ind w:right="-5760"/>
        <w:rPr>
          <w:sz w:val="20"/>
          <w:szCs w:val="20"/>
        </w:rPr>
      </w:pPr>
    </w:p>
    <w:p w14:paraId="1FA257F1" w14:textId="77777777" w:rsidR="009B7AC7" w:rsidRPr="003B1BCB" w:rsidRDefault="009B7AC7" w:rsidP="009B7AC7">
      <w:pPr>
        <w:ind w:right="-5760"/>
        <w:rPr>
          <w:sz w:val="20"/>
          <w:szCs w:val="20"/>
        </w:rPr>
      </w:pPr>
      <w:r>
        <w:rPr>
          <w:sz w:val="20"/>
          <w:szCs w:val="20"/>
        </w:rPr>
        <w:t xml:space="preserve">SW 704 Generalist Practice II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</w:p>
    <w:p w14:paraId="32147492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>SW 709 Field and Seminar</w:t>
      </w: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</w:t>
      </w:r>
    </w:p>
    <w:p w14:paraId="55C8D6F9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ab/>
        <w:t>17 weeks x 18 hours/week (306 hours)</w:t>
      </w:r>
    </w:p>
    <w:p w14:paraId="14EBED0F" w14:textId="77777777" w:rsidR="009B7AC7" w:rsidRDefault="009B7AC7" w:rsidP="009B7AC7">
      <w:pPr>
        <w:rPr>
          <w:u w:val="single"/>
        </w:rPr>
      </w:pPr>
      <w:r>
        <w:rPr>
          <w:sz w:val="20"/>
          <w:szCs w:val="20"/>
        </w:rPr>
        <w:tab/>
        <w:t>17 hours in class</w:t>
      </w:r>
    </w:p>
    <w:p w14:paraId="39F2051B" w14:textId="77777777" w:rsidR="009B7AC7" w:rsidRDefault="009B7AC7" w:rsidP="009B7AC7">
      <w:pPr>
        <w:rPr>
          <w:u w:val="single"/>
        </w:rPr>
      </w:pPr>
    </w:p>
    <w:p w14:paraId="14BAC08B" w14:textId="77777777" w:rsidR="009B7AC7" w:rsidRPr="00AC603F" w:rsidRDefault="009B7AC7" w:rsidP="009B7AC7">
      <w:pPr>
        <w:rPr>
          <w:u w:val="single"/>
        </w:rPr>
      </w:pPr>
      <w:r>
        <w:rPr>
          <w:u w:val="single"/>
        </w:rPr>
        <w:t>Summer</w:t>
      </w:r>
      <w:r w:rsidRPr="009100B5">
        <w:tab/>
      </w:r>
      <w:r>
        <w:t>[Combines Foundation and Advanced Courses]</w:t>
      </w:r>
    </w:p>
    <w:p w14:paraId="5B793EE7" w14:textId="77777777" w:rsidR="009B7AC7" w:rsidRPr="00EC54B4" w:rsidRDefault="009B7AC7" w:rsidP="009B7AC7">
      <w:pPr>
        <w:rPr>
          <w:sz w:val="16"/>
          <w:szCs w:val="16"/>
        </w:rPr>
      </w:pPr>
    </w:p>
    <w:p w14:paraId="556F1CC7" w14:textId="77777777" w:rsidR="009B7AC7" w:rsidRDefault="009B7AC7" w:rsidP="009B7AC7">
      <w:pPr>
        <w:ind w:right="-5760"/>
        <w:rPr>
          <w:sz w:val="20"/>
          <w:szCs w:val="20"/>
        </w:rPr>
      </w:pPr>
      <w:r>
        <w:rPr>
          <w:sz w:val="20"/>
          <w:szCs w:val="20"/>
        </w:rPr>
        <w:t>SW 710 Field and Seminar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4</w:t>
      </w:r>
    </w:p>
    <w:p w14:paraId="22AFD79C" w14:textId="77777777" w:rsidR="009B7AC7" w:rsidRDefault="009B7AC7" w:rsidP="009B7AC7">
      <w:pPr>
        <w:ind w:right="-5760"/>
        <w:rPr>
          <w:sz w:val="20"/>
          <w:szCs w:val="20"/>
        </w:rPr>
      </w:pPr>
      <w:r>
        <w:rPr>
          <w:sz w:val="20"/>
          <w:szCs w:val="20"/>
        </w:rPr>
        <w:tab/>
        <w:t>8 weeks x 18 hours/week (144 hours)</w:t>
      </w:r>
    </w:p>
    <w:p w14:paraId="4EEF42EE" w14:textId="77777777" w:rsidR="009B7AC7" w:rsidRDefault="009B7AC7" w:rsidP="009B7AC7">
      <w:pPr>
        <w:ind w:right="-5760"/>
        <w:rPr>
          <w:sz w:val="20"/>
          <w:szCs w:val="20"/>
        </w:rPr>
      </w:pPr>
      <w:r>
        <w:rPr>
          <w:sz w:val="20"/>
          <w:szCs w:val="20"/>
        </w:rPr>
        <w:tab/>
        <w:t>8 hours in class</w:t>
      </w:r>
    </w:p>
    <w:p w14:paraId="4BE77456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>SW 7__ Practice in a Diverse Community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>(Advanced Standing also take this)</w:t>
      </w:r>
    </w:p>
    <w:p w14:paraId="0966D2D9" w14:textId="77777777" w:rsidR="009B7AC7" w:rsidRPr="00EC54B4" w:rsidRDefault="009B7AC7" w:rsidP="009B7AC7">
      <w:pPr>
        <w:ind w:right="-5760"/>
        <w:rPr>
          <w:sz w:val="16"/>
          <w:szCs w:val="16"/>
        </w:rPr>
      </w:pPr>
    </w:p>
    <w:p w14:paraId="48B38CDF" w14:textId="77777777" w:rsidR="009B7AC7" w:rsidRDefault="009B7AC7" w:rsidP="009B7AC7">
      <w:pPr>
        <w:rPr>
          <w:b/>
          <w:bCs/>
        </w:rPr>
      </w:pPr>
      <w:r>
        <w:rPr>
          <w:b/>
          <w:bCs/>
        </w:rPr>
        <w:br w:type="page"/>
      </w:r>
    </w:p>
    <w:p w14:paraId="2B303023" w14:textId="77777777" w:rsidR="009B7AC7" w:rsidRPr="004C46DE" w:rsidRDefault="009B7AC7" w:rsidP="009B7AC7">
      <w:pPr>
        <w:rPr>
          <w:b/>
          <w:bCs/>
        </w:rPr>
      </w:pPr>
      <w:r w:rsidRPr="004C46DE">
        <w:rPr>
          <w:b/>
          <w:bCs/>
        </w:rPr>
        <w:lastRenderedPageBreak/>
        <w:t xml:space="preserve">Year </w:t>
      </w:r>
      <w:r>
        <w:rPr>
          <w:b/>
          <w:bCs/>
        </w:rPr>
        <w:t>Two / Advanced</w:t>
      </w:r>
      <w:r>
        <w:rPr>
          <w:b/>
          <w:bCs/>
        </w:rPr>
        <w:tab/>
      </w:r>
      <w:r>
        <w:rPr>
          <w:b/>
          <w:bCs/>
        </w:rPr>
        <w:tab/>
        <w:t>(26 Advanced Credits; 3 Elective Credits)</w:t>
      </w:r>
    </w:p>
    <w:p w14:paraId="72B3827B" w14:textId="77777777" w:rsidR="009B7AC7" w:rsidRPr="00EC54B4" w:rsidRDefault="009B7AC7" w:rsidP="009B7AC7">
      <w:pPr>
        <w:rPr>
          <w:sz w:val="16"/>
          <w:szCs w:val="16"/>
        </w:rPr>
      </w:pPr>
    </w:p>
    <w:p w14:paraId="6BA1ABBB" w14:textId="77777777" w:rsidR="009B7AC7" w:rsidRPr="004C46DE" w:rsidRDefault="009B7AC7" w:rsidP="009B7AC7">
      <w:pPr>
        <w:rPr>
          <w:u w:val="single"/>
        </w:rPr>
      </w:pPr>
      <w:r w:rsidRPr="004C46DE">
        <w:rPr>
          <w:u w:val="single"/>
        </w:rPr>
        <w:t xml:space="preserve">Fall </w:t>
      </w:r>
      <w:r w:rsidRPr="004C46DE">
        <w:tab/>
      </w:r>
      <w:r w:rsidRPr="004C46DE">
        <w:tab/>
      </w:r>
      <w:r w:rsidRPr="004C46DE">
        <w:tab/>
      </w:r>
      <w:r w:rsidRPr="004C46DE">
        <w:tab/>
      </w:r>
      <w:r w:rsidRPr="004C46DE">
        <w:tab/>
      </w:r>
      <w:r w:rsidRPr="004C46DE">
        <w:tab/>
      </w:r>
      <w:r w:rsidRPr="004C46DE">
        <w:tab/>
      </w:r>
      <w:r>
        <w:rPr>
          <w:u w:val="single"/>
        </w:rPr>
        <w:t>Hours</w:t>
      </w:r>
    </w:p>
    <w:p w14:paraId="3446194C" w14:textId="77777777" w:rsidR="009B7AC7" w:rsidRPr="00EC54B4" w:rsidRDefault="009B7AC7" w:rsidP="009B7AC7">
      <w:pPr>
        <w:rPr>
          <w:sz w:val="16"/>
          <w:szCs w:val="16"/>
        </w:rPr>
      </w:pPr>
    </w:p>
    <w:p w14:paraId="004555E6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 xml:space="preserve">SW 726 Social, Economic, and Environmental Justice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  <w:t>Required for ADP Students</w:t>
      </w:r>
    </w:p>
    <w:p w14:paraId="7EFD117F" w14:textId="77777777" w:rsidR="009B7AC7" w:rsidRDefault="009B7AC7" w:rsidP="009B7AC7">
      <w:pPr>
        <w:ind w:right="-5760"/>
        <w:rPr>
          <w:sz w:val="20"/>
          <w:szCs w:val="20"/>
        </w:rPr>
      </w:pPr>
      <w:r>
        <w:rPr>
          <w:sz w:val="20"/>
          <w:szCs w:val="20"/>
        </w:rPr>
        <w:t xml:space="preserve">SW 727 Psychopathology &amp; Strengths-based Assessment </w:t>
      </w:r>
      <w:r>
        <w:rPr>
          <w:sz w:val="20"/>
          <w:szCs w:val="20"/>
        </w:rPr>
        <w:tab/>
        <w:t xml:space="preserve">   3</w:t>
      </w:r>
      <w:r w:rsidRPr="00124CB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Required for MH Students</w:t>
      </w:r>
    </w:p>
    <w:p w14:paraId="4D953723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>SW 731 Program Evaluation, PO, &amp; EBP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2</w:t>
      </w:r>
    </w:p>
    <w:p w14:paraId="707127A2" w14:textId="77777777" w:rsidR="009B7AC7" w:rsidRDefault="009B7AC7" w:rsidP="009B7AC7">
      <w:pPr>
        <w:rPr>
          <w:sz w:val="20"/>
          <w:szCs w:val="20"/>
        </w:rPr>
      </w:pPr>
      <w:r w:rsidRPr="00ED4EFC">
        <w:rPr>
          <w:sz w:val="20"/>
          <w:szCs w:val="20"/>
        </w:rPr>
        <w:t xml:space="preserve">SW 729 Field and Seminar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</w:t>
      </w:r>
    </w:p>
    <w:p w14:paraId="400A5D99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ab/>
        <w:t>17 weeks x 15 hours/week (250 hours)</w:t>
      </w:r>
    </w:p>
    <w:p w14:paraId="68B59836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ab/>
        <w:t>17 hours in class</w:t>
      </w:r>
    </w:p>
    <w:p w14:paraId="199D4376" w14:textId="77777777" w:rsidR="009B7AC7" w:rsidRPr="00EC54B4" w:rsidRDefault="009B7AC7" w:rsidP="009B7AC7">
      <w:pPr>
        <w:rPr>
          <w:sz w:val="16"/>
          <w:szCs w:val="16"/>
        </w:rPr>
      </w:pPr>
    </w:p>
    <w:p w14:paraId="4131B24D" w14:textId="77777777" w:rsidR="009B7AC7" w:rsidRPr="004C46DE" w:rsidRDefault="009B7AC7" w:rsidP="009B7AC7">
      <w:pPr>
        <w:rPr>
          <w:u w:val="single"/>
        </w:rPr>
      </w:pPr>
      <w:r w:rsidRPr="004C46DE">
        <w:rPr>
          <w:u w:val="single"/>
        </w:rPr>
        <w:t>January Interim (considered part of fall semester)</w:t>
      </w:r>
    </w:p>
    <w:p w14:paraId="2A9202CD" w14:textId="77777777" w:rsidR="009B7AC7" w:rsidRDefault="009B7AC7" w:rsidP="009B7AC7">
      <w:pPr>
        <w:rPr>
          <w:sz w:val="20"/>
          <w:szCs w:val="20"/>
        </w:rPr>
      </w:pPr>
    </w:p>
    <w:p w14:paraId="3E82293F" w14:textId="77777777" w:rsidR="009B7AC7" w:rsidRPr="00B56DAA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>SW 728 Advanced Policy Practice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</w:t>
      </w:r>
    </w:p>
    <w:p w14:paraId="22752743" w14:textId="77777777" w:rsidR="009B7AC7" w:rsidRDefault="009B7AC7" w:rsidP="009B7AC7">
      <w:pPr>
        <w:rPr>
          <w:u w:val="single"/>
        </w:rPr>
      </w:pPr>
    </w:p>
    <w:p w14:paraId="036FF2DC" w14:textId="77777777" w:rsidR="009B7AC7" w:rsidRPr="004C46DE" w:rsidRDefault="009B7AC7" w:rsidP="009B7AC7">
      <w:pPr>
        <w:rPr>
          <w:u w:val="single"/>
        </w:rPr>
      </w:pPr>
      <w:r w:rsidRPr="004C46DE">
        <w:rPr>
          <w:u w:val="single"/>
        </w:rPr>
        <w:t>Spring</w:t>
      </w:r>
    </w:p>
    <w:p w14:paraId="78C49A44" w14:textId="77777777" w:rsidR="009B7AC7" w:rsidRPr="004A0E95" w:rsidRDefault="009B7AC7" w:rsidP="009B7AC7">
      <w:pPr>
        <w:rPr>
          <w:sz w:val="16"/>
          <w:szCs w:val="16"/>
        </w:rPr>
      </w:pPr>
    </w:p>
    <w:p w14:paraId="295F1352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>SW 724   Advanced Mental Health Practice Methods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           Required for MH Students</w:t>
      </w:r>
    </w:p>
    <w:p w14:paraId="3F750AEE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>SW 725   Advanced Direct Practice Methods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           Required for ADP Students</w:t>
      </w:r>
    </w:p>
    <w:p w14:paraId="083113A6" w14:textId="77777777" w:rsidR="009B7AC7" w:rsidRDefault="009B7AC7" w:rsidP="009B7AC7">
      <w:pPr>
        <w:rPr>
          <w:sz w:val="20"/>
          <w:szCs w:val="20"/>
        </w:rPr>
      </w:pPr>
      <w:r w:rsidRPr="00ED4EFC">
        <w:rPr>
          <w:sz w:val="20"/>
          <w:szCs w:val="20"/>
        </w:rPr>
        <w:t xml:space="preserve">SW 733 </w:t>
      </w:r>
      <w:r>
        <w:rPr>
          <w:sz w:val="20"/>
          <w:szCs w:val="20"/>
        </w:rPr>
        <w:t xml:space="preserve"> </w:t>
      </w:r>
      <w:r w:rsidRPr="00ED4EFC">
        <w:rPr>
          <w:sz w:val="20"/>
          <w:szCs w:val="20"/>
        </w:rPr>
        <w:t>Field and Seminar</w:t>
      </w:r>
      <w:r w:rsidRPr="00ED4EF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</w:t>
      </w:r>
    </w:p>
    <w:p w14:paraId="5DCB69D8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ab/>
        <w:t>17 weeks x 15 hours/week (250 hours)</w:t>
      </w:r>
    </w:p>
    <w:p w14:paraId="5FA8798E" w14:textId="77777777" w:rsidR="009B7AC7" w:rsidRDefault="009B7AC7" w:rsidP="009B7AC7">
      <w:pPr>
        <w:rPr>
          <w:sz w:val="20"/>
          <w:szCs w:val="20"/>
        </w:rPr>
      </w:pPr>
      <w:r>
        <w:rPr>
          <w:sz w:val="20"/>
          <w:szCs w:val="20"/>
        </w:rPr>
        <w:tab/>
        <w:t>17 hours in class</w:t>
      </w:r>
    </w:p>
    <w:p w14:paraId="5D4C209D" w14:textId="77777777" w:rsidR="009B7AC7" w:rsidRPr="00F12B7A" w:rsidRDefault="009B7AC7" w:rsidP="009B7AC7">
      <w:pPr>
        <w:rPr>
          <w:sz w:val="18"/>
          <w:szCs w:val="18"/>
        </w:rPr>
      </w:pPr>
      <w:r>
        <w:rPr>
          <w:sz w:val="20"/>
          <w:szCs w:val="20"/>
        </w:rPr>
        <w:t>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</w:r>
      <w:r w:rsidRPr="00F12B7A">
        <w:rPr>
          <w:sz w:val="18"/>
          <w:szCs w:val="18"/>
        </w:rPr>
        <w:t>Elective can be taken anytime in the program</w:t>
      </w:r>
    </w:p>
    <w:p w14:paraId="4C8C13AE" w14:textId="77777777" w:rsidR="009B7AC7" w:rsidRDefault="009B7AC7" w:rsidP="009B7AC7">
      <w:pPr>
        <w:rPr>
          <w:sz w:val="20"/>
          <w:szCs w:val="20"/>
        </w:rPr>
      </w:pPr>
    </w:p>
    <w:p w14:paraId="34DBE296" w14:textId="77777777" w:rsidR="009B7AC7" w:rsidRPr="009100B5" w:rsidRDefault="009B7AC7" w:rsidP="009B7AC7">
      <w:pPr>
        <w:rPr>
          <w:u w:val="single"/>
        </w:rPr>
      </w:pPr>
      <w:r w:rsidRPr="009100B5">
        <w:rPr>
          <w:u w:val="single"/>
        </w:rPr>
        <w:t>May Interim</w:t>
      </w:r>
    </w:p>
    <w:p w14:paraId="72906F4D" w14:textId="77777777" w:rsidR="009B7AC7" w:rsidRPr="004A0E95" w:rsidRDefault="009B7AC7" w:rsidP="009B7AC7">
      <w:pPr>
        <w:rPr>
          <w:sz w:val="16"/>
          <w:szCs w:val="16"/>
        </w:rPr>
      </w:pPr>
    </w:p>
    <w:p w14:paraId="2A0AE2DF" w14:textId="77777777" w:rsidR="009B7AC7" w:rsidRDefault="009B7AC7" w:rsidP="009B7AC7">
      <w:pPr>
        <w:ind w:right="-5670"/>
        <w:rPr>
          <w:sz w:val="20"/>
          <w:szCs w:val="20"/>
        </w:rPr>
      </w:pPr>
      <w:r>
        <w:rPr>
          <w:sz w:val="20"/>
          <w:szCs w:val="20"/>
        </w:rPr>
        <w:t>SW 741 Advanced Research Methods &amp; Dissemination</w:t>
      </w:r>
      <w:r>
        <w:rPr>
          <w:sz w:val="20"/>
          <w:szCs w:val="20"/>
        </w:rPr>
        <w:tab/>
        <w:t xml:space="preserve">   3</w:t>
      </w:r>
      <w:r>
        <w:rPr>
          <w:sz w:val="20"/>
          <w:szCs w:val="20"/>
        </w:rPr>
        <w:tab/>
      </w:r>
    </w:p>
    <w:p w14:paraId="7EAE4F43" w14:textId="77777777" w:rsidR="009B7AC7" w:rsidRDefault="009B7AC7" w:rsidP="009B7AC7"/>
    <w:p w14:paraId="6A702744" w14:textId="77777777" w:rsidR="009B7AC7" w:rsidRDefault="009B7AC7" w:rsidP="009B7AC7"/>
    <w:p w14:paraId="722390EA" w14:textId="77777777" w:rsidR="009B7AC7" w:rsidRPr="003019E4" w:rsidRDefault="009B7AC7" w:rsidP="009B7AC7"/>
    <w:p w14:paraId="158FB5E1" w14:textId="77777777" w:rsidR="009B6086" w:rsidRPr="009B7AC7" w:rsidRDefault="009B6086" w:rsidP="009B7AC7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sectPr w:rsidR="009B6086" w:rsidRPr="009B7AC7" w:rsidSect="009B7A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0F48" w14:textId="77777777" w:rsidR="00E85158" w:rsidRDefault="00E85158" w:rsidP="00C11EFC">
      <w:r>
        <w:separator/>
      </w:r>
    </w:p>
  </w:endnote>
  <w:endnote w:type="continuationSeparator" w:id="0">
    <w:p w14:paraId="3B86E84E" w14:textId="77777777" w:rsidR="00E85158" w:rsidRDefault="00E85158" w:rsidP="00C1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B37C" w14:textId="77777777" w:rsidR="00E85158" w:rsidRDefault="00E85158" w:rsidP="00C11EFC">
      <w:r>
        <w:separator/>
      </w:r>
    </w:p>
  </w:footnote>
  <w:footnote w:type="continuationSeparator" w:id="0">
    <w:p w14:paraId="58A5CF6F" w14:textId="77777777" w:rsidR="00E85158" w:rsidRDefault="00E85158" w:rsidP="00C1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9C9F" w14:textId="55DA9399" w:rsidR="00C32D37" w:rsidRDefault="00C32D37">
    <w:pPr>
      <w:pStyle w:val="Header"/>
      <w:rPr>
        <w:rFonts w:ascii="Cambria" w:hAnsi="Cambria"/>
        <w:noProof/>
      </w:rPr>
    </w:pPr>
  </w:p>
  <w:p w14:paraId="4AE6305C" w14:textId="2F2D236F" w:rsidR="001702EC" w:rsidRPr="001702EC" w:rsidRDefault="00C32D37">
    <w:pPr>
      <w:pStyle w:val="Header"/>
      <w:rPr>
        <w:rFonts w:ascii="Apple Chancery" w:hAnsi="Apple Chancery" w:cs="Apple Chancery"/>
        <w:b/>
        <w:bCs/>
      </w:rPr>
    </w:pPr>
    <w:r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6D5A6A1" wp14:editId="465BDCB8">
          <wp:simplePos x="0" y="0"/>
          <wp:positionH relativeFrom="margin">
            <wp:posOffset>3314700</wp:posOffset>
          </wp:positionH>
          <wp:positionV relativeFrom="paragraph">
            <wp:posOffset>9525</wp:posOffset>
          </wp:positionV>
          <wp:extent cx="2989580" cy="4953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O_Foundation_Horiz_4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37"/>
                  <a:stretch/>
                </pic:blipFill>
                <pic:spPr bwMode="auto">
                  <a:xfrm>
                    <a:off x="0" y="0"/>
                    <a:ext cx="298958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2EC" w:rsidRPr="001702EC">
      <w:rPr>
        <w:rFonts w:ascii="Apple Chancery" w:hAnsi="Apple Chancery" w:cs="Apple Chancery" w:hint="cs"/>
        <w:b/>
        <w:bCs/>
      </w:rPr>
      <w:t>UW</w:t>
    </w:r>
    <w:r>
      <w:rPr>
        <w:rFonts w:ascii="Apple Chancery" w:hAnsi="Apple Chancery" w:cs="Apple Chancery"/>
        <w:b/>
        <w:bCs/>
      </w:rPr>
      <w:t>-</w:t>
    </w:r>
    <w:r w:rsidR="001702EC" w:rsidRPr="001702EC">
      <w:rPr>
        <w:rFonts w:ascii="Apple Chancery" w:hAnsi="Apple Chancery" w:cs="Apple Chancery" w:hint="cs"/>
        <w:b/>
        <w:bCs/>
      </w:rPr>
      <w:t>Oshkosh Department of Social Work</w:t>
    </w:r>
    <w:r w:rsidR="00C11EFC" w:rsidRPr="001702EC">
      <w:rPr>
        <w:rFonts w:ascii="Apple Chancery" w:hAnsi="Apple Chancery" w:cs="Apple Chancery" w:hint="cs"/>
        <w:b/>
        <w:bCs/>
      </w:rPr>
      <w:t xml:space="preserve"> </w:t>
    </w:r>
  </w:p>
  <w:p w14:paraId="61A82482" w14:textId="77777777" w:rsidR="001702EC" w:rsidRPr="001702EC" w:rsidRDefault="001702EC">
    <w:pPr>
      <w:pStyle w:val="Header"/>
      <w:rPr>
        <w:rFonts w:ascii="Apple Chancery" w:hAnsi="Apple Chancery" w:cs="Apple Chancery"/>
        <w:b/>
        <w:bCs/>
      </w:rPr>
    </w:pPr>
    <w:r w:rsidRPr="001702EC">
      <w:rPr>
        <w:rFonts w:ascii="Apple Chancery" w:hAnsi="Apple Chancery" w:cs="Apple Chancery" w:hint="cs"/>
        <w:b/>
        <w:bCs/>
      </w:rPr>
      <w:t>Department Meeting</w:t>
    </w:r>
  </w:p>
  <w:p w14:paraId="01F387E9" w14:textId="4D2F6B1D" w:rsidR="00C11EFC" w:rsidRDefault="009F2787" w:rsidP="00AC6C7E">
    <w:pPr>
      <w:pStyle w:val="Header"/>
      <w:tabs>
        <w:tab w:val="clear" w:pos="4680"/>
        <w:tab w:val="center" w:pos="1800"/>
      </w:tabs>
      <w:rPr>
        <w:rFonts w:ascii="Apple Chancery" w:hAnsi="Apple Chancery" w:cs="Apple Chancery"/>
        <w:b/>
        <w:bCs/>
      </w:rPr>
    </w:pPr>
    <w:r>
      <w:rPr>
        <w:rFonts w:ascii="Apple Chancery" w:hAnsi="Apple Chancery" w:cs="Apple Chancery" w:hint="cs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75CEE" wp14:editId="2FD81C0C">
              <wp:simplePos x="0" y="0"/>
              <wp:positionH relativeFrom="column">
                <wp:posOffset>3429000</wp:posOffset>
              </wp:positionH>
              <wp:positionV relativeFrom="paragraph">
                <wp:posOffset>169333</wp:posOffset>
              </wp:positionV>
              <wp:extent cx="1913467" cy="152612"/>
              <wp:effectExtent l="0" t="0" r="444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3467" cy="15261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77C39" id="Rectangle 2" o:spid="_x0000_s1026" style="position:absolute;margin-left:270pt;margin-top:13.35pt;width:150.6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" fillcolor="white [3201]" stroked="f" strokeweight="1pt"/>
          </w:pict>
        </mc:Fallback>
      </mc:AlternateContent>
    </w:r>
    <w:r w:rsidR="00C11EFC" w:rsidRPr="001702EC">
      <w:rPr>
        <w:rFonts w:ascii="Apple Chancery" w:hAnsi="Apple Chancery" w:cs="Apple Chancery" w:hint="cs"/>
        <w:b/>
        <w:bCs/>
      </w:rPr>
      <w:t>202</w:t>
    </w:r>
    <w:r w:rsidR="00A8121B">
      <w:rPr>
        <w:rFonts w:ascii="Apple Chancery" w:hAnsi="Apple Chancery" w:cs="Apple Chancery"/>
        <w:b/>
        <w:bCs/>
      </w:rPr>
      <w:t>1</w:t>
    </w:r>
    <w:r w:rsidR="00C11EFC" w:rsidRPr="001702EC">
      <w:rPr>
        <w:rFonts w:ascii="Apple Chancery" w:hAnsi="Apple Chancery" w:cs="Apple Chancery" w:hint="cs"/>
        <w:b/>
        <w:bCs/>
      </w:rPr>
      <w:t>.</w:t>
    </w:r>
    <w:r w:rsidR="00ED45B0">
      <w:rPr>
        <w:rFonts w:ascii="Apple Chancery" w:hAnsi="Apple Chancery" w:cs="Apple Chancery"/>
        <w:b/>
        <w:bCs/>
      </w:rPr>
      <w:t>10.</w:t>
    </w:r>
    <w:r w:rsidR="009B6086">
      <w:rPr>
        <w:rFonts w:ascii="Apple Chancery" w:hAnsi="Apple Chancery" w:cs="Apple Chancery"/>
        <w:b/>
        <w:bCs/>
      </w:rPr>
      <w:t>19</w:t>
    </w:r>
    <w:r w:rsidR="00C32D37">
      <w:rPr>
        <w:rFonts w:ascii="Apple Chancery" w:hAnsi="Apple Chancery" w:cs="Apple Chancery"/>
        <w:b/>
        <w:bCs/>
      </w:rPr>
      <w:t xml:space="preserve"> </w:t>
    </w:r>
    <w:r w:rsidR="00AC6C7E">
      <w:rPr>
        <w:rFonts w:ascii="Apple Chancery" w:hAnsi="Apple Chancery" w:cs="Apple Chancery"/>
        <w:b/>
        <w:bCs/>
      </w:rPr>
      <w:tab/>
      <w:t xml:space="preserve">1:00 – </w:t>
    </w:r>
    <w:r w:rsidR="00400EC5">
      <w:rPr>
        <w:rFonts w:ascii="Apple Chancery" w:hAnsi="Apple Chancery" w:cs="Apple Chancery"/>
        <w:b/>
        <w:bCs/>
      </w:rPr>
      <w:t>2</w:t>
    </w:r>
    <w:r w:rsidR="00AC6C7E">
      <w:rPr>
        <w:rFonts w:ascii="Apple Chancery" w:hAnsi="Apple Chancery" w:cs="Apple Chancery"/>
        <w:b/>
        <w:bCs/>
      </w:rPr>
      <w:t>:</w:t>
    </w:r>
    <w:r w:rsidR="00400EC5">
      <w:rPr>
        <w:rFonts w:ascii="Apple Chancery" w:hAnsi="Apple Chancery" w:cs="Apple Chancery"/>
        <w:b/>
        <w:bCs/>
      </w:rPr>
      <w:t>30</w:t>
    </w:r>
  </w:p>
  <w:p w14:paraId="0B5FCA5B" w14:textId="414FF7F9" w:rsidR="009A4586" w:rsidRPr="001702EC" w:rsidRDefault="00042850" w:rsidP="00AC6C7E">
    <w:pPr>
      <w:pStyle w:val="Header"/>
      <w:tabs>
        <w:tab w:val="clear" w:pos="4680"/>
        <w:tab w:val="center" w:pos="1800"/>
      </w:tabs>
      <w:rPr>
        <w:rFonts w:ascii="Apple Chancery" w:hAnsi="Apple Chancery" w:cs="Apple Chancery"/>
        <w:b/>
        <w:bCs/>
      </w:rPr>
    </w:pPr>
    <w:r>
      <w:rPr>
        <w:rFonts w:ascii="Apple Chancery" w:hAnsi="Apple Chancery" w:cs="Apple Chancery"/>
        <w:b/>
        <w:bCs/>
      </w:rPr>
      <w:t>Swart Hall</w:t>
    </w:r>
    <w:r w:rsidR="000144B5">
      <w:rPr>
        <w:rFonts w:ascii="Apple Chancery" w:hAnsi="Apple Chancery" w:cs="Apple Chancery"/>
        <w:b/>
        <w:bCs/>
      </w:rPr>
      <w:t xml:space="preserve"> Room 2</w:t>
    </w:r>
    <w:r w:rsidR="00ED45B0">
      <w:rPr>
        <w:rFonts w:ascii="Apple Chancery" w:hAnsi="Apple Chancery" w:cs="Apple Chancery"/>
        <w:b/>
        <w:bCs/>
      </w:rPr>
      <w:t>3</w:t>
    </w:r>
    <w:r w:rsidR="000144B5">
      <w:rPr>
        <w:rFonts w:ascii="Apple Chancery" w:hAnsi="Apple Chancery" w:cs="Apple Chancery"/>
        <w:b/>
        <w:bCs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A9D"/>
    <w:multiLevelType w:val="multilevel"/>
    <w:tmpl w:val="A314C3BC"/>
    <w:styleLink w:val="CurrentList1"/>
    <w:lvl w:ilvl="0">
      <w:start w:val="1"/>
      <w:numFmt w:val="upperRoman"/>
      <w:lvlText w:val="%1."/>
      <w:lvlJc w:val="right"/>
      <w:pPr>
        <w:ind w:left="1980" w:hanging="18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09D1535"/>
    <w:multiLevelType w:val="hybridMultilevel"/>
    <w:tmpl w:val="AFF004E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961C9F"/>
    <w:multiLevelType w:val="multilevel"/>
    <w:tmpl w:val="4AC6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C6C8E"/>
    <w:multiLevelType w:val="hybridMultilevel"/>
    <w:tmpl w:val="397E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0647"/>
    <w:multiLevelType w:val="hybridMultilevel"/>
    <w:tmpl w:val="1B3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70D2"/>
    <w:multiLevelType w:val="hybridMultilevel"/>
    <w:tmpl w:val="F59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418F"/>
    <w:multiLevelType w:val="multilevel"/>
    <w:tmpl w:val="CBE4A86C"/>
    <w:styleLink w:val="CurrentList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97366B"/>
    <w:multiLevelType w:val="hybridMultilevel"/>
    <w:tmpl w:val="8934F28A"/>
    <w:lvl w:ilvl="0" w:tplc="3FA2B7C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56363FB"/>
    <w:multiLevelType w:val="hybridMultilevel"/>
    <w:tmpl w:val="757EF3AA"/>
    <w:lvl w:ilvl="0" w:tplc="0F5C9E0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853A2"/>
    <w:multiLevelType w:val="multilevel"/>
    <w:tmpl w:val="5E4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63EA2"/>
    <w:multiLevelType w:val="multilevel"/>
    <w:tmpl w:val="328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95325"/>
    <w:multiLevelType w:val="hybridMultilevel"/>
    <w:tmpl w:val="47FE51EE"/>
    <w:lvl w:ilvl="0" w:tplc="6960022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C4053"/>
    <w:multiLevelType w:val="hybridMultilevel"/>
    <w:tmpl w:val="C8E6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01D74"/>
    <w:multiLevelType w:val="hybridMultilevel"/>
    <w:tmpl w:val="5E1A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75F9D"/>
    <w:multiLevelType w:val="hybridMultilevel"/>
    <w:tmpl w:val="A314C3BC"/>
    <w:lvl w:ilvl="0" w:tplc="04090013">
      <w:start w:val="1"/>
      <w:numFmt w:val="upperRoman"/>
      <w:lvlText w:val="%1."/>
      <w:lvlJc w:val="right"/>
      <w:pPr>
        <w:ind w:left="1980" w:hanging="18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75D52D68"/>
    <w:multiLevelType w:val="multilevel"/>
    <w:tmpl w:val="FDE84694"/>
    <w:styleLink w:val="CurrentList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5F5013C"/>
    <w:multiLevelType w:val="multilevel"/>
    <w:tmpl w:val="747A004E"/>
    <w:styleLink w:val="CurrentList3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B827A1"/>
    <w:multiLevelType w:val="hybridMultilevel"/>
    <w:tmpl w:val="19A6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26E0E"/>
    <w:multiLevelType w:val="hybridMultilevel"/>
    <w:tmpl w:val="63DE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7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7"/>
  </w:num>
  <w:num w:numId="17">
    <w:abstractNumId w:val="6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89"/>
    <w:rsid w:val="00001FFB"/>
    <w:rsid w:val="000144B5"/>
    <w:rsid w:val="00033899"/>
    <w:rsid w:val="00042850"/>
    <w:rsid w:val="000451F0"/>
    <w:rsid w:val="00046089"/>
    <w:rsid w:val="00046AC5"/>
    <w:rsid w:val="00061943"/>
    <w:rsid w:val="000678FC"/>
    <w:rsid w:val="00080B96"/>
    <w:rsid w:val="000F3C44"/>
    <w:rsid w:val="00112ADF"/>
    <w:rsid w:val="00127FDE"/>
    <w:rsid w:val="001325A2"/>
    <w:rsid w:val="0013730C"/>
    <w:rsid w:val="001426BA"/>
    <w:rsid w:val="00156C19"/>
    <w:rsid w:val="00160410"/>
    <w:rsid w:val="001702EC"/>
    <w:rsid w:val="001719A8"/>
    <w:rsid w:val="00172820"/>
    <w:rsid w:val="00183D4E"/>
    <w:rsid w:val="001A52DE"/>
    <w:rsid w:val="001B07DD"/>
    <w:rsid w:val="001C2D77"/>
    <w:rsid w:val="001E225A"/>
    <w:rsid w:val="001F5349"/>
    <w:rsid w:val="00242985"/>
    <w:rsid w:val="00244236"/>
    <w:rsid w:val="00255562"/>
    <w:rsid w:val="002771C9"/>
    <w:rsid w:val="002B422C"/>
    <w:rsid w:val="002C3D0C"/>
    <w:rsid w:val="002C6401"/>
    <w:rsid w:val="002D50CB"/>
    <w:rsid w:val="002E0659"/>
    <w:rsid w:val="002F5E5F"/>
    <w:rsid w:val="003019E4"/>
    <w:rsid w:val="003048F9"/>
    <w:rsid w:val="003137E1"/>
    <w:rsid w:val="00314F79"/>
    <w:rsid w:val="00323DCF"/>
    <w:rsid w:val="00323F22"/>
    <w:rsid w:val="00325F18"/>
    <w:rsid w:val="00345803"/>
    <w:rsid w:val="00352BC0"/>
    <w:rsid w:val="0035654A"/>
    <w:rsid w:val="00397F3C"/>
    <w:rsid w:val="003A6436"/>
    <w:rsid w:val="003C5E9A"/>
    <w:rsid w:val="003E1E3E"/>
    <w:rsid w:val="003F7673"/>
    <w:rsid w:val="00400EC5"/>
    <w:rsid w:val="00402E54"/>
    <w:rsid w:val="00407326"/>
    <w:rsid w:val="0042158D"/>
    <w:rsid w:val="00437841"/>
    <w:rsid w:val="00447644"/>
    <w:rsid w:val="00461F4D"/>
    <w:rsid w:val="004670DA"/>
    <w:rsid w:val="0047327A"/>
    <w:rsid w:val="00475E29"/>
    <w:rsid w:val="004930FB"/>
    <w:rsid w:val="004A0EAA"/>
    <w:rsid w:val="004A56EF"/>
    <w:rsid w:val="004B0234"/>
    <w:rsid w:val="004B2985"/>
    <w:rsid w:val="004D542E"/>
    <w:rsid w:val="004E2CC1"/>
    <w:rsid w:val="00500A94"/>
    <w:rsid w:val="00500BC2"/>
    <w:rsid w:val="005574F0"/>
    <w:rsid w:val="00574912"/>
    <w:rsid w:val="00576315"/>
    <w:rsid w:val="005A7CA7"/>
    <w:rsid w:val="005B6389"/>
    <w:rsid w:val="005C243D"/>
    <w:rsid w:val="005E1504"/>
    <w:rsid w:val="00626E6F"/>
    <w:rsid w:val="0063424F"/>
    <w:rsid w:val="006522B2"/>
    <w:rsid w:val="0066464D"/>
    <w:rsid w:val="006958A8"/>
    <w:rsid w:val="006A21B9"/>
    <w:rsid w:val="006A477E"/>
    <w:rsid w:val="006C61A1"/>
    <w:rsid w:val="006D65D7"/>
    <w:rsid w:val="0071337B"/>
    <w:rsid w:val="00715C8E"/>
    <w:rsid w:val="00732070"/>
    <w:rsid w:val="007500C8"/>
    <w:rsid w:val="00752335"/>
    <w:rsid w:val="00767F41"/>
    <w:rsid w:val="00771686"/>
    <w:rsid w:val="007838C3"/>
    <w:rsid w:val="00786F10"/>
    <w:rsid w:val="00796893"/>
    <w:rsid w:val="007A7FEE"/>
    <w:rsid w:val="007B3775"/>
    <w:rsid w:val="007C124D"/>
    <w:rsid w:val="007D46CF"/>
    <w:rsid w:val="007E6228"/>
    <w:rsid w:val="007F21B2"/>
    <w:rsid w:val="00812A95"/>
    <w:rsid w:val="0083550A"/>
    <w:rsid w:val="0084792D"/>
    <w:rsid w:val="00864C61"/>
    <w:rsid w:val="008678A5"/>
    <w:rsid w:val="008733FA"/>
    <w:rsid w:val="00873AFF"/>
    <w:rsid w:val="00881717"/>
    <w:rsid w:val="0089345F"/>
    <w:rsid w:val="00894AE2"/>
    <w:rsid w:val="00897758"/>
    <w:rsid w:val="008977CA"/>
    <w:rsid w:val="008B4F0C"/>
    <w:rsid w:val="008C3984"/>
    <w:rsid w:val="008F4B20"/>
    <w:rsid w:val="009226DF"/>
    <w:rsid w:val="0092698C"/>
    <w:rsid w:val="00955D8E"/>
    <w:rsid w:val="00972343"/>
    <w:rsid w:val="009811FC"/>
    <w:rsid w:val="00986795"/>
    <w:rsid w:val="009955A4"/>
    <w:rsid w:val="009A28E6"/>
    <w:rsid w:val="009A37D9"/>
    <w:rsid w:val="009A4586"/>
    <w:rsid w:val="009B00D9"/>
    <w:rsid w:val="009B6086"/>
    <w:rsid w:val="009B7430"/>
    <w:rsid w:val="009B7AC7"/>
    <w:rsid w:val="009C1EC3"/>
    <w:rsid w:val="009C4AB8"/>
    <w:rsid w:val="009C7794"/>
    <w:rsid w:val="009D36E8"/>
    <w:rsid w:val="009D5E6C"/>
    <w:rsid w:val="009F2787"/>
    <w:rsid w:val="009F5317"/>
    <w:rsid w:val="00A11654"/>
    <w:rsid w:val="00A42C65"/>
    <w:rsid w:val="00A4649C"/>
    <w:rsid w:val="00A603B4"/>
    <w:rsid w:val="00A62EF6"/>
    <w:rsid w:val="00A8121B"/>
    <w:rsid w:val="00A83F16"/>
    <w:rsid w:val="00A95C50"/>
    <w:rsid w:val="00A9773D"/>
    <w:rsid w:val="00AB1364"/>
    <w:rsid w:val="00AB7F34"/>
    <w:rsid w:val="00AC3582"/>
    <w:rsid w:val="00AC6C7E"/>
    <w:rsid w:val="00AF3657"/>
    <w:rsid w:val="00B209BB"/>
    <w:rsid w:val="00B239DC"/>
    <w:rsid w:val="00B349EA"/>
    <w:rsid w:val="00B373A8"/>
    <w:rsid w:val="00B44F03"/>
    <w:rsid w:val="00B46CA4"/>
    <w:rsid w:val="00B55364"/>
    <w:rsid w:val="00B81653"/>
    <w:rsid w:val="00BA4A19"/>
    <w:rsid w:val="00BB5D72"/>
    <w:rsid w:val="00BD1437"/>
    <w:rsid w:val="00BE02EA"/>
    <w:rsid w:val="00BF4FC2"/>
    <w:rsid w:val="00C07021"/>
    <w:rsid w:val="00C11E06"/>
    <w:rsid w:val="00C11EFC"/>
    <w:rsid w:val="00C21263"/>
    <w:rsid w:val="00C245C8"/>
    <w:rsid w:val="00C32D37"/>
    <w:rsid w:val="00C612C8"/>
    <w:rsid w:val="00C62EB0"/>
    <w:rsid w:val="00C72A17"/>
    <w:rsid w:val="00CC4676"/>
    <w:rsid w:val="00CF7197"/>
    <w:rsid w:val="00D12C49"/>
    <w:rsid w:val="00D2040F"/>
    <w:rsid w:val="00D25CF3"/>
    <w:rsid w:val="00D3061A"/>
    <w:rsid w:val="00D55D3E"/>
    <w:rsid w:val="00D971FB"/>
    <w:rsid w:val="00DD692B"/>
    <w:rsid w:val="00DD7436"/>
    <w:rsid w:val="00DF1D22"/>
    <w:rsid w:val="00DF5321"/>
    <w:rsid w:val="00E4700C"/>
    <w:rsid w:val="00E65A17"/>
    <w:rsid w:val="00E73C21"/>
    <w:rsid w:val="00E85158"/>
    <w:rsid w:val="00E86657"/>
    <w:rsid w:val="00E96106"/>
    <w:rsid w:val="00EC4A8D"/>
    <w:rsid w:val="00ED45B0"/>
    <w:rsid w:val="00EE0EE6"/>
    <w:rsid w:val="00EE3D0D"/>
    <w:rsid w:val="00EE65EF"/>
    <w:rsid w:val="00EE6664"/>
    <w:rsid w:val="00EF1BD0"/>
    <w:rsid w:val="00EF49D7"/>
    <w:rsid w:val="00F15323"/>
    <w:rsid w:val="00F26527"/>
    <w:rsid w:val="00F327E5"/>
    <w:rsid w:val="00F3486E"/>
    <w:rsid w:val="00F34CB7"/>
    <w:rsid w:val="00F413BA"/>
    <w:rsid w:val="00F56B59"/>
    <w:rsid w:val="00F72E2F"/>
    <w:rsid w:val="00FB5874"/>
    <w:rsid w:val="00FB7DFD"/>
    <w:rsid w:val="00FC303D"/>
    <w:rsid w:val="00FE7BC6"/>
    <w:rsid w:val="00FF064D"/>
    <w:rsid w:val="00FF1976"/>
    <w:rsid w:val="00FF2155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26BAF"/>
  <w15:chartTrackingRefBased/>
  <w15:docId w15:val="{54B7C755-BCA2-C04D-B56F-D61CD13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FC"/>
  </w:style>
  <w:style w:type="paragraph" w:styleId="Footer">
    <w:name w:val="footer"/>
    <w:basedOn w:val="Normal"/>
    <w:link w:val="FooterChar"/>
    <w:uiPriority w:val="99"/>
    <w:unhideWhenUsed/>
    <w:rsid w:val="00C11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FC"/>
  </w:style>
  <w:style w:type="paragraph" w:styleId="ListParagraph">
    <w:name w:val="List Paragraph"/>
    <w:basedOn w:val="Normal"/>
    <w:uiPriority w:val="34"/>
    <w:qFormat/>
    <w:rsid w:val="00C11E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6F10"/>
  </w:style>
  <w:style w:type="paragraph" w:styleId="NormalWeb">
    <w:name w:val="Normal (Web)"/>
    <w:basedOn w:val="Normal"/>
    <w:uiPriority w:val="99"/>
    <w:semiHidden/>
    <w:unhideWhenUsed/>
    <w:rsid w:val="004B02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B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do85sc3rj">
    <w:name w:val="markdo85sc3rj"/>
    <w:basedOn w:val="DefaultParagraphFont"/>
    <w:rsid w:val="00A11654"/>
  </w:style>
  <w:style w:type="character" w:styleId="Strong">
    <w:name w:val="Strong"/>
    <w:basedOn w:val="DefaultParagraphFont"/>
    <w:uiPriority w:val="22"/>
    <w:qFormat/>
    <w:rsid w:val="006958A8"/>
    <w:rPr>
      <w:b/>
      <w:bCs/>
    </w:rPr>
  </w:style>
  <w:style w:type="character" w:styleId="Hyperlink">
    <w:name w:val="Hyperlink"/>
    <w:basedOn w:val="DefaultParagraphFont"/>
    <w:uiPriority w:val="99"/>
    <w:unhideWhenUsed/>
    <w:rsid w:val="00313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7E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C3582"/>
    <w:pPr>
      <w:numPr>
        <w:numId w:val="15"/>
      </w:numPr>
    </w:pPr>
  </w:style>
  <w:style w:type="numbering" w:customStyle="1" w:styleId="CurrentList2">
    <w:name w:val="Current List2"/>
    <w:uiPriority w:val="99"/>
    <w:rsid w:val="00AC3582"/>
    <w:pPr>
      <w:numPr>
        <w:numId w:val="17"/>
      </w:numPr>
    </w:pPr>
  </w:style>
  <w:style w:type="numbering" w:customStyle="1" w:styleId="CurrentList3">
    <w:name w:val="Current List3"/>
    <w:uiPriority w:val="99"/>
    <w:rsid w:val="00AC3582"/>
    <w:pPr>
      <w:numPr>
        <w:numId w:val="18"/>
      </w:numPr>
    </w:pPr>
  </w:style>
  <w:style w:type="numbering" w:customStyle="1" w:styleId="CurrentList4">
    <w:name w:val="Current List4"/>
    <w:uiPriority w:val="99"/>
    <w:rsid w:val="00AC358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Ringenberg</dc:creator>
  <cp:keywords/>
  <dc:description/>
  <cp:lastModifiedBy>Renee Pasewald</cp:lastModifiedBy>
  <cp:revision>7</cp:revision>
  <cp:lastPrinted>2021-10-15T02:27:00Z</cp:lastPrinted>
  <dcterms:created xsi:type="dcterms:W3CDTF">2021-10-14T19:03:00Z</dcterms:created>
  <dcterms:modified xsi:type="dcterms:W3CDTF">2021-10-15T13:52:00Z</dcterms:modified>
</cp:coreProperties>
</file>