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E957" w14:textId="4C76502E" w:rsidR="605CBD96" w:rsidRDefault="605CBD96" w:rsidP="605CBD96">
      <w:pPr>
        <w:spacing w:after="0"/>
        <w:jc w:val="center"/>
        <w:rPr>
          <w:b/>
          <w:bCs/>
        </w:rPr>
      </w:pPr>
      <w:r w:rsidRPr="605CBD96">
        <w:rPr>
          <w:b/>
          <w:bCs/>
        </w:rPr>
        <w:t>Department of Social Work Meeting Minutes (approved)</w:t>
      </w:r>
    </w:p>
    <w:p w14:paraId="7F17BF0A" w14:textId="6683DD27" w:rsidR="605CBD96" w:rsidRDefault="605CBD96" w:rsidP="605CBD96">
      <w:pPr>
        <w:spacing w:after="0"/>
        <w:jc w:val="center"/>
        <w:rPr>
          <w:b/>
          <w:bCs/>
        </w:rPr>
      </w:pPr>
      <w:r w:rsidRPr="605CBD96">
        <w:rPr>
          <w:b/>
          <w:bCs/>
        </w:rPr>
        <w:t>April 12, 2022</w:t>
      </w:r>
    </w:p>
    <w:p w14:paraId="006CC658" w14:textId="5EE4CBC4" w:rsidR="605CBD96" w:rsidRDefault="605CBD96" w:rsidP="605CBD96">
      <w:pPr>
        <w:spacing w:after="0"/>
        <w:jc w:val="center"/>
        <w:rPr>
          <w:b/>
          <w:bCs/>
        </w:rPr>
      </w:pPr>
      <w:r w:rsidRPr="605CBD96">
        <w:rPr>
          <w:b/>
          <w:bCs/>
        </w:rPr>
        <w:t>1-2:30pm Swart Hall 230/Swart Hall 203</w:t>
      </w:r>
    </w:p>
    <w:p w14:paraId="796C90CA" w14:textId="3BD4F204" w:rsidR="605CBD96" w:rsidRDefault="605CBD96" w:rsidP="605CBD96">
      <w:pPr>
        <w:spacing w:after="0"/>
      </w:pPr>
    </w:p>
    <w:p w14:paraId="17209D88" w14:textId="2E45B344" w:rsidR="605CBD96" w:rsidRDefault="605CBD96" w:rsidP="605CBD96">
      <w:pPr>
        <w:spacing w:after="0"/>
      </w:pPr>
      <w:r w:rsidRPr="605CBD96">
        <w:rPr>
          <w:b/>
          <w:bCs/>
        </w:rPr>
        <w:t>Attendees</w:t>
      </w:r>
      <w:r>
        <w:t xml:space="preserve">: Matt Richie, Brianna Werth, Jon Hudson, Matthew </w:t>
      </w:r>
      <w:proofErr w:type="spellStart"/>
      <w:r>
        <w:t>Ringenberg</w:t>
      </w:r>
      <w:proofErr w:type="spellEnd"/>
      <w:r>
        <w:t xml:space="preserve">, Mary Weeden, Colleen Hansen, Renee Pasewald, Amy Fischer Williams, Audra </w:t>
      </w:r>
      <w:proofErr w:type="spellStart"/>
      <w:r>
        <w:t>Eggum</w:t>
      </w:r>
      <w:proofErr w:type="spellEnd"/>
      <w:r>
        <w:t xml:space="preserve">, Carol </w:t>
      </w:r>
      <w:proofErr w:type="spellStart"/>
      <w:r>
        <w:t>Collien</w:t>
      </w:r>
      <w:proofErr w:type="spellEnd"/>
    </w:p>
    <w:p w14:paraId="5A033A08" w14:textId="1944E543" w:rsidR="605CBD96" w:rsidRDefault="605CBD96" w:rsidP="605CBD96">
      <w:pPr>
        <w:spacing w:after="0"/>
      </w:pPr>
    </w:p>
    <w:p w14:paraId="0808135E" w14:textId="3E3B0B34" w:rsidR="605CBD96" w:rsidRDefault="605CBD96" w:rsidP="605CBD96">
      <w:pPr>
        <w:spacing w:after="0"/>
      </w:pPr>
      <w:r>
        <w:t>Absent: Jim Power</w:t>
      </w:r>
    </w:p>
    <w:p w14:paraId="41AC8A07" w14:textId="622C3E3B" w:rsidR="605CBD96" w:rsidRDefault="605CBD96" w:rsidP="605CBD96">
      <w:pPr>
        <w:spacing w:after="0"/>
      </w:pPr>
    </w:p>
    <w:p w14:paraId="2E48FE17" w14:textId="6B3623DB" w:rsidR="605CBD96" w:rsidRDefault="605CBD96" w:rsidP="605CBD96">
      <w:pPr>
        <w:spacing w:after="0"/>
      </w:pPr>
      <w:r>
        <w:t xml:space="preserve">Called to order at 1pm. </w:t>
      </w:r>
    </w:p>
    <w:p w14:paraId="5809D950" w14:textId="4C5DCCC9" w:rsidR="605CBD96" w:rsidRDefault="605CBD96" w:rsidP="605CBD96">
      <w:pPr>
        <w:spacing w:after="0"/>
      </w:pPr>
    </w:p>
    <w:p w14:paraId="48821132" w14:textId="0A21A860" w:rsidR="605CBD96" w:rsidRDefault="605CBD96" w:rsidP="605CBD96">
      <w:pPr>
        <w:spacing w:after="0"/>
      </w:pPr>
      <w:r w:rsidRPr="605CBD96">
        <w:rPr>
          <w:b/>
          <w:bCs/>
        </w:rPr>
        <w:t xml:space="preserve">Announcements. </w:t>
      </w:r>
    </w:p>
    <w:p w14:paraId="5300A350" w14:textId="51E1CF43" w:rsidR="605CBD96" w:rsidRDefault="605CBD96" w:rsidP="605CBD96">
      <w:pPr>
        <w:pStyle w:val="ListParagraph"/>
        <w:numPr>
          <w:ilvl w:val="0"/>
          <w:numId w:val="3"/>
        </w:numPr>
        <w:spacing w:after="0"/>
        <w:rPr>
          <w:rFonts w:eastAsiaTheme="minorEastAsia"/>
        </w:rPr>
      </w:pPr>
      <w:r w:rsidRPr="605CBD96">
        <w:rPr>
          <w:b/>
          <w:bCs/>
        </w:rPr>
        <w:t>Kate Short Meyerson to join the Department of Social Work in Fall 2022</w:t>
      </w:r>
      <w:r>
        <w:t xml:space="preserve">. She will teach two classes in the Spring of 2023, both sections of SW 310: Teamwork and Interprofessional Practice. In Fall 2022 she may help with CSWE self-study editing, working on her research, and becoming acclimated to the Department of Social Work. This arrangement is anticipated but contingent on a mutual agreement between all parties in writing. Funding for her teaching and research is NOT from the Social Work checkbook. </w:t>
      </w:r>
    </w:p>
    <w:p w14:paraId="22065A26" w14:textId="062A3087" w:rsidR="605CBD96" w:rsidRDefault="605CBD96" w:rsidP="605CBD96">
      <w:pPr>
        <w:pStyle w:val="ListParagraph"/>
        <w:numPr>
          <w:ilvl w:val="0"/>
          <w:numId w:val="3"/>
        </w:numPr>
        <w:spacing w:after="0"/>
      </w:pPr>
      <w:r w:rsidRPr="605CBD96">
        <w:rPr>
          <w:b/>
          <w:bCs/>
        </w:rPr>
        <w:t xml:space="preserve">Carol </w:t>
      </w:r>
      <w:proofErr w:type="spellStart"/>
      <w:r w:rsidRPr="605CBD96">
        <w:rPr>
          <w:b/>
          <w:bCs/>
        </w:rPr>
        <w:t>Collien</w:t>
      </w:r>
      <w:proofErr w:type="spellEnd"/>
      <w:r w:rsidRPr="605CBD96">
        <w:rPr>
          <w:b/>
          <w:bCs/>
        </w:rPr>
        <w:t xml:space="preserve"> to retire 9/1/2022.</w:t>
      </w:r>
      <w:r>
        <w:t xml:space="preserve"> Carol is retiring from UWO effective September 1. The Department of Social Work wishes her well. </w:t>
      </w:r>
    </w:p>
    <w:p w14:paraId="0CD54930" w14:textId="5447D56D" w:rsidR="605CBD96" w:rsidRDefault="605CBD96" w:rsidP="605CBD96">
      <w:pPr>
        <w:pStyle w:val="ListParagraph"/>
        <w:numPr>
          <w:ilvl w:val="0"/>
          <w:numId w:val="3"/>
        </w:numPr>
        <w:spacing w:after="0"/>
      </w:pPr>
      <w:r w:rsidRPr="605CBD96">
        <w:rPr>
          <w:b/>
          <w:bCs/>
        </w:rPr>
        <w:t>COLS Dean Newsletter seeks submissions from faculty</w:t>
      </w:r>
      <w:r>
        <w:t xml:space="preserve">. Dean Anne Stevens will be sending out a weekly newsletter highlighting faculty and student accomplishments within COLS. If you have any research, publications, events, projects, student achievements, et al, please email them to Matthew and/or Renee to be submitted. This will help boost visibility of Social Work’s impact and promote the Social Work program. </w:t>
      </w:r>
    </w:p>
    <w:p w14:paraId="72FA9960" w14:textId="3302E991" w:rsidR="605CBD96" w:rsidRDefault="605CBD96" w:rsidP="605CBD96">
      <w:pPr>
        <w:spacing w:after="0"/>
        <w:rPr>
          <w:b/>
          <w:bCs/>
        </w:rPr>
      </w:pPr>
      <w:r w:rsidRPr="605CBD96">
        <w:rPr>
          <w:b/>
          <w:bCs/>
        </w:rPr>
        <w:t xml:space="preserve">Items. </w:t>
      </w:r>
    </w:p>
    <w:p w14:paraId="6D0D480C" w14:textId="2C1BCFFB" w:rsidR="605CBD96" w:rsidRDefault="605CBD96" w:rsidP="605CBD96">
      <w:pPr>
        <w:pStyle w:val="ListParagraph"/>
        <w:numPr>
          <w:ilvl w:val="0"/>
          <w:numId w:val="2"/>
        </w:numPr>
        <w:spacing w:after="0"/>
        <w:rPr>
          <w:rFonts w:eastAsiaTheme="minorEastAsia"/>
        </w:rPr>
      </w:pPr>
      <w:r w:rsidRPr="605CBD96">
        <w:rPr>
          <w:b/>
          <w:bCs/>
        </w:rPr>
        <w:t>Veterinary Social Work Certificate.</w:t>
      </w:r>
      <w:r>
        <w:t xml:space="preserve"> UWO’s Department of Social Work has been approved to participate in the Veterinary Social Work Certificate Program. The certificate trains social workers to use the relationship between people and animals to help people heal. This approval is not an obligation to offer this program. It allows the UWO Department to decide if they want to proceed in the process. More research is still needed on what this offering would entail for UWO faculty and staff. Thus far, the following is known: </w:t>
      </w:r>
    </w:p>
    <w:p w14:paraId="437A972E" w14:textId="23F8410D" w:rsidR="605CBD96" w:rsidRDefault="605CBD96" w:rsidP="605CBD96">
      <w:pPr>
        <w:pStyle w:val="ListParagraph"/>
        <w:numPr>
          <w:ilvl w:val="1"/>
          <w:numId w:val="2"/>
        </w:numPr>
        <w:spacing w:after="0"/>
      </w:pPr>
      <w:r>
        <w:t xml:space="preserve">The Department would need a faculty liaison for students seeking the VSW certificate. </w:t>
      </w:r>
    </w:p>
    <w:p w14:paraId="2B34A967" w14:textId="0FF521BD" w:rsidR="605CBD96" w:rsidRDefault="605CBD96" w:rsidP="605CBD96">
      <w:pPr>
        <w:pStyle w:val="ListParagraph"/>
        <w:numPr>
          <w:ilvl w:val="1"/>
          <w:numId w:val="2"/>
        </w:numPr>
        <w:spacing w:after="0"/>
      </w:pPr>
      <w:r>
        <w:t xml:space="preserve">Whitewater and Madison also have contacts with this program and U Tennessee would prefer to consolidate communications for the three UW campuses. </w:t>
      </w:r>
    </w:p>
    <w:p w14:paraId="6030F2FC" w14:textId="5668DFCC" w:rsidR="605CBD96" w:rsidRDefault="605CBD96" w:rsidP="605CBD96">
      <w:pPr>
        <w:spacing w:after="0"/>
        <w:rPr>
          <w:i/>
          <w:iCs/>
        </w:rPr>
      </w:pPr>
      <w:r w:rsidRPr="605CBD96">
        <w:rPr>
          <w:i/>
          <w:iCs/>
        </w:rPr>
        <w:t xml:space="preserve">Motion: Does the Department of Social Work want to continue exploring the VSW certificate? </w:t>
      </w:r>
    </w:p>
    <w:p w14:paraId="03F432AA" w14:textId="1A6A7216" w:rsidR="605CBD96" w:rsidRDefault="605CBD96" w:rsidP="605CBD96">
      <w:pPr>
        <w:spacing w:after="0"/>
        <w:rPr>
          <w:i/>
          <w:iCs/>
        </w:rPr>
      </w:pPr>
      <w:r w:rsidRPr="605CBD96">
        <w:rPr>
          <w:i/>
          <w:iCs/>
        </w:rPr>
        <w:t xml:space="preserve">Motion: Mary Weeden. Second: Audra </w:t>
      </w:r>
      <w:proofErr w:type="spellStart"/>
      <w:r w:rsidRPr="605CBD96">
        <w:rPr>
          <w:i/>
          <w:iCs/>
        </w:rPr>
        <w:t>Eggum</w:t>
      </w:r>
      <w:proofErr w:type="spellEnd"/>
      <w:r w:rsidRPr="605CBD96">
        <w:rPr>
          <w:i/>
          <w:iCs/>
        </w:rPr>
        <w:t xml:space="preserve">. Vote: All in favor. Motion Carries. </w:t>
      </w:r>
    </w:p>
    <w:p w14:paraId="007A9EEE" w14:textId="42C60066" w:rsidR="605CBD96" w:rsidRDefault="605CBD96" w:rsidP="605CBD96">
      <w:pPr>
        <w:pStyle w:val="ListParagraph"/>
        <w:numPr>
          <w:ilvl w:val="0"/>
          <w:numId w:val="2"/>
        </w:numPr>
        <w:spacing w:after="0"/>
        <w:rPr>
          <w:rFonts w:eastAsiaTheme="minorEastAsia"/>
        </w:rPr>
      </w:pPr>
      <w:r w:rsidRPr="605CBD96">
        <w:rPr>
          <w:b/>
          <w:bCs/>
        </w:rPr>
        <w:t>School Social Work.</w:t>
      </w:r>
      <w:r w:rsidRPr="605CBD96">
        <w:t xml:space="preserve"> Currently six advanced students are seeking a school social work placement. Carol is actively seeking out certified School Social Workers to supervise internships. Ideally this will be done prior to the end of the K-12 school year. The paperwork is in process, but incoming students seeking this certification will be able to demonstrate that they meet the requirements outlined by the Wisconsin Department of Public Instruction. The requirements are detailed but flexible. Much of the content is covered in the existing UWO MSW curriculum, with two exceptions. First, School Social Workers need to have a criminal background check done </w:t>
      </w:r>
      <w:r w:rsidRPr="605CBD96">
        <w:lastRenderedPageBreak/>
        <w:t xml:space="preserve">when they apply to the program and prior to their SSW placement. Therefore, such students would need to indicate their interest in SSW and submit a background check when they apply to UWO in addition to their background check for Field. Second, the department will need to offer one elective for School Social Workers which covers content that is not already in the existing curriculum. Details on this are not yet finalized. </w:t>
      </w:r>
    </w:p>
    <w:p w14:paraId="1CB9BF8B" w14:textId="674A25F8" w:rsidR="605CBD96" w:rsidRDefault="605CBD96" w:rsidP="605CBD96">
      <w:pPr>
        <w:spacing w:after="0"/>
        <w:rPr>
          <w:i/>
          <w:iCs/>
        </w:rPr>
      </w:pPr>
      <w:r w:rsidRPr="605CBD96">
        <w:rPr>
          <w:i/>
          <w:iCs/>
        </w:rPr>
        <w:t xml:space="preserve">Motion: Does the Department of Social Work want to continue to pursue the School Social Work certification? </w:t>
      </w:r>
    </w:p>
    <w:p w14:paraId="25A81035" w14:textId="1327B161" w:rsidR="605CBD96" w:rsidRDefault="605CBD96" w:rsidP="605CBD96">
      <w:pPr>
        <w:spacing w:after="0"/>
        <w:rPr>
          <w:i/>
          <w:iCs/>
        </w:rPr>
      </w:pPr>
      <w:r w:rsidRPr="605CBD96">
        <w:rPr>
          <w:i/>
          <w:iCs/>
        </w:rPr>
        <w:t xml:space="preserve">Motion: Carol </w:t>
      </w:r>
      <w:proofErr w:type="spellStart"/>
      <w:r w:rsidRPr="605CBD96">
        <w:rPr>
          <w:i/>
          <w:iCs/>
        </w:rPr>
        <w:t>Collien</w:t>
      </w:r>
      <w:proofErr w:type="spellEnd"/>
      <w:r w:rsidRPr="605CBD96">
        <w:rPr>
          <w:i/>
          <w:iCs/>
        </w:rPr>
        <w:t xml:space="preserve">. Second: Jon Hudson. Vote: All in favor. Motion Carries. </w:t>
      </w:r>
    </w:p>
    <w:p w14:paraId="1275D362" w14:textId="30A8365F" w:rsidR="605CBD96" w:rsidRDefault="605CBD96" w:rsidP="605CBD96">
      <w:pPr>
        <w:spacing w:after="0"/>
        <w:rPr>
          <w:i/>
          <w:iCs/>
        </w:rPr>
      </w:pPr>
    </w:p>
    <w:p w14:paraId="6ACE95FB" w14:textId="685376E9" w:rsidR="605CBD96" w:rsidRDefault="605CBD96" w:rsidP="605CBD96">
      <w:pPr>
        <w:pStyle w:val="ListParagraph"/>
        <w:numPr>
          <w:ilvl w:val="0"/>
          <w:numId w:val="2"/>
        </w:numPr>
        <w:spacing w:after="0"/>
        <w:rPr>
          <w:rFonts w:eastAsiaTheme="minorEastAsia"/>
        </w:rPr>
      </w:pPr>
      <w:r w:rsidRPr="605CBD96">
        <w:rPr>
          <w:b/>
          <w:bCs/>
        </w:rPr>
        <w:t xml:space="preserve">Green Zone/F.A.C.E.S. Training by Emily </w:t>
      </w:r>
      <w:proofErr w:type="spellStart"/>
      <w:r w:rsidRPr="605CBD96">
        <w:rPr>
          <w:b/>
          <w:bCs/>
        </w:rPr>
        <w:t>Liesch</w:t>
      </w:r>
      <w:proofErr w:type="spellEnd"/>
      <w:r w:rsidRPr="605CBD96">
        <w:rPr>
          <w:b/>
          <w:bCs/>
        </w:rPr>
        <w:t xml:space="preserve"> 1:30-2:30 in Swart 203. </w:t>
      </w:r>
      <w:r w:rsidRPr="605CBD96">
        <w:t xml:space="preserve">The faculty attends one hour presentation on veterans and service members in campus settings. </w:t>
      </w:r>
    </w:p>
    <w:p w14:paraId="6431358B" w14:textId="79BB31D7" w:rsidR="605CBD96" w:rsidRDefault="605CBD96" w:rsidP="605CBD96">
      <w:pPr>
        <w:spacing w:after="0"/>
      </w:pPr>
    </w:p>
    <w:p w14:paraId="14231F7F" w14:textId="38AB4848" w:rsidR="605CBD96" w:rsidRDefault="605CBD96" w:rsidP="605CBD96">
      <w:pPr>
        <w:spacing w:after="0"/>
        <w:rPr>
          <w:b/>
          <w:bCs/>
        </w:rPr>
      </w:pPr>
      <w:r w:rsidRPr="605CBD96">
        <w:rPr>
          <w:b/>
          <w:bCs/>
        </w:rPr>
        <w:t>Meeting Adjourned 2:30pm.</w:t>
      </w:r>
    </w:p>
    <w:p w14:paraId="1DAACF1A" w14:textId="0E77F457" w:rsidR="605CBD96" w:rsidRDefault="605CBD96" w:rsidP="605CBD96">
      <w:pPr>
        <w:spacing w:after="0"/>
      </w:pPr>
    </w:p>
    <w:p w14:paraId="1B23DE93" w14:textId="33F12AE4" w:rsidR="605CBD96" w:rsidRDefault="605CBD96" w:rsidP="605CBD96">
      <w:pPr>
        <w:spacing w:after="0"/>
      </w:pPr>
      <w:r w:rsidRPr="605CBD96">
        <w:t>Respectfully Submitted,</w:t>
      </w:r>
    </w:p>
    <w:p w14:paraId="72B69D0C" w14:textId="23A43BCD" w:rsidR="605CBD96" w:rsidRDefault="605CBD96" w:rsidP="605CBD96">
      <w:pPr>
        <w:spacing w:after="0"/>
      </w:pPr>
      <w:r w:rsidRPr="605CBD96">
        <w:t>Renee Pasewald,</w:t>
      </w:r>
    </w:p>
    <w:p w14:paraId="33390807" w14:textId="24DCCBFE" w:rsidR="605CBD96" w:rsidRDefault="605CBD96" w:rsidP="605CBD96">
      <w:pPr>
        <w:spacing w:after="0"/>
      </w:pPr>
      <w:r w:rsidRPr="605CBD96">
        <w:t>Administrative Assistant II</w:t>
      </w:r>
    </w:p>
    <w:sectPr w:rsidR="605CB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4213"/>
    <w:multiLevelType w:val="hybridMultilevel"/>
    <w:tmpl w:val="38E4F6B4"/>
    <w:lvl w:ilvl="0" w:tplc="0E24BC98">
      <w:start w:val="1"/>
      <w:numFmt w:val="decimal"/>
      <w:lvlText w:val="%1."/>
      <w:lvlJc w:val="left"/>
      <w:pPr>
        <w:ind w:left="720" w:hanging="360"/>
      </w:pPr>
    </w:lvl>
    <w:lvl w:ilvl="1" w:tplc="B4104F1E">
      <w:start w:val="1"/>
      <w:numFmt w:val="lowerLetter"/>
      <w:lvlText w:val="%2."/>
      <w:lvlJc w:val="left"/>
      <w:pPr>
        <w:ind w:left="1440" w:hanging="360"/>
      </w:pPr>
    </w:lvl>
    <w:lvl w:ilvl="2" w:tplc="9C52A270">
      <w:start w:val="1"/>
      <w:numFmt w:val="lowerRoman"/>
      <w:lvlText w:val="%3."/>
      <w:lvlJc w:val="right"/>
      <w:pPr>
        <w:ind w:left="2160" w:hanging="180"/>
      </w:pPr>
    </w:lvl>
    <w:lvl w:ilvl="3" w:tplc="187E16FA">
      <w:start w:val="1"/>
      <w:numFmt w:val="decimal"/>
      <w:lvlText w:val="%4."/>
      <w:lvlJc w:val="left"/>
      <w:pPr>
        <w:ind w:left="2880" w:hanging="360"/>
      </w:pPr>
    </w:lvl>
    <w:lvl w:ilvl="4" w:tplc="EDDA7308">
      <w:start w:val="1"/>
      <w:numFmt w:val="lowerLetter"/>
      <w:lvlText w:val="%5."/>
      <w:lvlJc w:val="left"/>
      <w:pPr>
        <w:ind w:left="3600" w:hanging="360"/>
      </w:pPr>
    </w:lvl>
    <w:lvl w:ilvl="5" w:tplc="6368E380">
      <w:start w:val="1"/>
      <w:numFmt w:val="lowerRoman"/>
      <w:lvlText w:val="%6."/>
      <w:lvlJc w:val="right"/>
      <w:pPr>
        <w:ind w:left="4320" w:hanging="180"/>
      </w:pPr>
    </w:lvl>
    <w:lvl w:ilvl="6" w:tplc="52F6058A">
      <w:start w:val="1"/>
      <w:numFmt w:val="decimal"/>
      <w:lvlText w:val="%7."/>
      <w:lvlJc w:val="left"/>
      <w:pPr>
        <w:ind w:left="5040" w:hanging="360"/>
      </w:pPr>
    </w:lvl>
    <w:lvl w:ilvl="7" w:tplc="EB56C644">
      <w:start w:val="1"/>
      <w:numFmt w:val="lowerLetter"/>
      <w:lvlText w:val="%8."/>
      <w:lvlJc w:val="left"/>
      <w:pPr>
        <w:ind w:left="5760" w:hanging="360"/>
      </w:pPr>
    </w:lvl>
    <w:lvl w:ilvl="8" w:tplc="B2308680">
      <w:start w:val="1"/>
      <w:numFmt w:val="lowerRoman"/>
      <w:lvlText w:val="%9."/>
      <w:lvlJc w:val="right"/>
      <w:pPr>
        <w:ind w:left="6480" w:hanging="180"/>
      </w:pPr>
    </w:lvl>
  </w:abstractNum>
  <w:abstractNum w:abstractNumId="1" w15:restartNumberingAfterBreak="0">
    <w:nsid w:val="3DF05D6C"/>
    <w:multiLevelType w:val="hybridMultilevel"/>
    <w:tmpl w:val="6E229660"/>
    <w:lvl w:ilvl="0" w:tplc="8C2E520E">
      <w:start w:val="1"/>
      <w:numFmt w:val="decimal"/>
      <w:lvlText w:val="%1."/>
      <w:lvlJc w:val="left"/>
      <w:pPr>
        <w:ind w:left="720" w:hanging="360"/>
      </w:pPr>
    </w:lvl>
    <w:lvl w:ilvl="1" w:tplc="56D48BBA">
      <w:start w:val="1"/>
      <w:numFmt w:val="lowerLetter"/>
      <w:lvlText w:val="%2."/>
      <w:lvlJc w:val="left"/>
      <w:pPr>
        <w:ind w:left="1440" w:hanging="360"/>
      </w:pPr>
    </w:lvl>
    <w:lvl w:ilvl="2" w:tplc="E368C2C6">
      <w:start w:val="1"/>
      <w:numFmt w:val="lowerRoman"/>
      <w:lvlText w:val="%3."/>
      <w:lvlJc w:val="right"/>
      <w:pPr>
        <w:ind w:left="2160" w:hanging="180"/>
      </w:pPr>
    </w:lvl>
    <w:lvl w:ilvl="3" w:tplc="BE3A4264">
      <w:start w:val="1"/>
      <w:numFmt w:val="decimal"/>
      <w:lvlText w:val="%4."/>
      <w:lvlJc w:val="left"/>
      <w:pPr>
        <w:ind w:left="2880" w:hanging="360"/>
      </w:pPr>
    </w:lvl>
    <w:lvl w:ilvl="4" w:tplc="4BEE75A8">
      <w:start w:val="1"/>
      <w:numFmt w:val="lowerLetter"/>
      <w:lvlText w:val="%5."/>
      <w:lvlJc w:val="left"/>
      <w:pPr>
        <w:ind w:left="3600" w:hanging="360"/>
      </w:pPr>
    </w:lvl>
    <w:lvl w:ilvl="5" w:tplc="2E026770">
      <w:start w:val="1"/>
      <w:numFmt w:val="lowerRoman"/>
      <w:lvlText w:val="%6."/>
      <w:lvlJc w:val="right"/>
      <w:pPr>
        <w:ind w:left="4320" w:hanging="180"/>
      </w:pPr>
    </w:lvl>
    <w:lvl w:ilvl="6" w:tplc="A75CE904">
      <w:start w:val="1"/>
      <w:numFmt w:val="decimal"/>
      <w:lvlText w:val="%7."/>
      <w:lvlJc w:val="left"/>
      <w:pPr>
        <w:ind w:left="5040" w:hanging="360"/>
      </w:pPr>
    </w:lvl>
    <w:lvl w:ilvl="7" w:tplc="F234451C">
      <w:start w:val="1"/>
      <w:numFmt w:val="lowerLetter"/>
      <w:lvlText w:val="%8."/>
      <w:lvlJc w:val="left"/>
      <w:pPr>
        <w:ind w:left="5760" w:hanging="360"/>
      </w:pPr>
    </w:lvl>
    <w:lvl w:ilvl="8" w:tplc="D1BCC3C8">
      <w:start w:val="1"/>
      <w:numFmt w:val="lowerRoman"/>
      <w:lvlText w:val="%9."/>
      <w:lvlJc w:val="right"/>
      <w:pPr>
        <w:ind w:left="6480" w:hanging="180"/>
      </w:pPr>
    </w:lvl>
  </w:abstractNum>
  <w:abstractNum w:abstractNumId="2" w15:restartNumberingAfterBreak="0">
    <w:nsid w:val="57477495"/>
    <w:multiLevelType w:val="hybridMultilevel"/>
    <w:tmpl w:val="70FCE2E2"/>
    <w:lvl w:ilvl="0" w:tplc="A0BCED62">
      <w:start w:val="1"/>
      <w:numFmt w:val="decimal"/>
      <w:lvlText w:val="%1."/>
      <w:lvlJc w:val="left"/>
      <w:pPr>
        <w:ind w:left="720" w:hanging="360"/>
      </w:pPr>
    </w:lvl>
    <w:lvl w:ilvl="1" w:tplc="8436A7B8">
      <w:start w:val="1"/>
      <w:numFmt w:val="lowerLetter"/>
      <w:lvlText w:val="%2."/>
      <w:lvlJc w:val="left"/>
      <w:pPr>
        <w:ind w:left="1440" w:hanging="360"/>
      </w:pPr>
    </w:lvl>
    <w:lvl w:ilvl="2" w:tplc="B9BE5332">
      <w:start w:val="1"/>
      <w:numFmt w:val="lowerRoman"/>
      <w:lvlText w:val="%3."/>
      <w:lvlJc w:val="right"/>
      <w:pPr>
        <w:ind w:left="2160" w:hanging="180"/>
      </w:pPr>
    </w:lvl>
    <w:lvl w:ilvl="3" w:tplc="10BEB3A0">
      <w:start w:val="1"/>
      <w:numFmt w:val="decimal"/>
      <w:lvlText w:val="%4."/>
      <w:lvlJc w:val="left"/>
      <w:pPr>
        <w:ind w:left="2880" w:hanging="360"/>
      </w:pPr>
    </w:lvl>
    <w:lvl w:ilvl="4" w:tplc="A03CA560">
      <w:start w:val="1"/>
      <w:numFmt w:val="lowerLetter"/>
      <w:lvlText w:val="%5."/>
      <w:lvlJc w:val="left"/>
      <w:pPr>
        <w:ind w:left="3600" w:hanging="360"/>
      </w:pPr>
    </w:lvl>
    <w:lvl w:ilvl="5" w:tplc="C77EB540">
      <w:start w:val="1"/>
      <w:numFmt w:val="lowerRoman"/>
      <w:lvlText w:val="%6."/>
      <w:lvlJc w:val="right"/>
      <w:pPr>
        <w:ind w:left="4320" w:hanging="180"/>
      </w:pPr>
    </w:lvl>
    <w:lvl w:ilvl="6" w:tplc="E662F904">
      <w:start w:val="1"/>
      <w:numFmt w:val="decimal"/>
      <w:lvlText w:val="%7."/>
      <w:lvlJc w:val="left"/>
      <w:pPr>
        <w:ind w:left="5040" w:hanging="360"/>
      </w:pPr>
    </w:lvl>
    <w:lvl w:ilvl="7" w:tplc="C8C823D2">
      <w:start w:val="1"/>
      <w:numFmt w:val="lowerLetter"/>
      <w:lvlText w:val="%8."/>
      <w:lvlJc w:val="left"/>
      <w:pPr>
        <w:ind w:left="5760" w:hanging="360"/>
      </w:pPr>
    </w:lvl>
    <w:lvl w:ilvl="8" w:tplc="97EE08E6">
      <w:start w:val="1"/>
      <w:numFmt w:val="lowerRoman"/>
      <w:lvlText w:val="%9."/>
      <w:lvlJc w:val="right"/>
      <w:pPr>
        <w:ind w:left="6480" w:hanging="180"/>
      </w:pPr>
    </w:lvl>
  </w:abstractNum>
  <w:abstractNum w:abstractNumId="3" w15:restartNumberingAfterBreak="0">
    <w:nsid w:val="68EA1F76"/>
    <w:multiLevelType w:val="hybridMultilevel"/>
    <w:tmpl w:val="73867660"/>
    <w:lvl w:ilvl="0" w:tplc="B43E49CE">
      <w:start w:val="1"/>
      <w:numFmt w:val="decimal"/>
      <w:lvlText w:val="%1."/>
      <w:lvlJc w:val="left"/>
      <w:pPr>
        <w:ind w:left="720" w:hanging="360"/>
      </w:pPr>
    </w:lvl>
    <w:lvl w:ilvl="1" w:tplc="D0201A2A">
      <w:start w:val="1"/>
      <w:numFmt w:val="lowerLetter"/>
      <w:lvlText w:val="%2."/>
      <w:lvlJc w:val="left"/>
      <w:pPr>
        <w:ind w:left="1440" w:hanging="360"/>
      </w:pPr>
    </w:lvl>
    <w:lvl w:ilvl="2" w:tplc="1334171E">
      <w:start w:val="1"/>
      <w:numFmt w:val="lowerRoman"/>
      <w:lvlText w:val="%3."/>
      <w:lvlJc w:val="right"/>
      <w:pPr>
        <w:ind w:left="2160" w:hanging="180"/>
      </w:pPr>
    </w:lvl>
    <w:lvl w:ilvl="3" w:tplc="37F4FC10">
      <w:start w:val="1"/>
      <w:numFmt w:val="decimal"/>
      <w:lvlText w:val="%4."/>
      <w:lvlJc w:val="left"/>
      <w:pPr>
        <w:ind w:left="2880" w:hanging="360"/>
      </w:pPr>
    </w:lvl>
    <w:lvl w:ilvl="4" w:tplc="960E4668">
      <w:start w:val="1"/>
      <w:numFmt w:val="lowerLetter"/>
      <w:lvlText w:val="%5."/>
      <w:lvlJc w:val="left"/>
      <w:pPr>
        <w:ind w:left="3600" w:hanging="360"/>
      </w:pPr>
    </w:lvl>
    <w:lvl w:ilvl="5" w:tplc="5AD63960">
      <w:start w:val="1"/>
      <w:numFmt w:val="lowerRoman"/>
      <w:lvlText w:val="%6."/>
      <w:lvlJc w:val="right"/>
      <w:pPr>
        <w:ind w:left="4320" w:hanging="180"/>
      </w:pPr>
    </w:lvl>
    <w:lvl w:ilvl="6" w:tplc="9F52A1F0">
      <w:start w:val="1"/>
      <w:numFmt w:val="decimal"/>
      <w:lvlText w:val="%7."/>
      <w:lvlJc w:val="left"/>
      <w:pPr>
        <w:ind w:left="5040" w:hanging="360"/>
      </w:pPr>
    </w:lvl>
    <w:lvl w:ilvl="7" w:tplc="0CFA508E">
      <w:start w:val="1"/>
      <w:numFmt w:val="lowerLetter"/>
      <w:lvlText w:val="%8."/>
      <w:lvlJc w:val="left"/>
      <w:pPr>
        <w:ind w:left="5760" w:hanging="360"/>
      </w:pPr>
    </w:lvl>
    <w:lvl w:ilvl="8" w:tplc="CF2A1366">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AA62FF"/>
    <w:rsid w:val="00609A35"/>
    <w:rsid w:val="009B5DA5"/>
    <w:rsid w:val="0265D06C"/>
    <w:rsid w:val="04987364"/>
    <w:rsid w:val="058448D1"/>
    <w:rsid w:val="07BAE7D8"/>
    <w:rsid w:val="09B6CFC3"/>
    <w:rsid w:val="0D6B78AF"/>
    <w:rsid w:val="0F074910"/>
    <w:rsid w:val="121A7BE6"/>
    <w:rsid w:val="14BB4A11"/>
    <w:rsid w:val="163DF215"/>
    <w:rsid w:val="1720A16F"/>
    <w:rsid w:val="1889BD6A"/>
    <w:rsid w:val="1A258DCB"/>
    <w:rsid w:val="1CFD7112"/>
    <w:rsid w:val="202AFA3A"/>
    <w:rsid w:val="203511D4"/>
    <w:rsid w:val="20797BE3"/>
    <w:rsid w:val="20CBE46B"/>
    <w:rsid w:val="244E7069"/>
    <w:rsid w:val="25949BE4"/>
    <w:rsid w:val="25B87DEB"/>
    <w:rsid w:val="25EA40CA"/>
    <w:rsid w:val="263A2434"/>
    <w:rsid w:val="273B25EF"/>
    <w:rsid w:val="2CAA62FF"/>
    <w:rsid w:val="3239791F"/>
    <w:rsid w:val="37DBA6D6"/>
    <w:rsid w:val="39E0DD0D"/>
    <w:rsid w:val="3AC29AE0"/>
    <w:rsid w:val="3B134798"/>
    <w:rsid w:val="3B638511"/>
    <w:rsid w:val="3C5E6B41"/>
    <w:rsid w:val="3CFF5572"/>
    <w:rsid w:val="3D9A2418"/>
    <w:rsid w:val="4081E170"/>
    <w:rsid w:val="431E597D"/>
    <w:rsid w:val="43E77CCE"/>
    <w:rsid w:val="4762E58F"/>
    <w:rsid w:val="48FEB5F0"/>
    <w:rsid w:val="4A74AB11"/>
    <w:rsid w:val="4DB8FEB6"/>
    <w:rsid w:val="5140DCF1"/>
    <w:rsid w:val="550F504A"/>
    <w:rsid w:val="56C44908"/>
    <w:rsid w:val="5A2DACA9"/>
    <w:rsid w:val="605CBD96"/>
    <w:rsid w:val="61C29C38"/>
    <w:rsid w:val="6865025C"/>
    <w:rsid w:val="6FF1DC2C"/>
    <w:rsid w:val="700B0489"/>
    <w:rsid w:val="70A1D720"/>
    <w:rsid w:val="718DAC8D"/>
    <w:rsid w:val="7E2DF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E08C"/>
  <w15:chartTrackingRefBased/>
  <w15:docId w15:val="{990205B5-0227-4496-8DCD-BC981294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Pasewald</dc:creator>
  <cp:keywords/>
  <dc:description/>
  <cp:lastModifiedBy>Renee Pasewald</cp:lastModifiedBy>
  <cp:revision>2</cp:revision>
  <dcterms:created xsi:type="dcterms:W3CDTF">2022-04-26T20:34:00Z</dcterms:created>
  <dcterms:modified xsi:type="dcterms:W3CDTF">2022-04-26T20:34:00Z</dcterms:modified>
</cp:coreProperties>
</file>