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8791" w14:textId="77777777" w:rsidR="0095456B" w:rsidRDefault="001702EC">
      <w:pPr>
        <w:rPr>
          <w:rFonts w:ascii="Avenir Next LT Pro Light" w:hAnsi="Avenir Next LT Pro Light" w:cs="Times New Roman"/>
          <w:u w:val="single"/>
        </w:rPr>
      </w:pPr>
      <w:r w:rsidRPr="00EE65EF">
        <w:rPr>
          <w:rFonts w:ascii="Times New Roman" w:hAnsi="Times New Roman" w:cs="Times New Roman"/>
        </w:rPr>
        <w:br/>
      </w:r>
    </w:p>
    <w:p w14:paraId="703D6728" w14:textId="5148B800" w:rsidR="0095456B" w:rsidRPr="0095456B" w:rsidRDefault="0095456B" w:rsidP="0095456B">
      <w:pPr>
        <w:jc w:val="center"/>
        <w:rPr>
          <w:rFonts w:ascii="Avenir Next LT Pro Light" w:hAnsi="Avenir Next LT Pro Light" w:cs="Times New Roman"/>
          <w:b/>
          <w:bCs/>
        </w:rPr>
      </w:pPr>
      <w:r w:rsidRPr="0095456B">
        <w:rPr>
          <w:rFonts w:ascii="Avenir Next LT Pro Light" w:hAnsi="Avenir Next LT Pro Light" w:cs="Times New Roman"/>
          <w:b/>
          <w:bCs/>
        </w:rPr>
        <w:t>Department of Social Work</w:t>
      </w:r>
    </w:p>
    <w:p w14:paraId="6DC7BCC7" w14:textId="154B13EB" w:rsidR="0095456B" w:rsidRPr="0095456B" w:rsidRDefault="0095456B" w:rsidP="0095456B">
      <w:pPr>
        <w:jc w:val="center"/>
        <w:rPr>
          <w:rFonts w:ascii="Avenir Next LT Pro Light" w:hAnsi="Avenir Next LT Pro Light" w:cs="Times New Roman"/>
          <w:b/>
          <w:bCs/>
        </w:rPr>
      </w:pPr>
      <w:r w:rsidRPr="0095456B">
        <w:rPr>
          <w:rFonts w:ascii="Avenir Next LT Pro Light" w:hAnsi="Avenir Next LT Pro Light" w:cs="Times New Roman"/>
          <w:b/>
          <w:bCs/>
        </w:rPr>
        <w:t>Meeting 1</w:t>
      </w:r>
    </w:p>
    <w:p w14:paraId="7C47ECBE" w14:textId="2D755FF0" w:rsidR="0095456B" w:rsidRPr="0095456B" w:rsidRDefault="0095456B" w:rsidP="0095456B">
      <w:pPr>
        <w:jc w:val="center"/>
        <w:rPr>
          <w:rFonts w:ascii="Avenir Next LT Pro Light" w:hAnsi="Avenir Next LT Pro Light" w:cs="Times New Roman"/>
          <w:b/>
          <w:bCs/>
        </w:rPr>
      </w:pPr>
      <w:r w:rsidRPr="0095456B">
        <w:rPr>
          <w:rFonts w:ascii="Avenir Next LT Pro Light" w:hAnsi="Avenir Next LT Pro Light" w:cs="Times New Roman"/>
          <w:b/>
          <w:bCs/>
        </w:rPr>
        <w:t>Meeting Minutes Approved</w:t>
      </w:r>
    </w:p>
    <w:p w14:paraId="62450DEF" w14:textId="0AEE4FC2" w:rsidR="0095456B" w:rsidRPr="0095456B" w:rsidRDefault="0095456B" w:rsidP="0095456B">
      <w:pPr>
        <w:jc w:val="center"/>
        <w:rPr>
          <w:rFonts w:ascii="Avenir Next LT Pro Light" w:hAnsi="Avenir Next LT Pro Light" w:cs="Times New Roman"/>
          <w:b/>
          <w:bCs/>
        </w:rPr>
      </w:pPr>
      <w:r w:rsidRPr="0095456B">
        <w:rPr>
          <w:rFonts w:ascii="Avenir Next LT Pro Light" w:hAnsi="Avenir Next LT Pro Light" w:cs="Times New Roman"/>
          <w:b/>
          <w:bCs/>
        </w:rPr>
        <w:t>9-13-2022 1-2:30pm</w:t>
      </w:r>
    </w:p>
    <w:p w14:paraId="63B4E300" w14:textId="77777777" w:rsidR="0095456B" w:rsidRPr="0095456B" w:rsidRDefault="0095456B">
      <w:pPr>
        <w:rPr>
          <w:rFonts w:ascii="Avenir Next LT Pro Light" w:hAnsi="Avenir Next LT Pro Light" w:cs="Times New Roman"/>
          <w:b/>
          <w:bCs/>
          <w:u w:val="single"/>
        </w:rPr>
      </w:pPr>
    </w:p>
    <w:p w14:paraId="480EA345" w14:textId="6AFFBE88" w:rsidR="0066464D" w:rsidRPr="008D39CB" w:rsidRDefault="0028692C">
      <w:pPr>
        <w:rPr>
          <w:rFonts w:ascii="Avenir Next LT Pro Light" w:hAnsi="Avenir Next LT Pro Light" w:cs="Times New Roman"/>
        </w:rPr>
      </w:pPr>
      <w:r w:rsidRPr="008D39CB">
        <w:rPr>
          <w:rFonts w:ascii="Avenir Next LT Pro Light" w:hAnsi="Avenir Next LT Pro Light" w:cs="Times New Roman"/>
          <w:u w:val="single"/>
        </w:rPr>
        <w:t xml:space="preserve">Attendees: </w:t>
      </w:r>
      <w:r w:rsidRPr="008D39CB">
        <w:rPr>
          <w:rFonts w:ascii="Avenir Next LT Pro Light" w:hAnsi="Avenir Next LT Pro Light" w:cs="Times New Roman"/>
        </w:rPr>
        <w:t xml:space="preserve">Audra </w:t>
      </w:r>
      <w:proofErr w:type="spellStart"/>
      <w:r w:rsidRPr="008D39CB">
        <w:rPr>
          <w:rFonts w:ascii="Avenir Next LT Pro Light" w:hAnsi="Avenir Next LT Pro Light" w:cs="Times New Roman"/>
        </w:rPr>
        <w:t>Eggum</w:t>
      </w:r>
      <w:proofErr w:type="spellEnd"/>
      <w:r w:rsidRPr="008D39CB">
        <w:rPr>
          <w:rFonts w:ascii="Avenir Next LT Pro Light" w:hAnsi="Avenir Next LT Pro Light" w:cs="Times New Roman"/>
        </w:rPr>
        <w:t>, Corky Gordon-</w:t>
      </w:r>
      <w:proofErr w:type="spellStart"/>
      <w:r w:rsidRPr="008D39CB">
        <w:rPr>
          <w:rFonts w:ascii="Avenir Next LT Pro Light" w:hAnsi="Avenir Next LT Pro Light" w:cs="Times New Roman"/>
        </w:rPr>
        <w:t>Hempe</w:t>
      </w:r>
      <w:proofErr w:type="spellEnd"/>
      <w:r w:rsidRPr="008D39CB">
        <w:rPr>
          <w:rFonts w:ascii="Avenir Next LT Pro Light" w:hAnsi="Avenir Next LT Pro Light" w:cs="Times New Roman"/>
        </w:rPr>
        <w:t xml:space="preserve">, Colleen Hansen, Jon Hudson, Renee Pasewald, Jim Power, Matthew </w:t>
      </w:r>
      <w:proofErr w:type="spellStart"/>
      <w:r w:rsidRPr="008D39CB">
        <w:rPr>
          <w:rFonts w:ascii="Avenir Next LT Pro Light" w:hAnsi="Avenir Next LT Pro Light" w:cs="Times New Roman"/>
        </w:rPr>
        <w:t>Ringenberg</w:t>
      </w:r>
      <w:proofErr w:type="spellEnd"/>
      <w:r w:rsidRPr="008D39CB">
        <w:rPr>
          <w:rFonts w:ascii="Avenir Next LT Pro Light" w:hAnsi="Avenir Next LT Pro Light" w:cs="Times New Roman"/>
        </w:rPr>
        <w:t>, Kate Short-Meyerson, Mary Weeden, Amy Fischer Williams</w:t>
      </w:r>
    </w:p>
    <w:p w14:paraId="0C611B35" w14:textId="045D7A7A" w:rsidR="00C11EFC" w:rsidRPr="008D39CB" w:rsidRDefault="00C11EFC">
      <w:pPr>
        <w:rPr>
          <w:rFonts w:ascii="Avenir Next LT Pro Light" w:hAnsi="Avenir Next LT Pro Light" w:cs="Times New Roman"/>
        </w:rPr>
      </w:pPr>
    </w:p>
    <w:p w14:paraId="2F8FADE8" w14:textId="50DF9103" w:rsidR="009D5F5C" w:rsidRPr="008D39CB" w:rsidRDefault="001325A2" w:rsidP="0028692C">
      <w:pPr>
        <w:pStyle w:val="ListParagraph"/>
        <w:textAlignment w:val="baseline"/>
        <w:rPr>
          <w:rFonts w:ascii="Avenir Next LT Pro Light" w:eastAsia="Times New Roman" w:hAnsi="Avenir Next LT Pro Light" w:cs="Times New Roman"/>
          <w:b/>
          <w:bCs/>
          <w:color w:val="000000" w:themeColor="text1"/>
        </w:rPr>
      </w:pPr>
      <w:r w:rsidRPr="008D39CB">
        <w:rPr>
          <w:rFonts w:ascii="Avenir Next LT Pro Light" w:hAnsi="Avenir Next LT Pro Light" w:cs="Times New Roman"/>
          <w:b/>
          <w:bCs/>
          <w:color w:val="000000" w:themeColor="text1"/>
        </w:rPr>
        <w:t>Items</w:t>
      </w:r>
    </w:p>
    <w:p w14:paraId="666715D0" w14:textId="77777777" w:rsidR="00D8496A" w:rsidRPr="008D39CB" w:rsidRDefault="00D8496A" w:rsidP="00B74237">
      <w:pPr>
        <w:pStyle w:val="ListParagraph"/>
        <w:numPr>
          <w:ilvl w:val="1"/>
          <w:numId w:val="1"/>
        </w:numPr>
        <w:textAlignment w:val="baseline"/>
        <w:rPr>
          <w:rFonts w:ascii="Avenir Next LT Pro Light" w:eastAsia="Times New Roman" w:hAnsi="Avenir Next LT Pro Light" w:cs="Times New Roman"/>
          <w:color w:val="000000" w:themeColor="text1"/>
        </w:rPr>
      </w:pPr>
      <w:r w:rsidRPr="008D39CB">
        <w:rPr>
          <w:rFonts w:ascii="Avenir Next LT Pro Light" w:eastAsia="Times New Roman" w:hAnsi="Avenir Next LT Pro Light" w:cs="Times New Roman"/>
          <w:color w:val="000000" w:themeColor="text1"/>
        </w:rPr>
        <w:t>Eat</w:t>
      </w:r>
    </w:p>
    <w:p w14:paraId="5B14EE90" w14:textId="4E8AFC8A" w:rsidR="00E02203" w:rsidRPr="008D39CB" w:rsidRDefault="006B19B5" w:rsidP="00B74237">
      <w:pPr>
        <w:pStyle w:val="ListParagraph"/>
        <w:numPr>
          <w:ilvl w:val="1"/>
          <w:numId w:val="1"/>
        </w:numPr>
        <w:textAlignment w:val="baseline"/>
        <w:rPr>
          <w:rFonts w:ascii="Avenir Next LT Pro Light" w:eastAsia="Times New Roman" w:hAnsi="Avenir Next LT Pro Light" w:cs="Times New Roman"/>
          <w:color w:val="000000" w:themeColor="text1"/>
        </w:rPr>
      </w:pPr>
      <w:r w:rsidRPr="008D39CB">
        <w:rPr>
          <w:rFonts w:ascii="Avenir Next LT Pro Light" w:eastAsia="Times New Roman" w:hAnsi="Avenir Next LT Pro Light" w:cs="Times New Roman"/>
          <w:b/>
          <w:bCs/>
          <w:color w:val="000000" w:themeColor="text1"/>
        </w:rPr>
        <w:t>Approve previous minutes</w:t>
      </w:r>
      <w:r w:rsidR="0028692C" w:rsidRPr="008D39CB">
        <w:rPr>
          <w:rFonts w:ascii="Avenir Next LT Pro Light" w:eastAsia="Times New Roman" w:hAnsi="Avenir Next LT Pro Light" w:cs="Times New Roman"/>
          <w:b/>
          <w:bCs/>
          <w:color w:val="000000" w:themeColor="text1"/>
        </w:rPr>
        <w:t xml:space="preserve">: </w:t>
      </w:r>
      <w:r w:rsidR="0028692C" w:rsidRPr="008D39CB">
        <w:rPr>
          <w:rFonts w:ascii="Avenir Next LT Pro Light" w:eastAsia="Times New Roman" w:hAnsi="Avenir Next LT Pro Light" w:cs="Times New Roman"/>
          <w:color w:val="000000" w:themeColor="text1"/>
        </w:rPr>
        <w:t xml:space="preserve">Colleen moves for approval. Jon seconds. 5 approve. Mary, Kate, and Jim abstain. Motion carries. Minutes approve. </w:t>
      </w:r>
    </w:p>
    <w:p w14:paraId="32144EE4" w14:textId="0A7FBB9C" w:rsidR="00D8496A" w:rsidRPr="008D39CB" w:rsidRDefault="00D8496A" w:rsidP="00B74237">
      <w:pPr>
        <w:pStyle w:val="ListParagraph"/>
        <w:numPr>
          <w:ilvl w:val="1"/>
          <w:numId w:val="1"/>
        </w:numPr>
        <w:textAlignment w:val="baseline"/>
        <w:rPr>
          <w:rFonts w:ascii="Avenir Next LT Pro Light" w:eastAsia="Times New Roman" w:hAnsi="Avenir Next LT Pro Light" w:cs="Times New Roman"/>
          <w:b/>
          <w:bCs/>
          <w:color w:val="000000" w:themeColor="text1"/>
        </w:rPr>
      </w:pPr>
      <w:r w:rsidRPr="008D39CB">
        <w:rPr>
          <w:rFonts w:ascii="Avenir Next LT Pro Light" w:eastAsia="Times New Roman" w:hAnsi="Avenir Next LT Pro Light" w:cs="Times New Roman"/>
          <w:b/>
          <w:bCs/>
          <w:color w:val="000000" w:themeColor="text1"/>
        </w:rPr>
        <w:t xml:space="preserve">Brainstorming – </w:t>
      </w:r>
    </w:p>
    <w:p w14:paraId="08A577B2" w14:textId="6EF4DB5A" w:rsidR="00D8496A" w:rsidRPr="008D39CB" w:rsidRDefault="00D8496A" w:rsidP="00D8496A">
      <w:pPr>
        <w:textAlignment w:val="baseline"/>
        <w:rPr>
          <w:rFonts w:ascii="Avenir Next LT Pro Light" w:eastAsia="Times New Roman" w:hAnsi="Avenir Next LT Pro Light" w:cs="Times New Roman"/>
          <w:color w:val="000000" w:themeColor="text1"/>
        </w:rPr>
      </w:pPr>
    </w:p>
    <w:p w14:paraId="4290024F" w14:textId="4777101D" w:rsidR="00D8496A" w:rsidRPr="008D39CB" w:rsidRDefault="00D8496A" w:rsidP="00D8496A">
      <w:pPr>
        <w:ind w:left="1080"/>
        <w:textAlignment w:val="baseline"/>
        <w:rPr>
          <w:rFonts w:ascii="Avenir Next LT Pro Light" w:eastAsia="Times New Roman" w:hAnsi="Avenir Next LT Pro Light" w:cs="Times New Roman"/>
          <w:i/>
          <w:iCs/>
          <w:color w:val="000000" w:themeColor="text1"/>
        </w:rPr>
      </w:pPr>
      <w:r w:rsidRPr="008D39CB">
        <w:rPr>
          <w:rFonts w:ascii="Avenir Next LT Pro Light" w:eastAsia="Times New Roman" w:hAnsi="Avenir Next LT Pro Light" w:cs="Times New Roman"/>
          <w:color w:val="000000" w:themeColor="text1"/>
        </w:rPr>
        <w:t>Question</w:t>
      </w:r>
      <w:r w:rsidR="0028692C" w:rsidRPr="008D39CB">
        <w:rPr>
          <w:rFonts w:ascii="Avenir Next LT Pro Light" w:eastAsia="Times New Roman" w:hAnsi="Avenir Next LT Pro Light" w:cs="Times New Roman"/>
          <w:color w:val="000000" w:themeColor="text1"/>
        </w:rPr>
        <w:t xml:space="preserve"> for discussion</w:t>
      </w:r>
      <w:r w:rsidRPr="008D39CB">
        <w:rPr>
          <w:rFonts w:ascii="Avenir Next LT Pro Light" w:eastAsia="Times New Roman" w:hAnsi="Avenir Next LT Pro Light" w:cs="Times New Roman"/>
          <w:color w:val="000000" w:themeColor="text1"/>
        </w:rPr>
        <w:t xml:space="preserve">: </w:t>
      </w:r>
      <w:r w:rsidRPr="008D39CB">
        <w:rPr>
          <w:rFonts w:ascii="Avenir Next LT Pro Light" w:eastAsia="Times New Roman" w:hAnsi="Avenir Next LT Pro Light" w:cs="Times New Roman"/>
          <w:i/>
          <w:iCs/>
          <w:color w:val="000000" w:themeColor="text1"/>
        </w:rPr>
        <w:t>How do we, on both an individual and departmental level, support student success while holding them to rigorous standards? Relatedly, how do we make clear to all students, particularly students from traditionally marginalized groups, that we support them and value what they bring to the program?</w:t>
      </w:r>
    </w:p>
    <w:p w14:paraId="66A47969" w14:textId="4ED2983F" w:rsidR="00D8496A" w:rsidRPr="008D39CB" w:rsidRDefault="00D8496A" w:rsidP="00D8496A">
      <w:pPr>
        <w:ind w:left="1080"/>
        <w:textAlignment w:val="baseline"/>
        <w:rPr>
          <w:rFonts w:ascii="Avenir Next LT Pro Light" w:eastAsia="Times New Roman" w:hAnsi="Avenir Next LT Pro Light" w:cs="Times New Roman"/>
          <w:i/>
          <w:iCs/>
          <w:color w:val="000000" w:themeColor="text1"/>
        </w:rPr>
      </w:pPr>
    </w:p>
    <w:p w14:paraId="00278055" w14:textId="3DB1F88F" w:rsidR="00D8496A" w:rsidRPr="008D39CB" w:rsidRDefault="00D8496A" w:rsidP="00D8496A">
      <w:pPr>
        <w:ind w:left="1080"/>
        <w:textAlignment w:val="baseline"/>
        <w:rPr>
          <w:rFonts w:ascii="Avenir Next LT Pro Light" w:eastAsia="Times New Roman" w:hAnsi="Avenir Next LT Pro Light" w:cs="Times New Roman"/>
          <w:i/>
          <w:iCs/>
          <w:color w:val="000000" w:themeColor="text1"/>
        </w:rPr>
      </w:pPr>
      <w:r w:rsidRPr="008D39CB">
        <w:rPr>
          <w:rFonts w:ascii="Avenir Next LT Pro Light" w:eastAsia="Times New Roman" w:hAnsi="Avenir Next LT Pro Light" w:cs="Times New Roman"/>
          <w:i/>
          <w:iCs/>
          <w:color w:val="000000" w:themeColor="text1"/>
        </w:rPr>
        <w:t>The assumption is that we are doing these things some ways but can make impro</w:t>
      </w:r>
      <w:r w:rsidR="006629E1" w:rsidRPr="008D39CB">
        <w:rPr>
          <w:rFonts w:ascii="Avenir Next LT Pro Light" w:eastAsia="Times New Roman" w:hAnsi="Avenir Next LT Pro Light" w:cs="Times New Roman"/>
          <w:i/>
          <w:iCs/>
          <w:color w:val="000000" w:themeColor="text1"/>
        </w:rPr>
        <w:t xml:space="preserve">vements as well. </w:t>
      </w:r>
    </w:p>
    <w:p w14:paraId="6F995F7C" w14:textId="69F11A92" w:rsidR="0028692C" w:rsidRPr="008D39CB" w:rsidRDefault="0028692C" w:rsidP="00D8496A">
      <w:pPr>
        <w:ind w:left="1080"/>
        <w:textAlignment w:val="baseline"/>
        <w:rPr>
          <w:rFonts w:ascii="Avenir Next LT Pro Light" w:eastAsia="Times New Roman" w:hAnsi="Avenir Next LT Pro Light" w:cs="Times New Roman"/>
          <w:color w:val="000000" w:themeColor="text1"/>
        </w:rPr>
      </w:pPr>
    </w:p>
    <w:p w14:paraId="61953D10" w14:textId="36DB870A" w:rsidR="0028692C" w:rsidRPr="008D39CB" w:rsidRDefault="0028692C" w:rsidP="00D8496A">
      <w:pPr>
        <w:ind w:left="1080"/>
        <w:textAlignment w:val="baseline"/>
        <w:rPr>
          <w:rFonts w:ascii="Avenir Next LT Pro Light" w:eastAsia="Times New Roman" w:hAnsi="Avenir Next LT Pro Light" w:cs="Times New Roman"/>
          <w:color w:val="000000" w:themeColor="text1"/>
        </w:rPr>
      </w:pPr>
      <w:r w:rsidRPr="008D39CB">
        <w:rPr>
          <w:rFonts w:ascii="Avenir Next LT Pro Light" w:eastAsia="Times New Roman" w:hAnsi="Avenir Next LT Pro Light" w:cs="Times New Roman"/>
          <w:color w:val="000000" w:themeColor="text1"/>
        </w:rPr>
        <w:t xml:space="preserve">Faculty discusses common issues in supporting and retaining students. There is sharing of existing strategies to support students- this includes reference to on </w:t>
      </w:r>
      <w:proofErr w:type="gramStart"/>
      <w:r w:rsidRPr="008D39CB">
        <w:rPr>
          <w:rFonts w:ascii="Avenir Next LT Pro Light" w:eastAsia="Times New Roman" w:hAnsi="Avenir Next LT Pro Light" w:cs="Times New Roman"/>
          <w:color w:val="000000" w:themeColor="text1"/>
        </w:rPr>
        <w:t>campus  resources</w:t>
      </w:r>
      <w:proofErr w:type="gramEnd"/>
      <w:r w:rsidRPr="008D39CB">
        <w:rPr>
          <w:rFonts w:ascii="Avenir Next LT Pro Light" w:eastAsia="Times New Roman" w:hAnsi="Avenir Next LT Pro Light" w:cs="Times New Roman"/>
          <w:color w:val="000000" w:themeColor="text1"/>
        </w:rPr>
        <w:t xml:space="preserve">: </w:t>
      </w:r>
    </w:p>
    <w:p w14:paraId="1ED86C91" w14:textId="241509F7" w:rsidR="0028692C" w:rsidRPr="008D39CB" w:rsidRDefault="00000000" w:rsidP="00D8496A">
      <w:pPr>
        <w:ind w:left="1080"/>
        <w:textAlignment w:val="baseline"/>
        <w:rPr>
          <w:rFonts w:ascii="Avenir Next LT Pro Light" w:eastAsia="Times New Roman" w:hAnsi="Avenir Next LT Pro Light" w:cs="Times New Roman"/>
          <w:color w:val="000000" w:themeColor="text1"/>
        </w:rPr>
      </w:pPr>
      <w:hyperlink r:id="rId7" w:history="1">
        <w:r w:rsidR="0028692C" w:rsidRPr="008D39CB">
          <w:rPr>
            <w:rStyle w:val="Hyperlink"/>
            <w:rFonts w:ascii="Avenir Next LT Pro Light" w:eastAsia="Times New Roman" w:hAnsi="Avenir Next LT Pro Light" w:cs="Times New Roman"/>
          </w:rPr>
          <w:t>The Counseling Center</w:t>
        </w:r>
      </w:hyperlink>
    </w:p>
    <w:p w14:paraId="4D1A9BF4" w14:textId="3716ADF4" w:rsidR="0028692C" w:rsidRPr="008D39CB" w:rsidRDefault="00000000" w:rsidP="00D8496A">
      <w:pPr>
        <w:ind w:left="1080"/>
        <w:textAlignment w:val="baseline"/>
        <w:rPr>
          <w:rFonts w:ascii="Avenir Next LT Pro Light" w:eastAsia="Times New Roman" w:hAnsi="Avenir Next LT Pro Light" w:cs="Times New Roman"/>
          <w:color w:val="000000" w:themeColor="text1"/>
        </w:rPr>
      </w:pPr>
      <w:hyperlink r:id="rId8" w:history="1">
        <w:r w:rsidR="0028692C" w:rsidRPr="008D39CB">
          <w:rPr>
            <w:rStyle w:val="Hyperlink"/>
            <w:rFonts w:ascii="Avenir Next LT Pro Light" w:eastAsia="Times New Roman" w:hAnsi="Avenir Next LT Pro Light" w:cs="Times New Roman"/>
          </w:rPr>
          <w:t>The Writing Center</w:t>
        </w:r>
      </w:hyperlink>
    </w:p>
    <w:p w14:paraId="229D56A7" w14:textId="562C2198" w:rsidR="0028692C" w:rsidRPr="008D39CB" w:rsidRDefault="00000000" w:rsidP="00D8496A">
      <w:pPr>
        <w:ind w:left="1080"/>
        <w:textAlignment w:val="baseline"/>
        <w:rPr>
          <w:rFonts w:ascii="Avenir Next LT Pro Light" w:eastAsia="Times New Roman" w:hAnsi="Avenir Next LT Pro Light" w:cs="Times New Roman"/>
          <w:color w:val="000000" w:themeColor="text1"/>
        </w:rPr>
      </w:pPr>
      <w:hyperlink r:id="rId9" w:history="1">
        <w:r w:rsidR="0028692C" w:rsidRPr="008D39CB">
          <w:rPr>
            <w:rStyle w:val="Hyperlink"/>
            <w:rFonts w:ascii="Avenir Next LT Pro Light" w:eastAsia="Times New Roman" w:hAnsi="Avenir Next LT Pro Light" w:cs="Times New Roman"/>
          </w:rPr>
          <w:t>Dean of Students</w:t>
        </w:r>
      </w:hyperlink>
      <w:r w:rsidR="00465CE2" w:rsidRPr="008D39CB">
        <w:rPr>
          <w:rFonts w:ascii="Avenir Next LT Pro Light" w:eastAsia="Times New Roman" w:hAnsi="Avenir Next LT Pro Light" w:cs="Times New Roman"/>
          <w:color w:val="000000" w:themeColor="text1"/>
        </w:rPr>
        <w:t xml:space="preserve"> and </w:t>
      </w:r>
      <w:hyperlink r:id="rId10" w:history="1">
        <w:r w:rsidR="00465CE2" w:rsidRPr="008D39CB">
          <w:rPr>
            <w:rStyle w:val="Hyperlink"/>
            <w:rFonts w:ascii="Avenir Next LT Pro Light" w:eastAsia="Times New Roman" w:hAnsi="Avenir Next LT Pro Light" w:cs="Times New Roman"/>
          </w:rPr>
          <w:t>Accessibility Center</w:t>
        </w:r>
      </w:hyperlink>
    </w:p>
    <w:p w14:paraId="7611AE64" w14:textId="1F5C1AEE" w:rsidR="00465CE2" w:rsidRPr="008D39CB" w:rsidRDefault="00465CE2" w:rsidP="00D8496A">
      <w:pPr>
        <w:ind w:left="1080"/>
        <w:textAlignment w:val="baseline"/>
        <w:rPr>
          <w:rFonts w:ascii="Avenir Next LT Pro Light" w:eastAsia="Times New Roman" w:hAnsi="Avenir Next LT Pro Light" w:cs="Times New Roman"/>
          <w:color w:val="000000" w:themeColor="text1"/>
        </w:rPr>
      </w:pPr>
    </w:p>
    <w:p w14:paraId="2B81E5D1" w14:textId="6A12FEFB" w:rsidR="00465CE2" w:rsidRPr="008D39CB" w:rsidRDefault="00465CE2" w:rsidP="00D8496A">
      <w:pPr>
        <w:ind w:left="1080"/>
        <w:textAlignment w:val="baseline"/>
        <w:rPr>
          <w:rFonts w:ascii="Avenir Next LT Pro Light" w:eastAsia="Times New Roman" w:hAnsi="Avenir Next LT Pro Light" w:cs="Times New Roman"/>
          <w:color w:val="000000" w:themeColor="text1"/>
        </w:rPr>
      </w:pPr>
      <w:r w:rsidRPr="008D39CB">
        <w:rPr>
          <w:rFonts w:ascii="Avenir Next LT Pro Light" w:eastAsia="Times New Roman" w:hAnsi="Avenir Next LT Pro Light" w:cs="Times New Roman"/>
          <w:color w:val="000000" w:themeColor="text1"/>
        </w:rPr>
        <w:t xml:space="preserve">There is also discussion of strategies in the classroom and between faculty and students- establishing boundaries and expectations early in the term was a common thread. </w:t>
      </w:r>
    </w:p>
    <w:p w14:paraId="75CCC0D7" w14:textId="4B0EFA41" w:rsidR="008D39CB" w:rsidRPr="008D39CB" w:rsidRDefault="008D39CB" w:rsidP="00D8496A">
      <w:pPr>
        <w:ind w:left="1080"/>
        <w:textAlignment w:val="baseline"/>
        <w:rPr>
          <w:rFonts w:ascii="Avenir Next LT Pro Light" w:eastAsia="Times New Roman" w:hAnsi="Avenir Next LT Pro Light" w:cs="Times New Roman"/>
          <w:color w:val="000000" w:themeColor="text1"/>
        </w:rPr>
      </w:pPr>
    </w:p>
    <w:p w14:paraId="18A37D16" w14:textId="5BA8AA26" w:rsidR="008D39CB" w:rsidRPr="008D39CB" w:rsidRDefault="008D39CB" w:rsidP="00D8496A">
      <w:pPr>
        <w:ind w:left="1080"/>
        <w:textAlignment w:val="baseline"/>
        <w:rPr>
          <w:rFonts w:ascii="Avenir Next LT Pro Light" w:eastAsia="Times New Roman" w:hAnsi="Avenir Next LT Pro Light" w:cs="Times New Roman"/>
          <w:color w:val="000000" w:themeColor="text1"/>
        </w:rPr>
      </w:pPr>
      <w:r w:rsidRPr="008D39CB">
        <w:rPr>
          <w:rFonts w:ascii="Avenir Next LT Pro Light" w:eastAsia="Times New Roman" w:hAnsi="Avenir Next LT Pro Light" w:cs="Times New Roman"/>
          <w:color w:val="000000" w:themeColor="text1"/>
        </w:rPr>
        <w:t xml:space="preserve">Meeting adjourned at 2:30pm </w:t>
      </w:r>
    </w:p>
    <w:p w14:paraId="7094610C" w14:textId="4E2CECAA" w:rsidR="008D39CB" w:rsidRPr="008D39CB" w:rsidRDefault="008D39CB" w:rsidP="00D8496A">
      <w:pPr>
        <w:ind w:left="1080"/>
        <w:textAlignment w:val="baseline"/>
        <w:rPr>
          <w:rFonts w:ascii="Avenir Next LT Pro Light" w:eastAsia="Times New Roman" w:hAnsi="Avenir Next LT Pro Light" w:cs="Times New Roman"/>
          <w:color w:val="000000" w:themeColor="text1"/>
        </w:rPr>
      </w:pPr>
      <w:r w:rsidRPr="008D39CB">
        <w:rPr>
          <w:rFonts w:ascii="Avenir Next LT Pro Light" w:eastAsia="Times New Roman" w:hAnsi="Avenir Next LT Pro Light" w:cs="Times New Roman"/>
          <w:color w:val="000000" w:themeColor="text1"/>
        </w:rPr>
        <w:t xml:space="preserve">Respectfully submitted, </w:t>
      </w:r>
    </w:p>
    <w:p w14:paraId="2C80081B" w14:textId="0D12B0F1" w:rsidR="008D39CB" w:rsidRPr="008D39CB" w:rsidRDefault="008D39CB" w:rsidP="00D8496A">
      <w:pPr>
        <w:ind w:left="1080"/>
        <w:textAlignment w:val="baseline"/>
        <w:rPr>
          <w:rFonts w:ascii="Avenir Next LT Pro Light" w:eastAsia="Times New Roman" w:hAnsi="Avenir Next LT Pro Light" w:cs="Times New Roman"/>
          <w:color w:val="000000" w:themeColor="text1"/>
        </w:rPr>
      </w:pPr>
      <w:r w:rsidRPr="008D39CB">
        <w:rPr>
          <w:rFonts w:ascii="Avenir Next LT Pro Light" w:eastAsia="Times New Roman" w:hAnsi="Avenir Next LT Pro Light" w:cs="Times New Roman"/>
          <w:color w:val="000000" w:themeColor="text1"/>
        </w:rPr>
        <w:t>Renee Pasewald</w:t>
      </w:r>
    </w:p>
    <w:p w14:paraId="211AB3FE" w14:textId="11A3F15A" w:rsidR="008D39CB" w:rsidRPr="008D39CB" w:rsidRDefault="008D39CB" w:rsidP="00D8496A">
      <w:pPr>
        <w:ind w:left="1080"/>
        <w:textAlignment w:val="baseline"/>
        <w:rPr>
          <w:rFonts w:ascii="Avenir Next LT Pro Light" w:eastAsia="Times New Roman" w:hAnsi="Avenir Next LT Pro Light" w:cs="Times New Roman"/>
          <w:color w:val="000000" w:themeColor="text1"/>
        </w:rPr>
      </w:pPr>
      <w:r w:rsidRPr="008D39CB">
        <w:rPr>
          <w:rFonts w:ascii="Avenir Next LT Pro Light" w:eastAsia="Times New Roman" w:hAnsi="Avenir Next LT Pro Light" w:cs="Times New Roman"/>
          <w:color w:val="000000" w:themeColor="text1"/>
        </w:rPr>
        <w:t>Administrative Assistant II</w:t>
      </w:r>
    </w:p>
    <w:p w14:paraId="305B733F" w14:textId="0ADAB3C5" w:rsidR="0028692C" w:rsidRPr="008D39CB" w:rsidRDefault="0028692C" w:rsidP="00D8496A">
      <w:pPr>
        <w:ind w:left="1080"/>
        <w:textAlignment w:val="baseline"/>
        <w:rPr>
          <w:rFonts w:ascii="Avenir Next LT Pro Light" w:eastAsia="Times New Roman" w:hAnsi="Avenir Next LT Pro Light" w:cs="Times New Roman"/>
          <w:color w:val="000000" w:themeColor="text1"/>
        </w:rPr>
      </w:pPr>
    </w:p>
    <w:p w14:paraId="6038B405" w14:textId="6581B0A7" w:rsidR="00955D8E" w:rsidRDefault="00955D8E" w:rsidP="00C21263">
      <w:pPr>
        <w:textAlignment w:val="baseline"/>
        <w:rPr>
          <w:rFonts w:ascii="Times New Roman" w:eastAsia="Times New Roman" w:hAnsi="Times New Roman" w:cs="Times New Roman"/>
          <w:color w:val="000000" w:themeColor="text1"/>
        </w:rPr>
      </w:pPr>
    </w:p>
    <w:p w14:paraId="296F80FF" w14:textId="77777777" w:rsidR="00812A95" w:rsidRPr="00873AFF" w:rsidRDefault="00812A95" w:rsidP="0063424F">
      <w:pPr>
        <w:textAlignment w:val="baseline"/>
        <w:rPr>
          <w:rFonts w:ascii="Times New Roman" w:eastAsia="Times New Roman" w:hAnsi="Times New Roman" w:cs="Times New Roman"/>
          <w:color w:val="444444"/>
        </w:rPr>
      </w:pPr>
    </w:p>
    <w:sectPr w:rsidR="00812A95" w:rsidRPr="00873A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0A98" w14:textId="77777777" w:rsidR="003C0B8A" w:rsidRDefault="003C0B8A" w:rsidP="00C11EFC">
      <w:r>
        <w:separator/>
      </w:r>
    </w:p>
  </w:endnote>
  <w:endnote w:type="continuationSeparator" w:id="0">
    <w:p w14:paraId="24A38C81" w14:textId="77777777" w:rsidR="003C0B8A" w:rsidRDefault="003C0B8A" w:rsidP="00C1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Light">
    <w:altName w:val="Avenir Next LT Pro Light"/>
    <w:charset w:val="00"/>
    <w:family w:val="swiss"/>
    <w:pitch w:val="variable"/>
    <w:sig w:usb0="A00000EF" w:usb1="5000204B" w:usb2="00000000" w:usb3="00000000" w:csb0="00000093" w:csb1="00000000"/>
  </w:font>
  <w:font w:name="Apple Chancery">
    <w:altName w:val="Arial"/>
    <w:charset w:val="B1"/>
    <w:family w:val="script"/>
    <w:pitch w:val="variable"/>
    <w:sig w:usb0="800008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7A63" w14:textId="77777777" w:rsidR="003C0B8A" w:rsidRDefault="003C0B8A" w:rsidP="00C11EFC">
      <w:r>
        <w:separator/>
      </w:r>
    </w:p>
  </w:footnote>
  <w:footnote w:type="continuationSeparator" w:id="0">
    <w:p w14:paraId="7DCC7F8A" w14:textId="77777777" w:rsidR="003C0B8A" w:rsidRDefault="003C0B8A" w:rsidP="00C1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305C" w14:textId="02466FD8" w:rsidR="001702EC" w:rsidRPr="001702EC" w:rsidRDefault="009F2787">
    <w:pPr>
      <w:pStyle w:val="Header"/>
      <w:rPr>
        <w:rFonts w:ascii="Apple Chancery" w:hAnsi="Apple Chancery" w:cs="Apple Chancery"/>
        <w:b/>
        <w:bCs/>
      </w:rPr>
    </w:pPr>
    <w:r>
      <w:rPr>
        <w:rFonts w:ascii="Cambria" w:hAnsi="Cambria"/>
        <w:noProof/>
      </w:rPr>
      <w:drawing>
        <wp:anchor distT="0" distB="0" distL="114300" distR="114300" simplePos="0" relativeHeight="251659264" behindDoc="0" locked="0" layoutInCell="1" allowOverlap="1" wp14:anchorId="26D5A6A1" wp14:editId="589543DC">
          <wp:simplePos x="0" y="0"/>
          <wp:positionH relativeFrom="margin">
            <wp:posOffset>2924175</wp:posOffset>
          </wp:positionH>
          <wp:positionV relativeFrom="paragraph">
            <wp:posOffset>1</wp:posOffset>
          </wp:positionV>
          <wp:extent cx="2989580" cy="4762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O_Foundation_Horiz_4c.png"/>
                  <pic:cNvPicPr/>
                </pic:nvPicPr>
                <pic:blipFill rotWithShape="1">
                  <a:blip r:embed="rId1" cstate="print">
                    <a:extLst>
                      <a:ext uri="{28A0092B-C50C-407E-A947-70E740481C1C}">
                        <a14:useLocalDpi xmlns:a14="http://schemas.microsoft.com/office/drawing/2010/main" val="0"/>
                      </a:ext>
                    </a:extLst>
                  </a:blip>
                  <a:srcRect b="40805"/>
                  <a:stretch/>
                </pic:blipFill>
                <pic:spPr bwMode="auto">
                  <a:xfrm>
                    <a:off x="0" y="0"/>
                    <a:ext cx="298958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02EC" w:rsidRPr="001702EC">
      <w:rPr>
        <w:rFonts w:ascii="Apple Chancery" w:hAnsi="Apple Chancery" w:cs="Apple Chancery" w:hint="cs"/>
        <w:b/>
        <w:bCs/>
      </w:rPr>
      <w:t>UWOshkosh Department of Social Work</w:t>
    </w:r>
    <w:r w:rsidR="00C11EFC" w:rsidRPr="001702EC">
      <w:rPr>
        <w:rFonts w:ascii="Apple Chancery" w:hAnsi="Apple Chancery" w:cs="Apple Chancery" w:hint="cs"/>
        <w:b/>
        <w:bCs/>
      </w:rPr>
      <w:t xml:space="preserve"> </w:t>
    </w:r>
  </w:p>
  <w:p w14:paraId="61A82482" w14:textId="77777777" w:rsidR="001702EC" w:rsidRPr="001702EC" w:rsidRDefault="001702EC">
    <w:pPr>
      <w:pStyle w:val="Header"/>
      <w:rPr>
        <w:rFonts w:ascii="Apple Chancery" w:hAnsi="Apple Chancery" w:cs="Apple Chancery"/>
        <w:b/>
        <w:bCs/>
      </w:rPr>
    </w:pPr>
    <w:r w:rsidRPr="001702EC">
      <w:rPr>
        <w:rFonts w:ascii="Apple Chancery" w:hAnsi="Apple Chancery" w:cs="Apple Chancery" w:hint="cs"/>
        <w:b/>
        <w:bCs/>
      </w:rPr>
      <w:t>Department Meeting</w:t>
    </w:r>
  </w:p>
  <w:p w14:paraId="01F387E9" w14:textId="075F59B7" w:rsidR="00C11EFC" w:rsidRDefault="009F2787" w:rsidP="00AC6C7E">
    <w:pPr>
      <w:pStyle w:val="Header"/>
      <w:tabs>
        <w:tab w:val="clear" w:pos="4680"/>
        <w:tab w:val="center" w:pos="1800"/>
      </w:tabs>
      <w:rPr>
        <w:rFonts w:ascii="Apple Chancery" w:hAnsi="Apple Chancery" w:cs="Apple Chancery"/>
        <w:b/>
        <w:bCs/>
      </w:rPr>
    </w:pPr>
    <w:r>
      <w:rPr>
        <w:rFonts w:ascii="Apple Chancery" w:hAnsi="Apple Chancery" w:cs="Apple Chancery" w:hint="cs"/>
        <w:b/>
        <w:bCs/>
        <w:noProof/>
      </w:rPr>
      <mc:AlternateContent>
        <mc:Choice Requires="wps">
          <w:drawing>
            <wp:anchor distT="0" distB="0" distL="114300" distR="114300" simplePos="0" relativeHeight="251660288" behindDoc="0" locked="0" layoutInCell="1" allowOverlap="1" wp14:anchorId="08D75CEE" wp14:editId="2FD81C0C">
              <wp:simplePos x="0" y="0"/>
              <wp:positionH relativeFrom="column">
                <wp:posOffset>3429000</wp:posOffset>
              </wp:positionH>
              <wp:positionV relativeFrom="paragraph">
                <wp:posOffset>169333</wp:posOffset>
              </wp:positionV>
              <wp:extent cx="1913467" cy="152612"/>
              <wp:effectExtent l="0" t="0" r="4445" b="0"/>
              <wp:wrapNone/>
              <wp:docPr id="2" name="Rectangle 2"/>
              <wp:cNvGraphicFramePr/>
              <a:graphic xmlns:a="http://schemas.openxmlformats.org/drawingml/2006/main">
                <a:graphicData uri="http://schemas.microsoft.com/office/word/2010/wordprocessingShape">
                  <wps:wsp>
                    <wps:cNvSpPr/>
                    <wps:spPr>
                      <a:xfrm>
                        <a:off x="0" y="0"/>
                        <a:ext cx="1913467" cy="15261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77C39" id="Rectangle 2" o:spid="_x0000_s1026" style="position:absolute;margin-left:270pt;margin-top:13.35pt;width:150.6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" fillcolor="white [3201]" stroked="f" strokeweight="1pt"/>
          </w:pict>
        </mc:Fallback>
      </mc:AlternateContent>
    </w:r>
    <w:r w:rsidR="00C11EFC" w:rsidRPr="001702EC">
      <w:rPr>
        <w:rFonts w:ascii="Apple Chancery" w:hAnsi="Apple Chancery" w:cs="Apple Chancery" w:hint="cs"/>
        <w:b/>
        <w:bCs/>
      </w:rPr>
      <w:t>202</w:t>
    </w:r>
    <w:r w:rsidR="00737FD7">
      <w:rPr>
        <w:rFonts w:ascii="Apple Chancery" w:hAnsi="Apple Chancery" w:cs="Apple Chancery"/>
        <w:b/>
        <w:bCs/>
      </w:rPr>
      <w:t>2</w:t>
    </w:r>
    <w:r w:rsidR="00C11EFC" w:rsidRPr="001702EC">
      <w:rPr>
        <w:rFonts w:ascii="Apple Chancery" w:hAnsi="Apple Chancery" w:cs="Apple Chancery" w:hint="cs"/>
        <w:b/>
        <w:bCs/>
      </w:rPr>
      <w:t>.</w:t>
    </w:r>
    <w:r w:rsidR="00A8121B">
      <w:rPr>
        <w:rFonts w:ascii="Apple Chancery" w:hAnsi="Apple Chancery" w:cs="Apple Chancery"/>
        <w:b/>
        <w:bCs/>
      </w:rPr>
      <w:t>0</w:t>
    </w:r>
    <w:r w:rsidR="00D8496A">
      <w:rPr>
        <w:rFonts w:ascii="Apple Chancery" w:hAnsi="Apple Chancery" w:cs="Apple Chancery"/>
        <w:b/>
        <w:bCs/>
      </w:rPr>
      <w:t>9</w:t>
    </w:r>
    <w:r w:rsidR="00CC4676">
      <w:rPr>
        <w:rFonts w:ascii="Apple Chancery" w:hAnsi="Apple Chancery" w:cs="Apple Chancery"/>
        <w:b/>
        <w:bCs/>
      </w:rPr>
      <w:t>.</w:t>
    </w:r>
    <w:r w:rsidR="00D8496A">
      <w:rPr>
        <w:rFonts w:ascii="Apple Chancery" w:hAnsi="Apple Chancery" w:cs="Apple Chancery"/>
        <w:b/>
        <w:bCs/>
      </w:rPr>
      <w:t>13</w:t>
    </w:r>
    <w:r w:rsidR="00AC6C7E">
      <w:rPr>
        <w:rFonts w:ascii="Apple Chancery" w:hAnsi="Apple Chancery" w:cs="Apple Chancery"/>
        <w:b/>
        <w:bCs/>
      </w:rPr>
      <w:tab/>
    </w:r>
    <w:r w:rsidR="0028692C">
      <w:rPr>
        <w:rFonts w:ascii="Apple Chancery" w:hAnsi="Apple Chancery" w:cs="Apple Chancery"/>
        <w:b/>
        <w:bCs/>
      </w:rPr>
      <w:t xml:space="preserve"> </w:t>
    </w:r>
    <w:r w:rsidR="00AC6C7E">
      <w:rPr>
        <w:rFonts w:ascii="Apple Chancery" w:hAnsi="Apple Chancery" w:cs="Apple Chancery"/>
        <w:b/>
        <w:bCs/>
      </w:rPr>
      <w:t xml:space="preserve">1:00 – </w:t>
    </w:r>
    <w:r w:rsidR="00400EC5">
      <w:rPr>
        <w:rFonts w:ascii="Apple Chancery" w:hAnsi="Apple Chancery" w:cs="Apple Chancery"/>
        <w:b/>
        <w:bCs/>
      </w:rPr>
      <w:t>2</w:t>
    </w:r>
    <w:r w:rsidR="00AC6C7E">
      <w:rPr>
        <w:rFonts w:ascii="Apple Chancery" w:hAnsi="Apple Chancery" w:cs="Apple Chancery"/>
        <w:b/>
        <w:bCs/>
      </w:rPr>
      <w:t>:</w:t>
    </w:r>
    <w:r w:rsidR="00400EC5">
      <w:rPr>
        <w:rFonts w:ascii="Apple Chancery" w:hAnsi="Apple Chancery" w:cs="Apple Chancery"/>
        <w:b/>
        <w:bCs/>
      </w:rPr>
      <w:t>30</w:t>
    </w:r>
  </w:p>
  <w:p w14:paraId="0B5FCA5B" w14:textId="093668CE" w:rsidR="009A4586" w:rsidRPr="001702EC" w:rsidRDefault="009A4586" w:rsidP="00AC6C7E">
    <w:pPr>
      <w:pStyle w:val="Header"/>
      <w:tabs>
        <w:tab w:val="clear" w:pos="4680"/>
        <w:tab w:val="center" w:pos="1800"/>
      </w:tabs>
      <w:rPr>
        <w:rFonts w:ascii="Apple Chancery" w:hAnsi="Apple Chancery" w:cs="Apple Chancery"/>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1C9F"/>
    <w:multiLevelType w:val="multilevel"/>
    <w:tmpl w:val="4AC6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20647"/>
    <w:multiLevelType w:val="hybridMultilevel"/>
    <w:tmpl w:val="1B38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363FB"/>
    <w:multiLevelType w:val="hybridMultilevel"/>
    <w:tmpl w:val="757EF3AA"/>
    <w:lvl w:ilvl="0" w:tplc="0F5C9E04">
      <w:start w:val="5"/>
      <w:numFmt w:val="bullet"/>
      <w:lvlText w:val="-"/>
      <w:lvlJc w:val="left"/>
      <w:pPr>
        <w:ind w:left="360" w:hanging="360"/>
      </w:pPr>
      <w:rPr>
        <w:rFonts w:ascii="Calibri" w:eastAsiaTheme="minorHAnsi" w:hAnsi="Calibri" w:cs="Calibri"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8853A2"/>
    <w:multiLevelType w:val="multilevel"/>
    <w:tmpl w:val="5E4C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63EA2"/>
    <w:multiLevelType w:val="multilevel"/>
    <w:tmpl w:val="328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E95325"/>
    <w:multiLevelType w:val="hybridMultilevel"/>
    <w:tmpl w:val="47FE51EE"/>
    <w:lvl w:ilvl="0" w:tplc="69600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6C4053"/>
    <w:multiLevelType w:val="hybridMultilevel"/>
    <w:tmpl w:val="C8E6B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01D74"/>
    <w:multiLevelType w:val="hybridMultilevel"/>
    <w:tmpl w:val="5E1A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827A1"/>
    <w:multiLevelType w:val="hybridMultilevel"/>
    <w:tmpl w:val="19A6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26E0E"/>
    <w:multiLevelType w:val="hybridMultilevel"/>
    <w:tmpl w:val="63D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123370">
    <w:abstractNumId w:val="6"/>
  </w:num>
  <w:num w:numId="2" w16cid:durableId="802892385">
    <w:abstractNumId w:val="9"/>
  </w:num>
  <w:num w:numId="3" w16cid:durableId="1330403917">
    <w:abstractNumId w:val="4"/>
  </w:num>
  <w:num w:numId="4" w16cid:durableId="1147477616">
    <w:abstractNumId w:val="5"/>
  </w:num>
  <w:num w:numId="5" w16cid:durableId="287200957">
    <w:abstractNumId w:val="2"/>
  </w:num>
  <w:num w:numId="6" w16cid:durableId="618613393">
    <w:abstractNumId w:val="1"/>
  </w:num>
  <w:num w:numId="7" w16cid:durableId="430785087">
    <w:abstractNumId w:val="0"/>
  </w:num>
  <w:num w:numId="8" w16cid:durableId="1315182375">
    <w:abstractNumId w:val="8"/>
  </w:num>
  <w:num w:numId="9" w16cid:durableId="2025857713">
    <w:abstractNumId w:val="3"/>
  </w:num>
  <w:num w:numId="10" w16cid:durableId="385186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89"/>
    <w:rsid w:val="00001FFB"/>
    <w:rsid w:val="000451F0"/>
    <w:rsid w:val="00046089"/>
    <w:rsid w:val="00046AC5"/>
    <w:rsid w:val="00061943"/>
    <w:rsid w:val="000678FC"/>
    <w:rsid w:val="00080B96"/>
    <w:rsid w:val="00091B1B"/>
    <w:rsid w:val="000C7BB0"/>
    <w:rsid w:val="000D28AC"/>
    <w:rsid w:val="000F4BC9"/>
    <w:rsid w:val="00127FDE"/>
    <w:rsid w:val="001325A2"/>
    <w:rsid w:val="0013730C"/>
    <w:rsid w:val="00156C19"/>
    <w:rsid w:val="001702EC"/>
    <w:rsid w:val="00172820"/>
    <w:rsid w:val="001A52DE"/>
    <w:rsid w:val="001B07DD"/>
    <w:rsid w:val="001C2D77"/>
    <w:rsid w:val="001E225A"/>
    <w:rsid w:val="001F5349"/>
    <w:rsid w:val="00242985"/>
    <w:rsid w:val="00244236"/>
    <w:rsid w:val="00255562"/>
    <w:rsid w:val="002771C9"/>
    <w:rsid w:val="0027748A"/>
    <w:rsid w:val="0028692C"/>
    <w:rsid w:val="002B422C"/>
    <w:rsid w:val="002C3D0C"/>
    <w:rsid w:val="002C6401"/>
    <w:rsid w:val="002D47F9"/>
    <w:rsid w:val="002D50CB"/>
    <w:rsid w:val="002E0659"/>
    <w:rsid w:val="002F5E5F"/>
    <w:rsid w:val="003048F9"/>
    <w:rsid w:val="00314F79"/>
    <w:rsid w:val="00323DCF"/>
    <w:rsid w:val="00323F22"/>
    <w:rsid w:val="00325F18"/>
    <w:rsid w:val="00345803"/>
    <w:rsid w:val="00352BC0"/>
    <w:rsid w:val="00367A3B"/>
    <w:rsid w:val="00397F3C"/>
    <w:rsid w:val="003A6436"/>
    <w:rsid w:val="003C0B8A"/>
    <w:rsid w:val="003C5E9A"/>
    <w:rsid w:val="003E1E3E"/>
    <w:rsid w:val="003F7673"/>
    <w:rsid w:val="00400EC5"/>
    <w:rsid w:val="00402E54"/>
    <w:rsid w:val="00407326"/>
    <w:rsid w:val="00437841"/>
    <w:rsid w:val="00447644"/>
    <w:rsid w:val="00457A22"/>
    <w:rsid w:val="00461F4D"/>
    <w:rsid w:val="00465CE2"/>
    <w:rsid w:val="004670DA"/>
    <w:rsid w:val="0047327A"/>
    <w:rsid w:val="00475057"/>
    <w:rsid w:val="00475E29"/>
    <w:rsid w:val="004930FB"/>
    <w:rsid w:val="004A0EAA"/>
    <w:rsid w:val="004A56EF"/>
    <w:rsid w:val="004B0234"/>
    <w:rsid w:val="004B2985"/>
    <w:rsid w:val="004D2C52"/>
    <w:rsid w:val="004D542E"/>
    <w:rsid w:val="004E2CC1"/>
    <w:rsid w:val="00500A94"/>
    <w:rsid w:val="00500BC2"/>
    <w:rsid w:val="00540D43"/>
    <w:rsid w:val="00542FAB"/>
    <w:rsid w:val="005574F0"/>
    <w:rsid w:val="00574912"/>
    <w:rsid w:val="00576315"/>
    <w:rsid w:val="005A7CA7"/>
    <w:rsid w:val="005B6389"/>
    <w:rsid w:val="005C243D"/>
    <w:rsid w:val="005E1504"/>
    <w:rsid w:val="0061085E"/>
    <w:rsid w:val="00626D88"/>
    <w:rsid w:val="00626E6F"/>
    <w:rsid w:val="0063424F"/>
    <w:rsid w:val="006522B2"/>
    <w:rsid w:val="006629E1"/>
    <w:rsid w:val="0066464D"/>
    <w:rsid w:val="006958A8"/>
    <w:rsid w:val="006A21B9"/>
    <w:rsid w:val="006A477E"/>
    <w:rsid w:val="006B19B5"/>
    <w:rsid w:val="006C61A1"/>
    <w:rsid w:val="006D65D7"/>
    <w:rsid w:val="006E0008"/>
    <w:rsid w:val="0071337B"/>
    <w:rsid w:val="00715C8E"/>
    <w:rsid w:val="00732070"/>
    <w:rsid w:val="00737FD7"/>
    <w:rsid w:val="00752335"/>
    <w:rsid w:val="00767F41"/>
    <w:rsid w:val="00771686"/>
    <w:rsid w:val="00780829"/>
    <w:rsid w:val="007838C3"/>
    <w:rsid w:val="00786F10"/>
    <w:rsid w:val="00796893"/>
    <w:rsid w:val="007A2AF8"/>
    <w:rsid w:val="007A7FEE"/>
    <w:rsid w:val="007B3775"/>
    <w:rsid w:val="007C124D"/>
    <w:rsid w:val="007D46CF"/>
    <w:rsid w:val="007E6228"/>
    <w:rsid w:val="007F21B2"/>
    <w:rsid w:val="00812A95"/>
    <w:rsid w:val="0084792D"/>
    <w:rsid w:val="00864C61"/>
    <w:rsid w:val="008678A5"/>
    <w:rsid w:val="008733FA"/>
    <w:rsid w:val="00873AFF"/>
    <w:rsid w:val="00881717"/>
    <w:rsid w:val="00894AE2"/>
    <w:rsid w:val="008977CA"/>
    <w:rsid w:val="008B4F0C"/>
    <w:rsid w:val="008C3984"/>
    <w:rsid w:val="008D39CB"/>
    <w:rsid w:val="008F4B20"/>
    <w:rsid w:val="0092698C"/>
    <w:rsid w:val="0095456B"/>
    <w:rsid w:val="00955D8E"/>
    <w:rsid w:val="00972343"/>
    <w:rsid w:val="009811FC"/>
    <w:rsid w:val="00986795"/>
    <w:rsid w:val="009955A4"/>
    <w:rsid w:val="009A28E6"/>
    <w:rsid w:val="009A37D9"/>
    <w:rsid w:val="009A4586"/>
    <w:rsid w:val="009B00D9"/>
    <w:rsid w:val="009C1EC3"/>
    <w:rsid w:val="009C4AB8"/>
    <w:rsid w:val="009C7794"/>
    <w:rsid w:val="009D36E8"/>
    <w:rsid w:val="009D5E6C"/>
    <w:rsid w:val="009D5F5C"/>
    <w:rsid w:val="009F2787"/>
    <w:rsid w:val="009F5317"/>
    <w:rsid w:val="00A11654"/>
    <w:rsid w:val="00A12836"/>
    <w:rsid w:val="00A42C65"/>
    <w:rsid w:val="00A4649C"/>
    <w:rsid w:val="00A603B4"/>
    <w:rsid w:val="00A62EF6"/>
    <w:rsid w:val="00A633A9"/>
    <w:rsid w:val="00A8121B"/>
    <w:rsid w:val="00A83F16"/>
    <w:rsid w:val="00A95C50"/>
    <w:rsid w:val="00A9773D"/>
    <w:rsid w:val="00AB1364"/>
    <w:rsid w:val="00AB7D92"/>
    <w:rsid w:val="00AB7F34"/>
    <w:rsid w:val="00AC6690"/>
    <w:rsid w:val="00AC6C7E"/>
    <w:rsid w:val="00AF3657"/>
    <w:rsid w:val="00B209BB"/>
    <w:rsid w:val="00B239DC"/>
    <w:rsid w:val="00B349EA"/>
    <w:rsid w:val="00B373A8"/>
    <w:rsid w:val="00B44F03"/>
    <w:rsid w:val="00B46CA4"/>
    <w:rsid w:val="00B55364"/>
    <w:rsid w:val="00B74237"/>
    <w:rsid w:val="00B81653"/>
    <w:rsid w:val="00BA17C7"/>
    <w:rsid w:val="00BA4A19"/>
    <w:rsid w:val="00BB5D72"/>
    <w:rsid w:val="00BE02EA"/>
    <w:rsid w:val="00BF2EE1"/>
    <w:rsid w:val="00BF4FC2"/>
    <w:rsid w:val="00C07021"/>
    <w:rsid w:val="00C11E06"/>
    <w:rsid w:val="00C11EFC"/>
    <w:rsid w:val="00C21263"/>
    <w:rsid w:val="00C21B4A"/>
    <w:rsid w:val="00C23904"/>
    <w:rsid w:val="00C245C8"/>
    <w:rsid w:val="00C612C8"/>
    <w:rsid w:val="00C62EB0"/>
    <w:rsid w:val="00C72A17"/>
    <w:rsid w:val="00C85693"/>
    <w:rsid w:val="00CC4676"/>
    <w:rsid w:val="00CF7197"/>
    <w:rsid w:val="00D12C49"/>
    <w:rsid w:val="00D2040F"/>
    <w:rsid w:val="00D25CF3"/>
    <w:rsid w:val="00D3061A"/>
    <w:rsid w:val="00D55D3E"/>
    <w:rsid w:val="00D577B9"/>
    <w:rsid w:val="00D8496A"/>
    <w:rsid w:val="00D87076"/>
    <w:rsid w:val="00DA4DB9"/>
    <w:rsid w:val="00DD692B"/>
    <w:rsid w:val="00DD7436"/>
    <w:rsid w:val="00DF5321"/>
    <w:rsid w:val="00E02203"/>
    <w:rsid w:val="00E4700C"/>
    <w:rsid w:val="00E65A17"/>
    <w:rsid w:val="00E73C21"/>
    <w:rsid w:val="00E86657"/>
    <w:rsid w:val="00E96106"/>
    <w:rsid w:val="00EE0EE6"/>
    <w:rsid w:val="00EE3D0D"/>
    <w:rsid w:val="00EE65EF"/>
    <w:rsid w:val="00EE6664"/>
    <w:rsid w:val="00EF1BD0"/>
    <w:rsid w:val="00EF49D7"/>
    <w:rsid w:val="00F14870"/>
    <w:rsid w:val="00F14F53"/>
    <w:rsid w:val="00F15323"/>
    <w:rsid w:val="00F26527"/>
    <w:rsid w:val="00F327E5"/>
    <w:rsid w:val="00F34CB7"/>
    <w:rsid w:val="00F413BA"/>
    <w:rsid w:val="00F56B59"/>
    <w:rsid w:val="00FB5874"/>
    <w:rsid w:val="00FB7DFD"/>
    <w:rsid w:val="00FC303D"/>
    <w:rsid w:val="00FE7BC6"/>
    <w:rsid w:val="00FF064D"/>
    <w:rsid w:val="00FF1976"/>
    <w:rsid w:val="00FF2155"/>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6BAF"/>
  <w15:chartTrackingRefBased/>
  <w15:docId w15:val="{54B7C755-BCA2-C04D-B56F-D61CD139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FC"/>
    <w:pPr>
      <w:tabs>
        <w:tab w:val="center" w:pos="4680"/>
        <w:tab w:val="right" w:pos="9360"/>
      </w:tabs>
    </w:pPr>
  </w:style>
  <w:style w:type="character" w:customStyle="1" w:styleId="HeaderChar">
    <w:name w:val="Header Char"/>
    <w:basedOn w:val="DefaultParagraphFont"/>
    <w:link w:val="Header"/>
    <w:uiPriority w:val="99"/>
    <w:rsid w:val="00C11EFC"/>
  </w:style>
  <w:style w:type="paragraph" w:styleId="Footer">
    <w:name w:val="footer"/>
    <w:basedOn w:val="Normal"/>
    <w:link w:val="FooterChar"/>
    <w:uiPriority w:val="99"/>
    <w:unhideWhenUsed/>
    <w:rsid w:val="00C11EFC"/>
    <w:pPr>
      <w:tabs>
        <w:tab w:val="center" w:pos="4680"/>
        <w:tab w:val="right" w:pos="9360"/>
      </w:tabs>
    </w:pPr>
  </w:style>
  <w:style w:type="character" w:customStyle="1" w:styleId="FooterChar">
    <w:name w:val="Footer Char"/>
    <w:basedOn w:val="DefaultParagraphFont"/>
    <w:link w:val="Footer"/>
    <w:uiPriority w:val="99"/>
    <w:rsid w:val="00C11EFC"/>
  </w:style>
  <w:style w:type="paragraph" w:styleId="ListParagraph">
    <w:name w:val="List Paragraph"/>
    <w:basedOn w:val="Normal"/>
    <w:uiPriority w:val="34"/>
    <w:qFormat/>
    <w:rsid w:val="00C11EFC"/>
    <w:pPr>
      <w:ind w:left="720"/>
      <w:contextualSpacing/>
    </w:pPr>
  </w:style>
  <w:style w:type="character" w:customStyle="1" w:styleId="apple-converted-space">
    <w:name w:val="apple-converted-space"/>
    <w:basedOn w:val="DefaultParagraphFont"/>
    <w:rsid w:val="00786F10"/>
  </w:style>
  <w:style w:type="paragraph" w:styleId="NormalWeb">
    <w:name w:val="Normal (Web)"/>
    <w:basedOn w:val="Normal"/>
    <w:uiPriority w:val="99"/>
    <w:semiHidden/>
    <w:unhideWhenUsed/>
    <w:rsid w:val="004B023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B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do85sc3rj">
    <w:name w:val="markdo85sc3rj"/>
    <w:basedOn w:val="DefaultParagraphFont"/>
    <w:rsid w:val="00A11654"/>
  </w:style>
  <w:style w:type="character" w:styleId="Strong">
    <w:name w:val="Strong"/>
    <w:basedOn w:val="DefaultParagraphFont"/>
    <w:uiPriority w:val="22"/>
    <w:qFormat/>
    <w:rsid w:val="006958A8"/>
    <w:rPr>
      <w:b/>
      <w:bCs/>
    </w:rPr>
  </w:style>
  <w:style w:type="character" w:styleId="Hyperlink">
    <w:name w:val="Hyperlink"/>
    <w:basedOn w:val="DefaultParagraphFont"/>
    <w:uiPriority w:val="99"/>
    <w:unhideWhenUsed/>
    <w:rsid w:val="00465CE2"/>
    <w:rPr>
      <w:color w:val="0563C1" w:themeColor="hyperlink"/>
      <w:u w:val="single"/>
    </w:rPr>
  </w:style>
  <w:style w:type="character" w:styleId="UnresolvedMention">
    <w:name w:val="Unresolved Mention"/>
    <w:basedOn w:val="DefaultParagraphFont"/>
    <w:uiPriority w:val="99"/>
    <w:semiHidden/>
    <w:unhideWhenUsed/>
    <w:rsid w:val="00465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20">
      <w:bodyDiv w:val="1"/>
      <w:marLeft w:val="0"/>
      <w:marRight w:val="0"/>
      <w:marTop w:val="0"/>
      <w:marBottom w:val="0"/>
      <w:divBdr>
        <w:top w:val="none" w:sz="0" w:space="0" w:color="auto"/>
        <w:left w:val="none" w:sz="0" w:space="0" w:color="auto"/>
        <w:bottom w:val="none" w:sz="0" w:space="0" w:color="auto"/>
        <w:right w:val="none" w:sz="0" w:space="0" w:color="auto"/>
      </w:divBdr>
      <w:divsChild>
        <w:div w:id="922029634">
          <w:marLeft w:val="0"/>
          <w:marRight w:val="0"/>
          <w:marTop w:val="0"/>
          <w:marBottom w:val="0"/>
          <w:divBdr>
            <w:top w:val="none" w:sz="0" w:space="0" w:color="auto"/>
            <w:left w:val="none" w:sz="0" w:space="0" w:color="auto"/>
            <w:bottom w:val="none" w:sz="0" w:space="0" w:color="auto"/>
            <w:right w:val="none" w:sz="0" w:space="0" w:color="auto"/>
          </w:divBdr>
          <w:divsChild>
            <w:div w:id="302007569">
              <w:marLeft w:val="0"/>
              <w:marRight w:val="0"/>
              <w:marTop w:val="0"/>
              <w:marBottom w:val="0"/>
              <w:divBdr>
                <w:top w:val="none" w:sz="0" w:space="0" w:color="auto"/>
                <w:left w:val="none" w:sz="0" w:space="0" w:color="auto"/>
                <w:bottom w:val="none" w:sz="0" w:space="0" w:color="auto"/>
                <w:right w:val="none" w:sz="0" w:space="0" w:color="auto"/>
              </w:divBdr>
              <w:divsChild>
                <w:div w:id="1996302713">
                  <w:marLeft w:val="0"/>
                  <w:marRight w:val="0"/>
                  <w:marTop w:val="0"/>
                  <w:marBottom w:val="0"/>
                  <w:divBdr>
                    <w:top w:val="none" w:sz="0" w:space="0" w:color="auto"/>
                    <w:left w:val="none" w:sz="0" w:space="0" w:color="auto"/>
                    <w:bottom w:val="none" w:sz="0" w:space="0" w:color="auto"/>
                    <w:right w:val="none" w:sz="0" w:space="0" w:color="auto"/>
                  </w:divBdr>
                </w:div>
                <w:div w:id="3637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98969">
      <w:bodyDiv w:val="1"/>
      <w:marLeft w:val="0"/>
      <w:marRight w:val="0"/>
      <w:marTop w:val="0"/>
      <w:marBottom w:val="0"/>
      <w:divBdr>
        <w:top w:val="none" w:sz="0" w:space="0" w:color="auto"/>
        <w:left w:val="none" w:sz="0" w:space="0" w:color="auto"/>
        <w:bottom w:val="none" w:sz="0" w:space="0" w:color="auto"/>
        <w:right w:val="none" w:sz="0" w:space="0" w:color="auto"/>
      </w:divBdr>
    </w:div>
    <w:div w:id="671761419">
      <w:bodyDiv w:val="1"/>
      <w:marLeft w:val="0"/>
      <w:marRight w:val="0"/>
      <w:marTop w:val="0"/>
      <w:marBottom w:val="0"/>
      <w:divBdr>
        <w:top w:val="none" w:sz="0" w:space="0" w:color="auto"/>
        <w:left w:val="none" w:sz="0" w:space="0" w:color="auto"/>
        <w:bottom w:val="none" w:sz="0" w:space="0" w:color="auto"/>
        <w:right w:val="none" w:sz="0" w:space="0" w:color="auto"/>
      </w:divBdr>
      <w:divsChild>
        <w:div w:id="817235195">
          <w:marLeft w:val="0"/>
          <w:marRight w:val="0"/>
          <w:marTop w:val="0"/>
          <w:marBottom w:val="0"/>
          <w:divBdr>
            <w:top w:val="none" w:sz="0" w:space="0" w:color="auto"/>
            <w:left w:val="none" w:sz="0" w:space="0" w:color="auto"/>
            <w:bottom w:val="none" w:sz="0" w:space="0" w:color="auto"/>
            <w:right w:val="none" w:sz="0" w:space="0" w:color="auto"/>
          </w:divBdr>
        </w:div>
      </w:divsChild>
    </w:div>
    <w:div w:id="1232542704">
      <w:bodyDiv w:val="1"/>
      <w:marLeft w:val="0"/>
      <w:marRight w:val="0"/>
      <w:marTop w:val="0"/>
      <w:marBottom w:val="0"/>
      <w:divBdr>
        <w:top w:val="none" w:sz="0" w:space="0" w:color="auto"/>
        <w:left w:val="none" w:sz="0" w:space="0" w:color="auto"/>
        <w:bottom w:val="none" w:sz="0" w:space="0" w:color="auto"/>
        <w:right w:val="none" w:sz="0" w:space="0" w:color="auto"/>
      </w:divBdr>
      <w:divsChild>
        <w:div w:id="603654378">
          <w:marLeft w:val="0"/>
          <w:marRight w:val="0"/>
          <w:marTop w:val="0"/>
          <w:marBottom w:val="0"/>
          <w:divBdr>
            <w:top w:val="none" w:sz="0" w:space="0" w:color="auto"/>
            <w:left w:val="none" w:sz="0" w:space="0" w:color="auto"/>
            <w:bottom w:val="none" w:sz="0" w:space="0" w:color="auto"/>
            <w:right w:val="none" w:sz="0" w:space="0" w:color="auto"/>
          </w:divBdr>
          <w:divsChild>
            <w:div w:id="1229917803">
              <w:marLeft w:val="0"/>
              <w:marRight w:val="0"/>
              <w:marTop w:val="0"/>
              <w:marBottom w:val="0"/>
              <w:divBdr>
                <w:top w:val="none" w:sz="0" w:space="0" w:color="auto"/>
                <w:left w:val="none" w:sz="0" w:space="0" w:color="auto"/>
                <w:bottom w:val="none" w:sz="0" w:space="0" w:color="auto"/>
                <w:right w:val="none" w:sz="0" w:space="0" w:color="auto"/>
              </w:divBdr>
              <w:divsChild>
                <w:div w:id="5048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09938">
          <w:marLeft w:val="0"/>
          <w:marRight w:val="0"/>
          <w:marTop w:val="0"/>
          <w:marBottom w:val="0"/>
          <w:divBdr>
            <w:top w:val="none" w:sz="0" w:space="0" w:color="auto"/>
            <w:left w:val="none" w:sz="0" w:space="0" w:color="auto"/>
            <w:bottom w:val="none" w:sz="0" w:space="0" w:color="auto"/>
            <w:right w:val="none" w:sz="0" w:space="0" w:color="auto"/>
          </w:divBdr>
          <w:divsChild>
            <w:div w:id="1814105281">
              <w:marLeft w:val="0"/>
              <w:marRight w:val="0"/>
              <w:marTop w:val="0"/>
              <w:marBottom w:val="0"/>
              <w:divBdr>
                <w:top w:val="none" w:sz="0" w:space="0" w:color="auto"/>
                <w:left w:val="none" w:sz="0" w:space="0" w:color="auto"/>
                <w:bottom w:val="none" w:sz="0" w:space="0" w:color="auto"/>
                <w:right w:val="none" w:sz="0" w:space="0" w:color="auto"/>
              </w:divBdr>
              <w:divsChild>
                <w:div w:id="20805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6242">
      <w:bodyDiv w:val="1"/>
      <w:marLeft w:val="0"/>
      <w:marRight w:val="0"/>
      <w:marTop w:val="0"/>
      <w:marBottom w:val="0"/>
      <w:divBdr>
        <w:top w:val="none" w:sz="0" w:space="0" w:color="auto"/>
        <w:left w:val="none" w:sz="0" w:space="0" w:color="auto"/>
        <w:bottom w:val="none" w:sz="0" w:space="0" w:color="auto"/>
        <w:right w:val="none" w:sz="0" w:space="0" w:color="auto"/>
      </w:divBdr>
      <w:divsChild>
        <w:div w:id="818031800">
          <w:marLeft w:val="0"/>
          <w:marRight w:val="0"/>
          <w:marTop w:val="0"/>
          <w:marBottom w:val="0"/>
          <w:divBdr>
            <w:top w:val="none" w:sz="0" w:space="0" w:color="auto"/>
            <w:left w:val="none" w:sz="0" w:space="0" w:color="auto"/>
            <w:bottom w:val="none" w:sz="0" w:space="0" w:color="auto"/>
            <w:right w:val="none" w:sz="0" w:space="0" w:color="auto"/>
          </w:divBdr>
        </w:div>
        <w:div w:id="918294798">
          <w:marLeft w:val="0"/>
          <w:marRight w:val="0"/>
          <w:marTop w:val="0"/>
          <w:marBottom w:val="0"/>
          <w:divBdr>
            <w:top w:val="none" w:sz="0" w:space="0" w:color="auto"/>
            <w:left w:val="none" w:sz="0" w:space="0" w:color="auto"/>
            <w:bottom w:val="none" w:sz="0" w:space="0" w:color="auto"/>
            <w:right w:val="none" w:sz="0" w:space="0" w:color="auto"/>
          </w:divBdr>
        </w:div>
      </w:divsChild>
    </w:div>
    <w:div w:id="1283923527">
      <w:bodyDiv w:val="1"/>
      <w:marLeft w:val="0"/>
      <w:marRight w:val="0"/>
      <w:marTop w:val="0"/>
      <w:marBottom w:val="0"/>
      <w:divBdr>
        <w:top w:val="none" w:sz="0" w:space="0" w:color="auto"/>
        <w:left w:val="none" w:sz="0" w:space="0" w:color="auto"/>
        <w:bottom w:val="none" w:sz="0" w:space="0" w:color="auto"/>
        <w:right w:val="none" w:sz="0" w:space="0" w:color="auto"/>
      </w:divBdr>
      <w:divsChild>
        <w:div w:id="2115780593">
          <w:marLeft w:val="0"/>
          <w:marRight w:val="0"/>
          <w:marTop w:val="0"/>
          <w:marBottom w:val="0"/>
          <w:divBdr>
            <w:top w:val="none" w:sz="0" w:space="0" w:color="auto"/>
            <w:left w:val="none" w:sz="0" w:space="0" w:color="auto"/>
            <w:bottom w:val="none" w:sz="0" w:space="0" w:color="auto"/>
            <w:right w:val="none" w:sz="0" w:space="0" w:color="auto"/>
          </w:divBdr>
          <w:divsChild>
            <w:div w:id="2006125400">
              <w:marLeft w:val="0"/>
              <w:marRight w:val="0"/>
              <w:marTop w:val="0"/>
              <w:marBottom w:val="0"/>
              <w:divBdr>
                <w:top w:val="none" w:sz="0" w:space="0" w:color="auto"/>
                <w:left w:val="none" w:sz="0" w:space="0" w:color="auto"/>
                <w:bottom w:val="none" w:sz="0" w:space="0" w:color="auto"/>
                <w:right w:val="none" w:sz="0" w:space="0" w:color="auto"/>
              </w:divBdr>
              <w:divsChild>
                <w:div w:id="1215198019">
                  <w:marLeft w:val="0"/>
                  <w:marRight w:val="0"/>
                  <w:marTop w:val="0"/>
                  <w:marBottom w:val="0"/>
                  <w:divBdr>
                    <w:top w:val="none" w:sz="0" w:space="0" w:color="auto"/>
                    <w:left w:val="none" w:sz="0" w:space="0" w:color="auto"/>
                    <w:bottom w:val="none" w:sz="0" w:space="0" w:color="auto"/>
                    <w:right w:val="none" w:sz="0" w:space="0" w:color="auto"/>
                  </w:divBdr>
                </w:div>
              </w:divsChild>
            </w:div>
            <w:div w:id="69011073">
              <w:marLeft w:val="0"/>
              <w:marRight w:val="0"/>
              <w:marTop w:val="0"/>
              <w:marBottom w:val="0"/>
              <w:divBdr>
                <w:top w:val="none" w:sz="0" w:space="0" w:color="auto"/>
                <w:left w:val="none" w:sz="0" w:space="0" w:color="auto"/>
                <w:bottom w:val="none" w:sz="0" w:space="0" w:color="auto"/>
                <w:right w:val="none" w:sz="0" w:space="0" w:color="auto"/>
              </w:divBdr>
              <w:divsChild>
                <w:div w:id="10160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864">
          <w:marLeft w:val="0"/>
          <w:marRight w:val="0"/>
          <w:marTop w:val="0"/>
          <w:marBottom w:val="0"/>
          <w:divBdr>
            <w:top w:val="none" w:sz="0" w:space="0" w:color="auto"/>
            <w:left w:val="none" w:sz="0" w:space="0" w:color="auto"/>
            <w:bottom w:val="none" w:sz="0" w:space="0" w:color="auto"/>
            <w:right w:val="none" w:sz="0" w:space="0" w:color="auto"/>
          </w:divBdr>
          <w:divsChild>
            <w:div w:id="566191314">
              <w:marLeft w:val="0"/>
              <w:marRight w:val="0"/>
              <w:marTop w:val="0"/>
              <w:marBottom w:val="0"/>
              <w:divBdr>
                <w:top w:val="none" w:sz="0" w:space="0" w:color="auto"/>
                <w:left w:val="none" w:sz="0" w:space="0" w:color="auto"/>
                <w:bottom w:val="none" w:sz="0" w:space="0" w:color="auto"/>
                <w:right w:val="none" w:sz="0" w:space="0" w:color="auto"/>
              </w:divBdr>
              <w:divsChild>
                <w:div w:id="562712782">
                  <w:marLeft w:val="0"/>
                  <w:marRight w:val="0"/>
                  <w:marTop w:val="0"/>
                  <w:marBottom w:val="0"/>
                  <w:divBdr>
                    <w:top w:val="none" w:sz="0" w:space="0" w:color="auto"/>
                    <w:left w:val="none" w:sz="0" w:space="0" w:color="auto"/>
                    <w:bottom w:val="none" w:sz="0" w:space="0" w:color="auto"/>
                    <w:right w:val="none" w:sz="0" w:space="0" w:color="auto"/>
                  </w:divBdr>
                </w:div>
              </w:divsChild>
            </w:div>
            <w:div w:id="1580212990">
              <w:marLeft w:val="0"/>
              <w:marRight w:val="0"/>
              <w:marTop w:val="0"/>
              <w:marBottom w:val="0"/>
              <w:divBdr>
                <w:top w:val="none" w:sz="0" w:space="0" w:color="auto"/>
                <w:left w:val="none" w:sz="0" w:space="0" w:color="auto"/>
                <w:bottom w:val="none" w:sz="0" w:space="0" w:color="auto"/>
                <w:right w:val="none" w:sz="0" w:space="0" w:color="auto"/>
              </w:divBdr>
              <w:divsChild>
                <w:div w:id="1696154551">
                  <w:marLeft w:val="0"/>
                  <w:marRight w:val="0"/>
                  <w:marTop w:val="0"/>
                  <w:marBottom w:val="0"/>
                  <w:divBdr>
                    <w:top w:val="none" w:sz="0" w:space="0" w:color="auto"/>
                    <w:left w:val="none" w:sz="0" w:space="0" w:color="auto"/>
                    <w:bottom w:val="none" w:sz="0" w:space="0" w:color="auto"/>
                    <w:right w:val="none" w:sz="0" w:space="0" w:color="auto"/>
                  </w:divBdr>
                </w:div>
                <w:div w:id="17715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9342">
      <w:bodyDiv w:val="1"/>
      <w:marLeft w:val="0"/>
      <w:marRight w:val="0"/>
      <w:marTop w:val="0"/>
      <w:marBottom w:val="0"/>
      <w:divBdr>
        <w:top w:val="none" w:sz="0" w:space="0" w:color="auto"/>
        <w:left w:val="none" w:sz="0" w:space="0" w:color="auto"/>
        <w:bottom w:val="none" w:sz="0" w:space="0" w:color="auto"/>
        <w:right w:val="none" w:sz="0" w:space="0" w:color="auto"/>
      </w:divBdr>
    </w:div>
    <w:div w:id="1609580041">
      <w:bodyDiv w:val="1"/>
      <w:marLeft w:val="0"/>
      <w:marRight w:val="0"/>
      <w:marTop w:val="0"/>
      <w:marBottom w:val="0"/>
      <w:divBdr>
        <w:top w:val="none" w:sz="0" w:space="0" w:color="auto"/>
        <w:left w:val="none" w:sz="0" w:space="0" w:color="auto"/>
        <w:bottom w:val="none" w:sz="0" w:space="0" w:color="auto"/>
        <w:right w:val="none" w:sz="0" w:space="0" w:color="auto"/>
      </w:divBdr>
    </w:div>
    <w:div w:id="2131388082">
      <w:bodyDiv w:val="1"/>
      <w:marLeft w:val="0"/>
      <w:marRight w:val="0"/>
      <w:marTop w:val="0"/>
      <w:marBottom w:val="0"/>
      <w:divBdr>
        <w:top w:val="none" w:sz="0" w:space="0" w:color="auto"/>
        <w:left w:val="none" w:sz="0" w:space="0" w:color="auto"/>
        <w:bottom w:val="none" w:sz="0" w:space="0" w:color="auto"/>
        <w:right w:val="none" w:sz="0" w:space="0" w:color="auto"/>
      </w:divBdr>
      <w:divsChild>
        <w:div w:id="1976788663">
          <w:marLeft w:val="0"/>
          <w:marRight w:val="0"/>
          <w:marTop w:val="0"/>
          <w:marBottom w:val="0"/>
          <w:divBdr>
            <w:top w:val="none" w:sz="0" w:space="0" w:color="auto"/>
            <w:left w:val="none" w:sz="0" w:space="0" w:color="auto"/>
            <w:bottom w:val="none" w:sz="0" w:space="0" w:color="auto"/>
            <w:right w:val="none" w:sz="0" w:space="0" w:color="auto"/>
          </w:divBdr>
        </w:div>
        <w:div w:id="270355197">
          <w:marLeft w:val="0"/>
          <w:marRight w:val="0"/>
          <w:marTop w:val="0"/>
          <w:marBottom w:val="0"/>
          <w:divBdr>
            <w:top w:val="none" w:sz="0" w:space="0" w:color="auto"/>
            <w:left w:val="none" w:sz="0" w:space="0" w:color="auto"/>
            <w:bottom w:val="none" w:sz="0" w:space="0" w:color="auto"/>
            <w:right w:val="none" w:sz="0" w:space="0" w:color="auto"/>
          </w:divBdr>
        </w:div>
        <w:div w:id="187880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osh.edu/writingcen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osh.edu/counse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wosh.edu/deanofstudents/accessibility-center/" TargetMode="External"/><Relationship Id="rId4" Type="http://schemas.openxmlformats.org/officeDocument/2006/relationships/webSettings" Target="webSettings.xml"/><Relationship Id="rId9" Type="http://schemas.openxmlformats.org/officeDocument/2006/relationships/hyperlink" Target="https://uwosh.edu/deanof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Ringenberg</dc:creator>
  <cp:keywords/>
  <dc:description/>
  <cp:lastModifiedBy>Renee Pasewald</cp:lastModifiedBy>
  <cp:revision>2</cp:revision>
  <cp:lastPrinted>2021-08-18T14:23:00Z</cp:lastPrinted>
  <dcterms:created xsi:type="dcterms:W3CDTF">2022-09-27T20:36:00Z</dcterms:created>
  <dcterms:modified xsi:type="dcterms:W3CDTF">2022-09-27T20:36:00Z</dcterms:modified>
</cp:coreProperties>
</file>