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28C7" w14:textId="77777777" w:rsidR="002E767D" w:rsidRDefault="002E767D" w:rsidP="003F55F8">
      <w:pPr>
        <w:jc w:val="center"/>
        <w:rPr>
          <w:b/>
        </w:rPr>
      </w:pPr>
    </w:p>
    <w:p w14:paraId="6BF7B0ED" w14:textId="1366E497" w:rsidR="003F55F8" w:rsidRPr="00D272FD" w:rsidRDefault="003F55F8" w:rsidP="003F55F8">
      <w:pPr>
        <w:jc w:val="center"/>
        <w:rPr>
          <w:b/>
        </w:rPr>
      </w:pPr>
      <w:r w:rsidRPr="00D272FD">
        <w:rPr>
          <w:b/>
        </w:rPr>
        <w:t>Department Cash Handling Procedures Template</w:t>
      </w:r>
    </w:p>
    <w:p w14:paraId="184B6C83" w14:textId="53843887" w:rsidR="003F55F8" w:rsidRPr="00D272FD" w:rsidRDefault="00074479" w:rsidP="002E767D">
      <w:pPr>
        <w:jc w:val="both"/>
        <w:rPr>
          <w:sz w:val="20"/>
          <w:szCs w:val="20"/>
        </w:rPr>
      </w:pPr>
      <w:r w:rsidRPr="00D272FD">
        <w:rPr>
          <w:sz w:val="20"/>
          <w:szCs w:val="20"/>
        </w:rPr>
        <w:t>This template is meant to assist departments in creating internal cash handling procedures specific to the department.  Departments may edit to meet their needs.</w:t>
      </w:r>
      <w:r w:rsidR="001809BA" w:rsidRPr="00D272FD">
        <w:rPr>
          <w:sz w:val="20"/>
          <w:szCs w:val="20"/>
        </w:rPr>
        <w:t xml:space="preserve">  It is recommended that new employees handling cash be given a copy of the procedure and sign that they have received the procedure. </w:t>
      </w:r>
      <w:r w:rsidR="00887284" w:rsidRPr="00D272FD">
        <w:rPr>
          <w:sz w:val="20"/>
          <w:szCs w:val="20"/>
        </w:rPr>
        <w:t xml:space="preserve">Please contact </w:t>
      </w:r>
      <w:r w:rsidR="00D272FD" w:rsidRPr="00D272FD">
        <w:rPr>
          <w:sz w:val="20"/>
          <w:szCs w:val="20"/>
        </w:rPr>
        <w:t xml:space="preserve">Sarah Anderson </w:t>
      </w:r>
      <w:r w:rsidR="00887284" w:rsidRPr="00D272FD">
        <w:rPr>
          <w:sz w:val="20"/>
          <w:szCs w:val="20"/>
        </w:rPr>
        <w:t xml:space="preserve">at </w:t>
      </w:r>
      <w:r w:rsidR="00D272FD" w:rsidRPr="00D272FD">
        <w:rPr>
          <w:sz w:val="20"/>
          <w:szCs w:val="20"/>
        </w:rPr>
        <w:t>424-1336 or</w:t>
      </w:r>
      <w:r w:rsidR="00887284" w:rsidRPr="00D272FD">
        <w:rPr>
          <w:sz w:val="20"/>
          <w:szCs w:val="20"/>
        </w:rPr>
        <w:t xml:space="preserve"> </w:t>
      </w:r>
      <w:r w:rsidR="00D272FD" w:rsidRPr="00D272FD">
        <w:rPr>
          <w:sz w:val="20"/>
          <w:szCs w:val="20"/>
        </w:rPr>
        <w:t>anderssb@uwosh.edu</w:t>
      </w:r>
      <w:r w:rsidR="00887284" w:rsidRPr="00D272FD">
        <w:rPr>
          <w:sz w:val="20"/>
          <w:szCs w:val="20"/>
        </w:rPr>
        <w:t xml:space="preserve"> for assistance if needed.  </w:t>
      </w:r>
      <w:r w:rsidR="001809BA" w:rsidRPr="00D272FD">
        <w:rPr>
          <w:sz w:val="20"/>
          <w:szCs w:val="20"/>
        </w:rPr>
        <w:t xml:space="preserve">  </w:t>
      </w:r>
    </w:p>
    <w:p w14:paraId="208E8D2C" w14:textId="528316F0" w:rsidR="001809BA" w:rsidRPr="00D272FD" w:rsidRDefault="00D272FD" w:rsidP="003F55F8">
      <w:pPr>
        <w:rPr>
          <w:b/>
          <w:bCs/>
          <w:sz w:val="20"/>
          <w:szCs w:val="20"/>
        </w:rPr>
      </w:pPr>
      <w:r w:rsidRPr="00D272FD">
        <w:rPr>
          <w:b/>
          <w:bCs/>
          <w:sz w:val="20"/>
          <w:szCs w:val="20"/>
        </w:rPr>
        <w:t xml:space="preserve">Department:  </w:t>
      </w:r>
      <w:r w:rsidRPr="00D272FD">
        <w:rPr>
          <w:b/>
          <w:bCs/>
          <w:sz w:val="20"/>
          <w:szCs w:val="20"/>
        </w:rPr>
        <w:tab/>
      </w:r>
      <w:r w:rsidRPr="00D272FD">
        <w:rPr>
          <w:b/>
          <w:bCs/>
          <w:sz w:val="20"/>
          <w:szCs w:val="20"/>
        </w:rPr>
        <w:tab/>
      </w:r>
      <w:r w:rsidRPr="00D272FD">
        <w:rPr>
          <w:b/>
          <w:bCs/>
          <w:sz w:val="20"/>
          <w:szCs w:val="20"/>
        </w:rPr>
        <w:tab/>
      </w:r>
      <w:r w:rsidRPr="00D272FD">
        <w:rPr>
          <w:b/>
          <w:bCs/>
          <w:sz w:val="20"/>
          <w:szCs w:val="20"/>
        </w:rPr>
        <w:tab/>
      </w:r>
      <w:r w:rsidRPr="00D272FD">
        <w:rPr>
          <w:b/>
          <w:bCs/>
          <w:sz w:val="20"/>
          <w:szCs w:val="20"/>
        </w:rPr>
        <w:tab/>
      </w:r>
      <w:r w:rsidRPr="00D272FD">
        <w:rPr>
          <w:b/>
          <w:bCs/>
          <w:sz w:val="20"/>
          <w:szCs w:val="20"/>
        </w:rPr>
        <w:tab/>
      </w:r>
      <w:r w:rsidRPr="00D272FD">
        <w:rPr>
          <w:b/>
          <w:bCs/>
          <w:sz w:val="20"/>
          <w:szCs w:val="20"/>
        </w:rPr>
        <w:tab/>
      </w:r>
      <w:r w:rsidR="001809BA" w:rsidRPr="00D272FD">
        <w:rPr>
          <w:b/>
          <w:bCs/>
          <w:sz w:val="20"/>
          <w:szCs w:val="20"/>
        </w:rPr>
        <w:t>Date Updated:</w:t>
      </w:r>
    </w:p>
    <w:p w14:paraId="17CA9193" w14:textId="77777777" w:rsidR="000F7B1E" w:rsidRPr="0053662E" w:rsidRDefault="000F7B1E" w:rsidP="000F7B1E">
      <w:pPr>
        <w:rPr>
          <w:b/>
          <w:sz w:val="20"/>
          <w:szCs w:val="20"/>
          <w:u w:val="single"/>
        </w:rPr>
      </w:pPr>
      <w:r w:rsidRPr="0053662E">
        <w:rPr>
          <w:b/>
          <w:sz w:val="20"/>
          <w:szCs w:val="20"/>
          <w:u w:val="single"/>
        </w:rPr>
        <w:t>Cash Collection</w:t>
      </w:r>
    </w:p>
    <w:p w14:paraId="513F7DE8" w14:textId="35D24943" w:rsidR="000F7B1E" w:rsidRDefault="000F7B1E" w:rsidP="000F7B1E">
      <w:pPr>
        <w:rPr>
          <w:sz w:val="20"/>
          <w:szCs w:val="20"/>
        </w:rPr>
      </w:pPr>
      <w:r>
        <w:rPr>
          <w:sz w:val="20"/>
          <w:szCs w:val="20"/>
        </w:rPr>
        <w:t>Position(s) collecting cas</w:t>
      </w:r>
      <w:r w:rsidR="00D272FD">
        <w:rPr>
          <w:sz w:val="20"/>
          <w:szCs w:val="20"/>
        </w:rPr>
        <w:t xml:space="preserve">h (titles, not names): </w:t>
      </w:r>
      <w:r w:rsidRPr="000F7B1E">
        <w:rPr>
          <w:sz w:val="20"/>
          <w:szCs w:val="20"/>
          <w:highlight w:val="yellow"/>
        </w:rPr>
        <w:t xml:space="preserve"> </w:t>
      </w:r>
    </w:p>
    <w:p w14:paraId="37A50964" w14:textId="77777777" w:rsidR="00D272FD" w:rsidRDefault="000F7B1E" w:rsidP="000F7B1E">
      <w:pPr>
        <w:rPr>
          <w:sz w:val="20"/>
          <w:szCs w:val="20"/>
        </w:rPr>
      </w:pPr>
      <w:r>
        <w:rPr>
          <w:sz w:val="20"/>
          <w:szCs w:val="20"/>
        </w:rPr>
        <w:t>System or method to generate receipts or check l</w:t>
      </w:r>
      <w:r w:rsidRPr="00D272FD">
        <w:rPr>
          <w:sz w:val="20"/>
          <w:szCs w:val="20"/>
        </w:rPr>
        <w:t>og</w:t>
      </w:r>
      <w:r w:rsidR="004A38C2" w:rsidRPr="00D272FD">
        <w:rPr>
          <w:sz w:val="20"/>
          <w:szCs w:val="20"/>
        </w:rPr>
        <w:t xml:space="preserve"> </w:t>
      </w:r>
      <w:r w:rsidR="00D272FD" w:rsidRPr="00D272FD">
        <w:rPr>
          <w:sz w:val="20"/>
          <w:szCs w:val="20"/>
        </w:rPr>
        <w:t>(</w:t>
      </w:r>
      <w:r w:rsidR="003F6478" w:rsidRPr="00D272FD">
        <w:rPr>
          <w:sz w:val="20"/>
          <w:szCs w:val="20"/>
        </w:rPr>
        <w:t>describe how you will receipt cash and checks, describe any cashiering system used</w:t>
      </w:r>
      <w:r w:rsidR="00D272FD" w:rsidRPr="00D272FD">
        <w:rPr>
          <w:sz w:val="20"/>
          <w:szCs w:val="20"/>
        </w:rPr>
        <w:t>):</w:t>
      </w:r>
    </w:p>
    <w:p w14:paraId="7B0AD563" w14:textId="64F57561" w:rsidR="000F7B1E" w:rsidRDefault="000F7B1E" w:rsidP="000F7B1E">
      <w:pPr>
        <w:rPr>
          <w:sz w:val="20"/>
          <w:szCs w:val="20"/>
        </w:rPr>
      </w:pPr>
      <w:r>
        <w:rPr>
          <w:sz w:val="20"/>
          <w:szCs w:val="20"/>
        </w:rPr>
        <w:t>Overview of process for in-person payments:</w:t>
      </w:r>
    </w:p>
    <w:p w14:paraId="69A9269B" w14:textId="77777777" w:rsidR="000F7B1E" w:rsidRDefault="000F7B1E" w:rsidP="000F7B1E">
      <w:pPr>
        <w:rPr>
          <w:sz w:val="20"/>
          <w:szCs w:val="20"/>
        </w:rPr>
      </w:pPr>
      <w:r>
        <w:rPr>
          <w:sz w:val="20"/>
          <w:szCs w:val="20"/>
        </w:rPr>
        <w:t>Overview of process for payments by mail:</w:t>
      </w:r>
    </w:p>
    <w:p w14:paraId="06BCF28B" w14:textId="5614CD9D" w:rsidR="000F7B1E" w:rsidRDefault="000F7B1E" w:rsidP="000F7B1E">
      <w:pPr>
        <w:rPr>
          <w:sz w:val="20"/>
          <w:szCs w:val="20"/>
        </w:rPr>
      </w:pPr>
      <w:r>
        <w:rPr>
          <w:sz w:val="20"/>
          <w:szCs w:val="20"/>
        </w:rPr>
        <w:t>Describe how cash will be stored/secured during hours of operation</w:t>
      </w:r>
      <w:r w:rsidR="002E767D">
        <w:rPr>
          <w:sz w:val="20"/>
          <w:szCs w:val="20"/>
        </w:rPr>
        <w:t xml:space="preserve"> AND during non-business hours</w:t>
      </w:r>
      <w:r>
        <w:rPr>
          <w:sz w:val="20"/>
          <w:szCs w:val="20"/>
        </w:rPr>
        <w:t>:</w:t>
      </w:r>
    </w:p>
    <w:p w14:paraId="19B17E6A" w14:textId="77777777" w:rsidR="000F7B1E" w:rsidRDefault="000F7B1E" w:rsidP="000F7B1E">
      <w:pPr>
        <w:rPr>
          <w:sz w:val="20"/>
          <w:szCs w:val="20"/>
        </w:rPr>
      </w:pPr>
      <w:r>
        <w:rPr>
          <w:sz w:val="20"/>
          <w:szCs w:val="20"/>
        </w:rPr>
        <w:t>Describe how cash counts will be documented or attach form to be used:</w:t>
      </w:r>
    </w:p>
    <w:p w14:paraId="494B59A9" w14:textId="77777777" w:rsidR="00213DFE" w:rsidRDefault="00213DFE" w:rsidP="000F7B1E">
      <w:pPr>
        <w:rPr>
          <w:sz w:val="20"/>
          <w:szCs w:val="20"/>
        </w:rPr>
      </w:pPr>
      <w:r>
        <w:rPr>
          <w:sz w:val="20"/>
          <w:szCs w:val="20"/>
        </w:rPr>
        <w:t xml:space="preserve">Detail the permanent </w:t>
      </w:r>
      <w:r w:rsidR="00887284">
        <w:rPr>
          <w:sz w:val="20"/>
          <w:szCs w:val="20"/>
        </w:rPr>
        <w:t>change orders (cash advances, till amounts):</w:t>
      </w:r>
    </w:p>
    <w:p w14:paraId="6ABB883A" w14:textId="77777777" w:rsidR="000F7B1E" w:rsidRPr="002E767D" w:rsidRDefault="000F7B1E" w:rsidP="000F7B1E">
      <w:pPr>
        <w:rPr>
          <w:sz w:val="16"/>
          <w:szCs w:val="16"/>
        </w:rPr>
      </w:pPr>
    </w:p>
    <w:p w14:paraId="3765FF20" w14:textId="77777777" w:rsidR="000F7B1E" w:rsidRPr="00FF7FBB" w:rsidRDefault="000F7B1E" w:rsidP="000F7B1E">
      <w:pPr>
        <w:rPr>
          <w:b/>
          <w:sz w:val="20"/>
          <w:szCs w:val="20"/>
          <w:u w:val="single"/>
        </w:rPr>
      </w:pPr>
      <w:r w:rsidRPr="00FF7FBB">
        <w:rPr>
          <w:b/>
          <w:sz w:val="20"/>
          <w:szCs w:val="20"/>
          <w:u w:val="single"/>
        </w:rPr>
        <w:t>Deposits</w:t>
      </w:r>
    </w:p>
    <w:p w14:paraId="5EF9313C" w14:textId="77777777" w:rsidR="000F7B1E" w:rsidRDefault="000F7B1E" w:rsidP="000F7B1E">
      <w:pPr>
        <w:rPr>
          <w:sz w:val="20"/>
          <w:szCs w:val="20"/>
        </w:rPr>
      </w:pPr>
      <w:r>
        <w:rPr>
          <w:sz w:val="20"/>
          <w:szCs w:val="20"/>
        </w:rPr>
        <w:t>Position(s) processing deposits:</w:t>
      </w:r>
    </w:p>
    <w:p w14:paraId="18E2B6FF" w14:textId="77777777" w:rsidR="000F7B1E" w:rsidRDefault="000F7B1E" w:rsidP="000F7B1E">
      <w:pPr>
        <w:rPr>
          <w:sz w:val="20"/>
          <w:szCs w:val="20"/>
        </w:rPr>
      </w:pPr>
      <w:r>
        <w:rPr>
          <w:sz w:val="20"/>
          <w:szCs w:val="20"/>
        </w:rPr>
        <w:t>Describe frequency of deposits:</w:t>
      </w:r>
    </w:p>
    <w:p w14:paraId="4C931334" w14:textId="77777777" w:rsidR="000F7B1E" w:rsidRDefault="000F7B1E" w:rsidP="000F7B1E">
      <w:pPr>
        <w:rPr>
          <w:sz w:val="20"/>
          <w:szCs w:val="20"/>
        </w:rPr>
      </w:pPr>
      <w:r>
        <w:rPr>
          <w:sz w:val="20"/>
          <w:szCs w:val="20"/>
        </w:rPr>
        <w:t>List funding strings to be used to deposit revenue and a description of the types of revenue for each:</w:t>
      </w:r>
    </w:p>
    <w:p w14:paraId="41547F11" w14:textId="77777777" w:rsidR="000F7B1E" w:rsidRDefault="000F7B1E" w:rsidP="000F7B1E">
      <w:pPr>
        <w:rPr>
          <w:sz w:val="20"/>
          <w:szCs w:val="20"/>
        </w:rPr>
      </w:pPr>
      <w:r>
        <w:rPr>
          <w:sz w:val="20"/>
          <w:szCs w:val="20"/>
        </w:rPr>
        <w:t>Position(s) that will transport deposits to cashier’s office:</w:t>
      </w:r>
    </w:p>
    <w:p w14:paraId="619B8C76" w14:textId="77777777" w:rsidR="000F7B1E" w:rsidRPr="002E767D" w:rsidRDefault="000F7B1E" w:rsidP="000F7B1E">
      <w:pPr>
        <w:rPr>
          <w:sz w:val="16"/>
          <w:szCs w:val="16"/>
        </w:rPr>
      </w:pPr>
    </w:p>
    <w:p w14:paraId="27686A2E" w14:textId="77777777" w:rsidR="000F7B1E" w:rsidRPr="00FF7FBB" w:rsidRDefault="000F7B1E" w:rsidP="000F7B1E">
      <w:pPr>
        <w:rPr>
          <w:b/>
          <w:sz w:val="20"/>
          <w:szCs w:val="20"/>
          <w:u w:val="single"/>
        </w:rPr>
      </w:pPr>
      <w:r w:rsidRPr="00FF7FBB">
        <w:rPr>
          <w:b/>
          <w:sz w:val="20"/>
          <w:szCs w:val="20"/>
          <w:u w:val="single"/>
        </w:rPr>
        <w:t>Reconciliation</w:t>
      </w:r>
    </w:p>
    <w:p w14:paraId="6BBE1BFC" w14:textId="77777777" w:rsidR="000F7B1E" w:rsidRDefault="000F7B1E" w:rsidP="000F7B1E">
      <w:pPr>
        <w:rPr>
          <w:sz w:val="20"/>
          <w:szCs w:val="20"/>
        </w:rPr>
      </w:pPr>
      <w:r>
        <w:rPr>
          <w:sz w:val="20"/>
          <w:szCs w:val="20"/>
        </w:rPr>
        <w:t>Position(s) responsible for reconciliation:</w:t>
      </w:r>
    </w:p>
    <w:p w14:paraId="77447201" w14:textId="77777777" w:rsidR="000F7B1E" w:rsidRDefault="000F7B1E" w:rsidP="000F7B1E">
      <w:pPr>
        <w:rPr>
          <w:sz w:val="20"/>
          <w:szCs w:val="20"/>
        </w:rPr>
      </w:pPr>
      <w:r>
        <w:rPr>
          <w:sz w:val="20"/>
          <w:szCs w:val="20"/>
        </w:rPr>
        <w:t>Monthly timing of reconciliation:</w:t>
      </w:r>
    </w:p>
    <w:p w14:paraId="17D67A17" w14:textId="77777777" w:rsidR="000F7B1E" w:rsidRDefault="000F7B1E" w:rsidP="000F7B1E">
      <w:pPr>
        <w:rPr>
          <w:sz w:val="20"/>
          <w:szCs w:val="20"/>
        </w:rPr>
      </w:pPr>
      <w:r>
        <w:rPr>
          <w:sz w:val="20"/>
          <w:szCs w:val="20"/>
        </w:rPr>
        <w:t>List systems/reports that will be reconciled to WISDM:</w:t>
      </w:r>
    </w:p>
    <w:p w14:paraId="1A168339" w14:textId="77777777" w:rsidR="000F7B1E" w:rsidRDefault="000F7B1E" w:rsidP="000F7B1E">
      <w:pPr>
        <w:rPr>
          <w:sz w:val="20"/>
          <w:szCs w:val="20"/>
        </w:rPr>
      </w:pPr>
      <w:r>
        <w:rPr>
          <w:sz w:val="20"/>
          <w:szCs w:val="20"/>
        </w:rPr>
        <w:t>Process for handling discrepancies and adjustments:</w:t>
      </w:r>
    </w:p>
    <w:p w14:paraId="3CB4BCB7" w14:textId="77777777" w:rsidR="002E767D" w:rsidRDefault="000F7B1E" w:rsidP="000F7B1E">
      <w:pPr>
        <w:rPr>
          <w:sz w:val="20"/>
          <w:szCs w:val="20"/>
        </w:rPr>
      </w:pPr>
      <w:r>
        <w:rPr>
          <w:sz w:val="20"/>
          <w:szCs w:val="20"/>
        </w:rPr>
        <w:t>Detail which positions will prepare and sign-off reconciliation summaries and confirm separation of duties:</w:t>
      </w:r>
    </w:p>
    <w:p w14:paraId="4F22CD59" w14:textId="77777777" w:rsidR="002E767D" w:rsidRPr="002E767D" w:rsidRDefault="002E767D" w:rsidP="000F7B1E">
      <w:pPr>
        <w:rPr>
          <w:sz w:val="16"/>
          <w:szCs w:val="16"/>
        </w:rPr>
      </w:pPr>
    </w:p>
    <w:p w14:paraId="438596A0" w14:textId="7CB88DBF" w:rsidR="000F7B1E" w:rsidRPr="002E767D" w:rsidRDefault="000F7B1E" w:rsidP="000F7B1E">
      <w:pPr>
        <w:rPr>
          <w:sz w:val="20"/>
          <w:szCs w:val="20"/>
        </w:rPr>
      </w:pPr>
      <w:r w:rsidRPr="0032094E">
        <w:rPr>
          <w:b/>
          <w:sz w:val="20"/>
          <w:szCs w:val="20"/>
          <w:u w:val="single"/>
        </w:rPr>
        <w:t>Record Retention</w:t>
      </w:r>
    </w:p>
    <w:p w14:paraId="0F7E90D7" w14:textId="60050033" w:rsidR="001809BA" w:rsidRPr="002E767D" w:rsidRDefault="000F7B1E" w:rsidP="003F55F8">
      <w:pPr>
        <w:rPr>
          <w:sz w:val="20"/>
          <w:szCs w:val="20"/>
        </w:rPr>
      </w:pPr>
      <w:r>
        <w:rPr>
          <w:sz w:val="20"/>
          <w:szCs w:val="20"/>
        </w:rPr>
        <w:t xml:space="preserve">Describe how transaction detail, deposit receipts, reports, and reconciliation records will be stored (digital or paper) for 7 years and purged after the retention period.  </w:t>
      </w:r>
    </w:p>
    <w:sectPr w:rsidR="001809BA" w:rsidRPr="002E767D" w:rsidSect="002E767D">
      <w:headerReference w:type="default" r:id="rId6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D3818" w14:textId="77777777" w:rsidR="003F55F8" w:rsidRDefault="003F55F8" w:rsidP="003F55F8">
      <w:pPr>
        <w:spacing w:after="0" w:line="240" w:lineRule="auto"/>
      </w:pPr>
      <w:r>
        <w:separator/>
      </w:r>
    </w:p>
  </w:endnote>
  <w:endnote w:type="continuationSeparator" w:id="0">
    <w:p w14:paraId="64E6FD19" w14:textId="77777777" w:rsidR="003F55F8" w:rsidRDefault="003F55F8" w:rsidP="003F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744E0" w14:textId="77777777" w:rsidR="003F55F8" w:rsidRDefault="003F55F8" w:rsidP="003F55F8">
      <w:pPr>
        <w:spacing w:after="0" w:line="240" w:lineRule="auto"/>
      </w:pPr>
      <w:r>
        <w:separator/>
      </w:r>
    </w:p>
  </w:footnote>
  <w:footnote w:type="continuationSeparator" w:id="0">
    <w:p w14:paraId="4B45A04E" w14:textId="77777777" w:rsidR="003F55F8" w:rsidRDefault="003F55F8" w:rsidP="003F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17D7" w14:textId="5ADE7961" w:rsidR="003F55F8" w:rsidRDefault="002E767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E3657E" wp14:editId="1C46EDB5">
          <wp:simplePos x="0" y="0"/>
          <wp:positionH relativeFrom="margin">
            <wp:posOffset>2655570</wp:posOffset>
          </wp:positionH>
          <wp:positionV relativeFrom="paragraph">
            <wp:posOffset>-171450</wp:posOffset>
          </wp:positionV>
          <wp:extent cx="876300" cy="628015"/>
          <wp:effectExtent l="0" t="0" r="0" b="635"/>
          <wp:wrapNone/>
          <wp:docPr id="2" name="Picture 2" descr="UW Oshkos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W Oshkos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DBD8FC8" w14:textId="77777777" w:rsidR="003F55F8" w:rsidRDefault="003F55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5F8"/>
    <w:rsid w:val="00074479"/>
    <w:rsid w:val="000F7B1E"/>
    <w:rsid w:val="001809BA"/>
    <w:rsid w:val="00213DFE"/>
    <w:rsid w:val="002C5FF3"/>
    <w:rsid w:val="002E767D"/>
    <w:rsid w:val="003F55F8"/>
    <w:rsid w:val="003F6478"/>
    <w:rsid w:val="00436FE0"/>
    <w:rsid w:val="004A38C2"/>
    <w:rsid w:val="006310B8"/>
    <w:rsid w:val="00660855"/>
    <w:rsid w:val="00814BD6"/>
    <w:rsid w:val="00887284"/>
    <w:rsid w:val="00D2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F7B45"/>
  <w15:chartTrackingRefBased/>
  <w15:docId w15:val="{8F9D8489-22AF-4D80-887E-36275392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5F8"/>
  </w:style>
  <w:style w:type="paragraph" w:styleId="Footer">
    <w:name w:val="footer"/>
    <w:basedOn w:val="Normal"/>
    <w:link w:val="FooterChar"/>
    <w:uiPriority w:val="99"/>
    <w:unhideWhenUsed/>
    <w:rsid w:val="003F5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5F8"/>
  </w:style>
  <w:style w:type="character" w:styleId="Hyperlink">
    <w:name w:val="Hyperlink"/>
    <w:basedOn w:val="DefaultParagraphFont"/>
    <w:uiPriority w:val="99"/>
    <w:unhideWhenUsed/>
    <w:rsid w:val="008872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Oshkosh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Wolfgang, Jean</dc:creator>
  <cp:keywords/>
  <dc:description/>
  <cp:lastModifiedBy>Sarah Anderson</cp:lastModifiedBy>
  <cp:revision>2</cp:revision>
  <dcterms:created xsi:type="dcterms:W3CDTF">2022-09-20T13:52:00Z</dcterms:created>
  <dcterms:modified xsi:type="dcterms:W3CDTF">2022-09-20T13:52:00Z</dcterms:modified>
</cp:coreProperties>
</file>